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34D82" w14:textId="77777777" w:rsidR="004B2DED" w:rsidRPr="001D7A79" w:rsidRDefault="004B2DED" w:rsidP="004B2DED">
      <w:pPr>
        <w:autoSpaceDE w:val="0"/>
        <w:autoSpaceDN w:val="0"/>
        <w:adjustRightInd w:val="0"/>
        <w:rPr>
          <w:rFonts w:ascii="Corbel" w:hAnsi="Corbel" w:cs="Segoe UI"/>
          <w:b/>
          <w:bCs/>
          <w:sz w:val="40"/>
          <w:szCs w:val="40"/>
        </w:rPr>
      </w:pPr>
      <w:r w:rsidRPr="001D7A79">
        <w:rPr>
          <w:rFonts w:ascii="Corbel" w:hAnsi="Corbel" w:cs="Segoe UI"/>
          <w:b/>
          <w:bCs/>
          <w:sz w:val="40"/>
          <w:szCs w:val="40"/>
        </w:rPr>
        <w:t>Inschrijvingsleidraad</w:t>
      </w:r>
    </w:p>
    <w:p w14:paraId="1831430E" w14:textId="77777777" w:rsidR="004B2DED" w:rsidRPr="001D7A79" w:rsidRDefault="004B2DED" w:rsidP="004B2DED">
      <w:pPr>
        <w:autoSpaceDE w:val="0"/>
        <w:autoSpaceDN w:val="0"/>
        <w:adjustRightInd w:val="0"/>
        <w:rPr>
          <w:rFonts w:ascii="Corbel" w:hAnsi="Corbel" w:cs="Segoe UI"/>
          <w:b/>
          <w:bCs/>
          <w:sz w:val="20"/>
          <w:szCs w:val="20"/>
        </w:rPr>
      </w:pPr>
    </w:p>
    <w:p w14:paraId="7C6D974A" w14:textId="12BA9450" w:rsidR="004B2DED" w:rsidRPr="001D7A79" w:rsidRDefault="004B2DED" w:rsidP="004B2DED">
      <w:pPr>
        <w:autoSpaceDE w:val="0"/>
        <w:autoSpaceDN w:val="0"/>
        <w:adjustRightInd w:val="0"/>
        <w:rPr>
          <w:rFonts w:ascii="Corbel" w:hAnsi="Corbel" w:cs="Segoe UI"/>
          <w:sz w:val="20"/>
          <w:szCs w:val="20"/>
        </w:rPr>
      </w:pPr>
      <w:r w:rsidRPr="001D7A79">
        <w:rPr>
          <w:rFonts w:ascii="Corbel" w:hAnsi="Corbel" w:cs="Segoe UI"/>
          <w:b/>
          <w:bCs/>
          <w:sz w:val="32"/>
          <w:szCs w:val="32"/>
        </w:rPr>
        <w:t xml:space="preserve">Voor de </w:t>
      </w:r>
      <w:r w:rsidR="00EA22EB" w:rsidRPr="001D7A79">
        <w:rPr>
          <w:rFonts w:ascii="Corbel" w:hAnsi="Corbel" w:cs="Segoe UI"/>
          <w:b/>
          <w:bCs/>
          <w:sz w:val="32"/>
          <w:szCs w:val="32"/>
        </w:rPr>
        <w:t xml:space="preserve">openbare </w:t>
      </w:r>
      <w:r w:rsidR="00806879" w:rsidRPr="001D7A79">
        <w:rPr>
          <w:rFonts w:ascii="Corbel" w:hAnsi="Corbel" w:cs="Segoe UI"/>
          <w:b/>
          <w:bCs/>
          <w:sz w:val="32"/>
          <w:szCs w:val="32"/>
        </w:rPr>
        <w:t xml:space="preserve">Europese </w:t>
      </w:r>
      <w:r w:rsidRPr="001D7A79">
        <w:rPr>
          <w:rFonts w:ascii="Corbel" w:hAnsi="Corbel" w:cs="Segoe UI"/>
          <w:b/>
          <w:bCs/>
          <w:sz w:val="32"/>
          <w:szCs w:val="32"/>
        </w:rPr>
        <w:t>aanbesteding van</w:t>
      </w:r>
      <w:r w:rsidR="00945361" w:rsidRPr="001D7A79">
        <w:rPr>
          <w:rFonts w:ascii="Corbel" w:hAnsi="Corbel" w:cs="Segoe UI"/>
          <w:b/>
          <w:bCs/>
          <w:sz w:val="32"/>
          <w:szCs w:val="32"/>
        </w:rPr>
        <w:t>:</w:t>
      </w:r>
    </w:p>
    <w:p w14:paraId="4B423669" w14:textId="77777777" w:rsidR="004B2DED" w:rsidRPr="001D7A79" w:rsidRDefault="004B2DED" w:rsidP="004B2DED">
      <w:pPr>
        <w:autoSpaceDE w:val="0"/>
        <w:autoSpaceDN w:val="0"/>
        <w:adjustRightInd w:val="0"/>
        <w:rPr>
          <w:rFonts w:ascii="Corbel" w:hAnsi="Corbel" w:cs="Segoe UI"/>
          <w:sz w:val="20"/>
          <w:szCs w:val="20"/>
        </w:rPr>
      </w:pPr>
    </w:p>
    <w:p w14:paraId="462E2B5E" w14:textId="77777777" w:rsidR="004B2DED" w:rsidRPr="001D7A79" w:rsidRDefault="004B2DED" w:rsidP="004B2DED">
      <w:pPr>
        <w:autoSpaceDE w:val="0"/>
        <w:autoSpaceDN w:val="0"/>
        <w:adjustRightInd w:val="0"/>
        <w:rPr>
          <w:rFonts w:ascii="Corbel" w:hAnsi="Corbel" w:cs="Segoe UI"/>
          <w:sz w:val="20"/>
          <w:szCs w:val="20"/>
        </w:rPr>
      </w:pPr>
    </w:p>
    <w:p w14:paraId="74428B17" w14:textId="77777777" w:rsidR="004B2DED" w:rsidRPr="001D7A79" w:rsidRDefault="004B2DED" w:rsidP="004B2DED">
      <w:pPr>
        <w:autoSpaceDE w:val="0"/>
        <w:autoSpaceDN w:val="0"/>
        <w:adjustRightInd w:val="0"/>
        <w:rPr>
          <w:rFonts w:ascii="Corbel" w:hAnsi="Corbel" w:cs="Segoe UI"/>
          <w:b/>
          <w:bCs/>
          <w:sz w:val="32"/>
          <w:szCs w:val="32"/>
        </w:rPr>
      </w:pPr>
      <w:r w:rsidRPr="001D7A79">
        <w:rPr>
          <w:rFonts w:ascii="Corbel" w:hAnsi="Corbel" w:cs="Segoe UI"/>
          <w:b/>
          <w:bCs/>
          <w:sz w:val="32"/>
          <w:szCs w:val="32"/>
        </w:rPr>
        <w:t>Groot onderhoud en ombouw naar iVRI van 31 verkeersregelinstallaties in de provincie Utrecht</w:t>
      </w:r>
    </w:p>
    <w:p w14:paraId="37DED84F" w14:textId="77777777" w:rsidR="004B2DED" w:rsidRPr="001D7A79" w:rsidRDefault="004B2DED" w:rsidP="004B2DED">
      <w:pPr>
        <w:autoSpaceDE w:val="0"/>
        <w:autoSpaceDN w:val="0"/>
        <w:adjustRightInd w:val="0"/>
        <w:rPr>
          <w:rFonts w:ascii="Corbel" w:hAnsi="Corbel" w:cs="Segoe UI"/>
          <w:sz w:val="20"/>
          <w:szCs w:val="20"/>
        </w:rPr>
      </w:pPr>
    </w:p>
    <w:p w14:paraId="7B1D185A" w14:textId="77777777" w:rsidR="004B2DED" w:rsidRPr="001D7A79" w:rsidRDefault="004B2DED" w:rsidP="004B2DED">
      <w:pPr>
        <w:autoSpaceDE w:val="0"/>
        <w:autoSpaceDN w:val="0"/>
        <w:adjustRightInd w:val="0"/>
        <w:rPr>
          <w:rFonts w:ascii="Corbel" w:hAnsi="Corbel" w:cs="Segoe UI"/>
          <w:sz w:val="20"/>
          <w:szCs w:val="20"/>
        </w:rPr>
      </w:pPr>
    </w:p>
    <w:p w14:paraId="263C23BE" w14:textId="748175AB" w:rsidR="004B2DED" w:rsidRPr="001D7A79" w:rsidRDefault="0062110E" w:rsidP="004B2DED">
      <w:pPr>
        <w:rPr>
          <w:rFonts w:ascii="Corbel" w:hAnsi="Corbel" w:cs="Segoe UI"/>
          <w:b/>
          <w:bCs/>
          <w:i/>
          <w:iCs/>
          <w:sz w:val="32"/>
          <w:szCs w:val="32"/>
        </w:rPr>
      </w:pPr>
      <w:r w:rsidRPr="001D7A79">
        <w:rPr>
          <w:rFonts w:ascii="Corbel" w:hAnsi="Corbel" w:cs="Segoe UI"/>
          <w:b/>
          <w:bCs/>
          <w:i/>
          <w:iCs/>
          <w:sz w:val="32"/>
          <w:szCs w:val="32"/>
        </w:rPr>
        <w:t>Kenmerk 20813</w:t>
      </w:r>
    </w:p>
    <w:p w14:paraId="6C33EAFD" w14:textId="3C31209B" w:rsidR="004B2DED" w:rsidRPr="001D7A79" w:rsidRDefault="004B2DED" w:rsidP="004B2DED">
      <w:pPr>
        <w:rPr>
          <w:rFonts w:ascii="Corbel" w:hAnsi="Corbel" w:cs="Segoe UI"/>
          <w:sz w:val="20"/>
          <w:szCs w:val="20"/>
        </w:rPr>
      </w:pPr>
      <w:r w:rsidRPr="001D7A79">
        <w:rPr>
          <w:rFonts w:ascii="Corbel" w:hAnsi="Corbel" w:cs="Segoe UI"/>
          <w:noProof/>
          <w:sz w:val="20"/>
          <w:szCs w:val="20"/>
        </w:rPr>
        <w:drawing>
          <wp:anchor distT="0" distB="0" distL="114300" distR="114300" simplePos="0" relativeHeight="251658240" behindDoc="1" locked="0" layoutInCell="1" allowOverlap="1" wp14:anchorId="7A9A7EE0" wp14:editId="1402558F">
            <wp:simplePos x="0" y="0"/>
            <wp:positionH relativeFrom="margin">
              <wp:align>left</wp:align>
            </wp:positionH>
            <wp:positionV relativeFrom="paragraph">
              <wp:posOffset>3906</wp:posOffset>
            </wp:positionV>
            <wp:extent cx="3057351" cy="790575"/>
            <wp:effectExtent l="0" t="0" r="0" b="0"/>
            <wp:wrapNone/>
            <wp:docPr id="682773368" name="Afbeelding 682773368" descr="Huisstijl |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isstijl | provincie Utrecht"/>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687"/>
                    <a:stretch/>
                  </pic:blipFill>
                  <pic:spPr bwMode="auto">
                    <a:xfrm>
                      <a:off x="0" y="0"/>
                      <a:ext cx="3057351"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CAEA3E" w14:textId="77777777" w:rsidR="004B2DED" w:rsidRPr="001D7A79" w:rsidRDefault="004B2DED" w:rsidP="004B2DED">
      <w:pPr>
        <w:rPr>
          <w:rFonts w:ascii="Corbel" w:hAnsi="Corbel" w:cs="Segoe UI"/>
          <w:sz w:val="20"/>
          <w:szCs w:val="20"/>
        </w:rPr>
      </w:pPr>
    </w:p>
    <w:p w14:paraId="69890996" w14:textId="77777777" w:rsidR="004B2DED" w:rsidRPr="001D7A79" w:rsidRDefault="004B2DED" w:rsidP="004B2DED">
      <w:pPr>
        <w:rPr>
          <w:rFonts w:ascii="Corbel" w:hAnsi="Corbel" w:cs="Segoe UI"/>
          <w:sz w:val="20"/>
          <w:szCs w:val="20"/>
        </w:rPr>
      </w:pPr>
    </w:p>
    <w:p w14:paraId="4941C11E" w14:textId="3A3E2FCD" w:rsidR="004B2DED" w:rsidRPr="001D7A79" w:rsidRDefault="004B2DED" w:rsidP="004B2DED">
      <w:pPr>
        <w:rPr>
          <w:rFonts w:ascii="Corbel" w:hAnsi="Corbel" w:cs="Segoe UI"/>
          <w:sz w:val="20"/>
          <w:szCs w:val="20"/>
        </w:rPr>
      </w:pPr>
    </w:p>
    <w:p w14:paraId="6778466D" w14:textId="77777777" w:rsidR="004B2DED" w:rsidRPr="001D7A79" w:rsidRDefault="004B2DED" w:rsidP="004B2DED">
      <w:pPr>
        <w:rPr>
          <w:rFonts w:ascii="Corbel" w:hAnsi="Corbel" w:cs="Segoe UI"/>
          <w:sz w:val="20"/>
          <w:szCs w:val="20"/>
        </w:rPr>
      </w:pPr>
    </w:p>
    <w:p w14:paraId="2AB752BB" w14:textId="77777777" w:rsidR="00A24E2A" w:rsidRDefault="00A24E2A">
      <w:pPr>
        <w:spacing w:line="240" w:lineRule="auto"/>
        <w:rPr>
          <w:rFonts w:ascii="Corbel" w:hAnsi="Corbel" w:cs="Segoe UI"/>
          <w:sz w:val="20"/>
          <w:szCs w:val="20"/>
        </w:rPr>
      </w:pPr>
    </w:p>
    <w:p w14:paraId="15E80D06" w14:textId="77777777" w:rsidR="00A24E2A" w:rsidRDefault="00A24E2A">
      <w:pPr>
        <w:spacing w:line="240" w:lineRule="auto"/>
        <w:rPr>
          <w:rFonts w:ascii="Corbel" w:hAnsi="Corbel" w:cs="Segoe UI"/>
          <w:sz w:val="20"/>
          <w:szCs w:val="20"/>
        </w:rPr>
      </w:pPr>
    </w:p>
    <w:p w14:paraId="2CDF79F6" w14:textId="77777777" w:rsidR="00A24E2A" w:rsidRDefault="00A24E2A">
      <w:pPr>
        <w:spacing w:line="240" w:lineRule="auto"/>
        <w:rPr>
          <w:rFonts w:ascii="Corbel" w:hAnsi="Corbel" w:cs="Segoe UI"/>
          <w:sz w:val="20"/>
          <w:szCs w:val="20"/>
        </w:rPr>
      </w:pPr>
    </w:p>
    <w:p w14:paraId="5A9DE700" w14:textId="77777777" w:rsidR="00A24E2A" w:rsidRDefault="00A24E2A">
      <w:pPr>
        <w:spacing w:line="240" w:lineRule="auto"/>
        <w:rPr>
          <w:rFonts w:ascii="Corbel" w:hAnsi="Corbel" w:cs="Segoe UI"/>
          <w:sz w:val="20"/>
          <w:szCs w:val="20"/>
        </w:rPr>
      </w:pPr>
    </w:p>
    <w:p w14:paraId="692EA24D" w14:textId="77777777" w:rsidR="00A24E2A" w:rsidRDefault="00A24E2A">
      <w:pPr>
        <w:spacing w:line="240" w:lineRule="auto"/>
        <w:rPr>
          <w:rFonts w:ascii="Corbel" w:hAnsi="Corbel" w:cs="Segoe UI"/>
          <w:sz w:val="20"/>
          <w:szCs w:val="20"/>
        </w:rPr>
      </w:pPr>
    </w:p>
    <w:p w14:paraId="7740F492" w14:textId="77777777" w:rsidR="00A24E2A" w:rsidRDefault="00A24E2A">
      <w:pPr>
        <w:spacing w:line="240" w:lineRule="auto"/>
        <w:rPr>
          <w:rFonts w:ascii="Corbel" w:hAnsi="Corbel" w:cs="Segoe UI"/>
          <w:sz w:val="20"/>
          <w:szCs w:val="20"/>
        </w:rPr>
      </w:pPr>
    </w:p>
    <w:p w14:paraId="44CA3E9A" w14:textId="77777777" w:rsidR="00A24E2A" w:rsidRDefault="00A24E2A">
      <w:pPr>
        <w:spacing w:line="240" w:lineRule="auto"/>
        <w:rPr>
          <w:rFonts w:ascii="Corbel" w:hAnsi="Corbel" w:cs="Segoe UI"/>
          <w:sz w:val="20"/>
          <w:szCs w:val="20"/>
        </w:rPr>
      </w:pPr>
    </w:p>
    <w:p w14:paraId="5E75B488" w14:textId="77777777" w:rsidR="00A24E2A" w:rsidRDefault="00A24E2A">
      <w:pPr>
        <w:spacing w:line="240" w:lineRule="auto"/>
        <w:rPr>
          <w:rFonts w:ascii="Corbel" w:hAnsi="Corbel" w:cs="Segoe UI"/>
          <w:sz w:val="20"/>
          <w:szCs w:val="20"/>
        </w:rPr>
      </w:pPr>
    </w:p>
    <w:p w14:paraId="40E5A94F" w14:textId="77777777" w:rsidR="00A24E2A" w:rsidRDefault="00A24E2A">
      <w:pPr>
        <w:spacing w:line="240" w:lineRule="auto"/>
        <w:rPr>
          <w:rFonts w:ascii="Corbel" w:hAnsi="Corbel" w:cs="Segoe UI"/>
          <w:sz w:val="20"/>
          <w:szCs w:val="20"/>
        </w:rPr>
      </w:pPr>
    </w:p>
    <w:p w14:paraId="36E879F4" w14:textId="77777777" w:rsidR="00A24E2A" w:rsidRDefault="00A24E2A">
      <w:pPr>
        <w:spacing w:line="240" w:lineRule="auto"/>
        <w:rPr>
          <w:rFonts w:ascii="Corbel" w:hAnsi="Corbel" w:cs="Segoe UI"/>
          <w:sz w:val="20"/>
          <w:szCs w:val="20"/>
        </w:rPr>
      </w:pPr>
    </w:p>
    <w:p w14:paraId="529D120B" w14:textId="77777777" w:rsidR="00A24E2A" w:rsidRDefault="00A24E2A">
      <w:pPr>
        <w:spacing w:line="240" w:lineRule="auto"/>
        <w:rPr>
          <w:rFonts w:ascii="Corbel" w:hAnsi="Corbel" w:cs="Segoe UI"/>
          <w:sz w:val="20"/>
          <w:szCs w:val="20"/>
        </w:rPr>
      </w:pPr>
    </w:p>
    <w:p w14:paraId="569217CE" w14:textId="77777777" w:rsidR="00A24E2A" w:rsidRDefault="00A24E2A">
      <w:pPr>
        <w:spacing w:line="240" w:lineRule="auto"/>
        <w:rPr>
          <w:rFonts w:ascii="Corbel" w:hAnsi="Corbel" w:cs="Segoe UI"/>
          <w:sz w:val="20"/>
          <w:szCs w:val="20"/>
        </w:rPr>
      </w:pPr>
    </w:p>
    <w:p w14:paraId="72BA3485" w14:textId="77777777" w:rsidR="00A24E2A" w:rsidRDefault="00A24E2A">
      <w:pPr>
        <w:spacing w:line="240" w:lineRule="auto"/>
        <w:rPr>
          <w:rFonts w:ascii="Corbel" w:hAnsi="Corbel" w:cs="Segoe UI"/>
          <w:sz w:val="20"/>
          <w:szCs w:val="20"/>
        </w:rPr>
      </w:pPr>
    </w:p>
    <w:p w14:paraId="2ED76E89" w14:textId="77777777" w:rsidR="00A24E2A" w:rsidRDefault="00A24E2A">
      <w:pPr>
        <w:spacing w:line="240" w:lineRule="auto"/>
        <w:rPr>
          <w:rFonts w:ascii="Corbel" w:hAnsi="Corbel" w:cs="Segoe UI"/>
          <w:sz w:val="20"/>
          <w:szCs w:val="20"/>
        </w:rPr>
      </w:pPr>
    </w:p>
    <w:p w14:paraId="4CF230C7" w14:textId="77777777" w:rsidR="00A24E2A" w:rsidRDefault="00A24E2A">
      <w:pPr>
        <w:spacing w:line="240" w:lineRule="auto"/>
        <w:rPr>
          <w:rFonts w:ascii="Corbel" w:hAnsi="Corbel" w:cs="Segoe UI"/>
          <w:sz w:val="20"/>
          <w:szCs w:val="20"/>
        </w:rPr>
      </w:pPr>
    </w:p>
    <w:p w14:paraId="591EFA16" w14:textId="77777777" w:rsidR="00A24E2A" w:rsidRDefault="00A24E2A">
      <w:pPr>
        <w:spacing w:line="240" w:lineRule="auto"/>
        <w:rPr>
          <w:rFonts w:ascii="Corbel" w:hAnsi="Corbel" w:cs="Segoe UI"/>
          <w:sz w:val="20"/>
          <w:szCs w:val="20"/>
        </w:rPr>
      </w:pPr>
    </w:p>
    <w:p w14:paraId="37F01B11" w14:textId="77777777" w:rsidR="00A24E2A" w:rsidRDefault="00A24E2A">
      <w:pPr>
        <w:spacing w:line="240" w:lineRule="auto"/>
        <w:rPr>
          <w:rFonts w:ascii="Corbel" w:hAnsi="Corbel" w:cs="Segoe UI"/>
          <w:sz w:val="20"/>
          <w:szCs w:val="20"/>
        </w:rPr>
      </w:pPr>
    </w:p>
    <w:p w14:paraId="0AC268B6" w14:textId="77777777" w:rsidR="00A24E2A" w:rsidRDefault="00A24E2A">
      <w:pPr>
        <w:spacing w:line="240" w:lineRule="auto"/>
        <w:rPr>
          <w:rFonts w:ascii="Corbel" w:hAnsi="Corbel" w:cs="Segoe UI"/>
          <w:sz w:val="20"/>
          <w:szCs w:val="20"/>
        </w:rPr>
      </w:pPr>
    </w:p>
    <w:p w14:paraId="777B27DD" w14:textId="77777777" w:rsidR="00A24E2A" w:rsidRDefault="00A24E2A">
      <w:pPr>
        <w:spacing w:line="240" w:lineRule="auto"/>
        <w:rPr>
          <w:rFonts w:ascii="Corbel" w:hAnsi="Corbel" w:cs="Segoe UI"/>
          <w:sz w:val="20"/>
          <w:szCs w:val="20"/>
        </w:rPr>
      </w:pPr>
    </w:p>
    <w:p w14:paraId="275B3789" w14:textId="77777777" w:rsidR="00A24E2A" w:rsidRDefault="00A24E2A">
      <w:pPr>
        <w:spacing w:line="240" w:lineRule="auto"/>
        <w:rPr>
          <w:rFonts w:ascii="Corbel" w:hAnsi="Corbel" w:cs="Segoe UI"/>
          <w:sz w:val="20"/>
          <w:szCs w:val="20"/>
        </w:rPr>
      </w:pPr>
    </w:p>
    <w:p w14:paraId="307C4E83" w14:textId="77777777" w:rsidR="00A24E2A" w:rsidRDefault="00A24E2A">
      <w:pPr>
        <w:spacing w:line="240" w:lineRule="auto"/>
        <w:rPr>
          <w:rFonts w:ascii="Corbel" w:hAnsi="Corbel" w:cs="Segoe UI"/>
          <w:sz w:val="20"/>
          <w:szCs w:val="20"/>
        </w:rPr>
      </w:pPr>
    </w:p>
    <w:p w14:paraId="4E02A12C" w14:textId="77777777" w:rsidR="00A24E2A" w:rsidRDefault="00A24E2A">
      <w:pPr>
        <w:spacing w:line="240" w:lineRule="auto"/>
        <w:rPr>
          <w:rFonts w:ascii="Corbel" w:hAnsi="Corbel" w:cs="Segoe UI"/>
          <w:sz w:val="20"/>
          <w:szCs w:val="20"/>
        </w:rPr>
      </w:pPr>
    </w:p>
    <w:p w14:paraId="23EFE654" w14:textId="77777777" w:rsidR="00A24E2A" w:rsidRDefault="00A24E2A">
      <w:pPr>
        <w:spacing w:line="240" w:lineRule="auto"/>
        <w:rPr>
          <w:rFonts w:ascii="Corbel" w:hAnsi="Corbel" w:cs="Segoe UI"/>
          <w:sz w:val="20"/>
          <w:szCs w:val="20"/>
        </w:rPr>
      </w:pPr>
    </w:p>
    <w:p w14:paraId="2250BDB9" w14:textId="77777777" w:rsidR="00A24E2A" w:rsidRDefault="00A24E2A">
      <w:pPr>
        <w:spacing w:line="240" w:lineRule="auto"/>
        <w:rPr>
          <w:rFonts w:ascii="Corbel" w:hAnsi="Corbel" w:cs="Segoe UI"/>
          <w:sz w:val="20"/>
          <w:szCs w:val="20"/>
        </w:rPr>
      </w:pPr>
    </w:p>
    <w:p w14:paraId="0C6F0259" w14:textId="77777777" w:rsidR="00A24E2A" w:rsidRDefault="00A24E2A">
      <w:pPr>
        <w:spacing w:line="240" w:lineRule="auto"/>
        <w:rPr>
          <w:rFonts w:ascii="Corbel" w:hAnsi="Corbel" w:cs="Segoe UI"/>
          <w:sz w:val="20"/>
          <w:szCs w:val="20"/>
        </w:rPr>
      </w:pPr>
    </w:p>
    <w:p w14:paraId="07A7E1B8" w14:textId="77777777" w:rsidR="00A24E2A" w:rsidRDefault="00A24E2A">
      <w:pPr>
        <w:spacing w:line="240" w:lineRule="auto"/>
        <w:rPr>
          <w:rFonts w:ascii="Corbel" w:hAnsi="Corbel" w:cs="Segoe UI"/>
          <w:sz w:val="20"/>
          <w:szCs w:val="20"/>
        </w:rPr>
      </w:pPr>
    </w:p>
    <w:p w14:paraId="456A39B4" w14:textId="77777777" w:rsidR="00A24E2A" w:rsidRDefault="00A24E2A">
      <w:pPr>
        <w:spacing w:line="240" w:lineRule="auto"/>
        <w:rPr>
          <w:rFonts w:ascii="Corbel" w:hAnsi="Corbel" w:cs="Segoe UI"/>
          <w:sz w:val="20"/>
          <w:szCs w:val="20"/>
        </w:rPr>
      </w:pPr>
    </w:p>
    <w:p w14:paraId="5560D0D9" w14:textId="77777777" w:rsidR="00A24E2A" w:rsidRDefault="00A24E2A">
      <w:pPr>
        <w:spacing w:line="240" w:lineRule="auto"/>
        <w:rPr>
          <w:rFonts w:ascii="Corbel" w:hAnsi="Corbel" w:cs="Segoe UI"/>
          <w:sz w:val="20"/>
          <w:szCs w:val="20"/>
        </w:rPr>
      </w:pPr>
    </w:p>
    <w:p w14:paraId="67DB9D28" w14:textId="77777777" w:rsidR="00A24E2A" w:rsidRDefault="00A24E2A">
      <w:pPr>
        <w:spacing w:line="240" w:lineRule="auto"/>
        <w:rPr>
          <w:rFonts w:ascii="Corbel" w:hAnsi="Corbel" w:cs="Segoe UI"/>
          <w:sz w:val="20"/>
          <w:szCs w:val="20"/>
        </w:rPr>
      </w:pPr>
    </w:p>
    <w:p w14:paraId="10F5AD2F" w14:textId="77777777" w:rsidR="00A24E2A" w:rsidRPr="00470073" w:rsidRDefault="00A24E2A">
      <w:pPr>
        <w:spacing w:line="240" w:lineRule="auto"/>
        <w:rPr>
          <w:rFonts w:ascii="Corbel" w:hAnsi="Corbel" w:cs="Segoe UI"/>
          <w:szCs w:val="18"/>
        </w:rPr>
      </w:pPr>
    </w:p>
    <w:p w14:paraId="2D8A7035" w14:textId="605109FE" w:rsidR="00A24E2A" w:rsidRDefault="00A24E2A">
      <w:pPr>
        <w:spacing w:line="240" w:lineRule="auto"/>
        <w:rPr>
          <w:rFonts w:ascii="Corbel" w:hAnsi="Corbel" w:cs="Segoe UI"/>
          <w:szCs w:val="18"/>
        </w:rPr>
      </w:pPr>
      <w:r w:rsidRPr="00470073">
        <w:rPr>
          <w:rFonts w:ascii="Corbel" w:hAnsi="Corbel" w:cs="Segoe UI"/>
          <w:szCs w:val="18"/>
        </w:rPr>
        <w:t>Datum:</w:t>
      </w:r>
      <w:r w:rsidRPr="00470073">
        <w:rPr>
          <w:rFonts w:ascii="Corbel" w:hAnsi="Corbel" w:cs="Segoe UI"/>
          <w:szCs w:val="18"/>
        </w:rPr>
        <w:tab/>
      </w:r>
      <w:r w:rsidR="007A0D90">
        <w:rPr>
          <w:rFonts w:ascii="Corbel" w:hAnsi="Corbel" w:cs="Segoe UI"/>
          <w:szCs w:val="18"/>
        </w:rPr>
        <w:t>7</w:t>
      </w:r>
      <w:r w:rsidRPr="00470073">
        <w:rPr>
          <w:rFonts w:ascii="Corbel" w:hAnsi="Corbel" w:cs="Segoe UI"/>
          <w:szCs w:val="18"/>
        </w:rPr>
        <w:t xml:space="preserve"> </w:t>
      </w:r>
      <w:r w:rsidR="007A0D90">
        <w:rPr>
          <w:rFonts w:ascii="Corbel" w:hAnsi="Corbel" w:cs="Segoe UI"/>
          <w:szCs w:val="18"/>
        </w:rPr>
        <w:t>februari</w:t>
      </w:r>
      <w:r w:rsidRPr="00470073">
        <w:rPr>
          <w:rFonts w:ascii="Corbel" w:hAnsi="Corbel" w:cs="Segoe UI"/>
          <w:szCs w:val="18"/>
        </w:rPr>
        <w:t xml:space="preserve"> 202</w:t>
      </w:r>
      <w:r w:rsidR="007A0D90">
        <w:rPr>
          <w:rFonts w:ascii="Corbel" w:hAnsi="Corbel" w:cs="Segoe UI"/>
          <w:szCs w:val="18"/>
        </w:rPr>
        <w:t>4</w:t>
      </w:r>
    </w:p>
    <w:p w14:paraId="36ADEE7A" w14:textId="668FB992" w:rsidR="0057387E" w:rsidRDefault="0057387E">
      <w:pPr>
        <w:spacing w:line="240" w:lineRule="auto"/>
        <w:rPr>
          <w:rFonts w:ascii="Corbel" w:hAnsi="Corbel" w:cs="Segoe UI"/>
          <w:sz w:val="20"/>
          <w:szCs w:val="20"/>
        </w:rPr>
      </w:pPr>
      <w:r>
        <w:rPr>
          <w:rFonts w:ascii="Corbel" w:hAnsi="Corbel" w:cs="Segoe UI"/>
          <w:szCs w:val="18"/>
        </w:rPr>
        <w:t>Versie:</w:t>
      </w:r>
      <w:r>
        <w:rPr>
          <w:rFonts w:ascii="Corbel" w:hAnsi="Corbel" w:cs="Segoe UI"/>
          <w:szCs w:val="18"/>
        </w:rPr>
        <w:tab/>
        <w:t>2</w:t>
      </w:r>
      <w:r w:rsidRPr="0057387E">
        <w:rPr>
          <w:rFonts w:ascii="Corbel" w:hAnsi="Corbel" w:cs="Segoe UI"/>
          <w:szCs w:val="18"/>
          <w:vertAlign w:val="superscript"/>
        </w:rPr>
        <w:t>e</w:t>
      </w:r>
      <w:r>
        <w:rPr>
          <w:rFonts w:ascii="Corbel" w:hAnsi="Corbel" w:cs="Segoe UI"/>
          <w:szCs w:val="18"/>
        </w:rPr>
        <w:t xml:space="preserve"> nota van inlichtingen</w:t>
      </w:r>
      <w:r w:rsidR="00CB5793">
        <w:rPr>
          <w:rFonts w:ascii="Corbel" w:hAnsi="Corbel" w:cs="Segoe UI"/>
          <w:szCs w:val="18"/>
        </w:rPr>
        <w:t xml:space="preserve"> v2</w:t>
      </w:r>
    </w:p>
    <w:p w14:paraId="235E7F6C" w14:textId="3A496A94" w:rsidR="004B2DED" w:rsidRPr="001D7A79" w:rsidRDefault="004B2DED">
      <w:pPr>
        <w:spacing w:line="240" w:lineRule="auto"/>
        <w:rPr>
          <w:rFonts w:ascii="Corbel" w:hAnsi="Corbel" w:cs="Segoe UI"/>
          <w:sz w:val="20"/>
          <w:szCs w:val="20"/>
        </w:rPr>
      </w:pPr>
      <w:r w:rsidRPr="001D7A79">
        <w:rPr>
          <w:rFonts w:ascii="Corbel" w:hAnsi="Corbel" w:cs="Segoe UI"/>
          <w:sz w:val="20"/>
          <w:szCs w:val="20"/>
        </w:rPr>
        <w:br w:type="page"/>
      </w:r>
    </w:p>
    <w:p w14:paraId="09ED145C" w14:textId="7EEB467A" w:rsidR="004B2DED" w:rsidRPr="001D7A79" w:rsidRDefault="004B2DED" w:rsidP="004B2DED">
      <w:pPr>
        <w:rPr>
          <w:rFonts w:ascii="Corbel" w:hAnsi="Corbel" w:cs="Segoe UI"/>
          <w:b/>
          <w:bCs/>
          <w:sz w:val="32"/>
          <w:szCs w:val="32"/>
        </w:rPr>
      </w:pPr>
      <w:r w:rsidRPr="001D7A79">
        <w:rPr>
          <w:rFonts w:ascii="Corbel" w:hAnsi="Corbel" w:cs="Segoe UI"/>
          <w:b/>
          <w:bCs/>
          <w:sz w:val="32"/>
          <w:szCs w:val="32"/>
        </w:rPr>
        <w:lastRenderedPageBreak/>
        <w:t>Inhoudsopgave</w:t>
      </w:r>
    </w:p>
    <w:p w14:paraId="2AD8A3FC" w14:textId="77777777" w:rsidR="004B2DED" w:rsidRPr="001D7A79" w:rsidRDefault="004B2DED" w:rsidP="004B2DED">
      <w:pPr>
        <w:rPr>
          <w:rFonts w:ascii="Corbel" w:hAnsi="Corbel" w:cs="Segoe UI"/>
          <w:sz w:val="20"/>
          <w:szCs w:val="20"/>
        </w:rPr>
      </w:pPr>
    </w:p>
    <w:p w14:paraId="207B2808" w14:textId="63B66E05" w:rsidR="007D7AEB" w:rsidRDefault="00B13734">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r w:rsidRPr="001D7A79">
        <w:rPr>
          <w:rFonts w:ascii="Corbel" w:hAnsi="Corbel" w:cs="Segoe UI"/>
          <w:sz w:val="20"/>
          <w:szCs w:val="20"/>
        </w:rPr>
        <w:fldChar w:fldCharType="begin"/>
      </w:r>
      <w:r w:rsidRPr="001D7A79">
        <w:rPr>
          <w:rFonts w:ascii="Corbel" w:hAnsi="Corbel" w:cs="Segoe UI"/>
          <w:sz w:val="20"/>
          <w:szCs w:val="20"/>
        </w:rPr>
        <w:instrText xml:space="preserve"> TOC \o "1-3" \h \z \u </w:instrText>
      </w:r>
      <w:r w:rsidRPr="001D7A79">
        <w:rPr>
          <w:rFonts w:ascii="Corbel" w:hAnsi="Corbel" w:cs="Segoe UI"/>
          <w:sz w:val="20"/>
          <w:szCs w:val="20"/>
        </w:rPr>
        <w:fldChar w:fldCharType="separate"/>
      </w:r>
      <w:hyperlink w:anchor="_Toc158317896" w:history="1">
        <w:r w:rsidR="007D7AEB" w:rsidRPr="00D82E1A">
          <w:rPr>
            <w:rStyle w:val="Hyperlink"/>
            <w:rFonts w:ascii="Corbel" w:hAnsi="Corbel" w:cs="Segoe UI"/>
            <w:noProof/>
          </w:rPr>
          <w:t>1.</w:t>
        </w:r>
        <w:r w:rsidR="007D7AEB">
          <w:rPr>
            <w:rFonts w:asciiTheme="minorHAnsi" w:eastAsiaTheme="minorEastAsia" w:hAnsiTheme="minorHAnsi" w:cstheme="minorBidi"/>
            <w:b w:val="0"/>
            <w:bCs w:val="0"/>
            <w:caps w:val="0"/>
            <w:noProof/>
            <w:color w:val="auto"/>
            <w:kern w:val="2"/>
            <w:sz w:val="22"/>
            <w:szCs w:val="22"/>
            <w:lang w:eastAsia="nl-NL"/>
            <w14:ligatures w14:val="standardContextual"/>
          </w:rPr>
          <w:tab/>
        </w:r>
        <w:r w:rsidR="007D7AEB" w:rsidRPr="00D82E1A">
          <w:rPr>
            <w:rStyle w:val="Hyperlink"/>
            <w:rFonts w:ascii="Corbel" w:hAnsi="Corbel" w:cs="Segoe UI"/>
            <w:noProof/>
          </w:rPr>
          <w:t>Algemeen</w:t>
        </w:r>
        <w:r w:rsidR="007D7AEB">
          <w:rPr>
            <w:noProof/>
            <w:webHidden/>
          </w:rPr>
          <w:tab/>
        </w:r>
        <w:r w:rsidR="007D7AEB">
          <w:rPr>
            <w:noProof/>
            <w:webHidden/>
          </w:rPr>
          <w:fldChar w:fldCharType="begin"/>
        </w:r>
        <w:r w:rsidR="007D7AEB">
          <w:rPr>
            <w:noProof/>
            <w:webHidden/>
          </w:rPr>
          <w:instrText xml:space="preserve"> PAGEREF _Toc158317896 \h </w:instrText>
        </w:r>
        <w:r w:rsidR="007D7AEB">
          <w:rPr>
            <w:noProof/>
            <w:webHidden/>
          </w:rPr>
        </w:r>
        <w:r w:rsidR="007D7AEB">
          <w:rPr>
            <w:noProof/>
            <w:webHidden/>
          </w:rPr>
          <w:fldChar w:fldCharType="separate"/>
        </w:r>
        <w:r w:rsidR="007D7AEB">
          <w:rPr>
            <w:noProof/>
            <w:webHidden/>
          </w:rPr>
          <w:t>5</w:t>
        </w:r>
        <w:r w:rsidR="007D7AEB">
          <w:rPr>
            <w:noProof/>
            <w:webHidden/>
          </w:rPr>
          <w:fldChar w:fldCharType="end"/>
        </w:r>
      </w:hyperlink>
    </w:p>
    <w:p w14:paraId="2FBB89A8" w14:textId="3F920E35"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897" w:history="1">
        <w:r w:rsidR="007D7AEB" w:rsidRPr="00D82E1A">
          <w:rPr>
            <w:rStyle w:val="Hyperlink"/>
            <w:rFonts w:ascii="Corbel" w:hAnsi="Corbel"/>
            <w:noProof/>
          </w:rPr>
          <w:t>1.1</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Omschrijving van de organisatie Opdrachtgever</w:t>
        </w:r>
        <w:r w:rsidR="007D7AEB">
          <w:rPr>
            <w:noProof/>
            <w:webHidden/>
          </w:rPr>
          <w:tab/>
        </w:r>
        <w:r w:rsidR="007D7AEB">
          <w:rPr>
            <w:noProof/>
            <w:webHidden/>
          </w:rPr>
          <w:fldChar w:fldCharType="begin"/>
        </w:r>
        <w:r w:rsidR="007D7AEB">
          <w:rPr>
            <w:noProof/>
            <w:webHidden/>
          </w:rPr>
          <w:instrText xml:space="preserve"> PAGEREF _Toc158317897 \h </w:instrText>
        </w:r>
        <w:r w:rsidR="007D7AEB">
          <w:rPr>
            <w:noProof/>
            <w:webHidden/>
          </w:rPr>
        </w:r>
        <w:r w:rsidR="007D7AEB">
          <w:rPr>
            <w:noProof/>
            <w:webHidden/>
          </w:rPr>
          <w:fldChar w:fldCharType="separate"/>
        </w:r>
        <w:r w:rsidR="007D7AEB">
          <w:rPr>
            <w:noProof/>
            <w:webHidden/>
          </w:rPr>
          <w:t>5</w:t>
        </w:r>
        <w:r w:rsidR="007D7AEB">
          <w:rPr>
            <w:noProof/>
            <w:webHidden/>
          </w:rPr>
          <w:fldChar w:fldCharType="end"/>
        </w:r>
      </w:hyperlink>
    </w:p>
    <w:p w14:paraId="489CC833" w14:textId="2DE763B1"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898" w:history="1">
        <w:r w:rsidR="007D7AEB" w:rsidRPr="00D82E1A">
          <w:rPr>
            <w:rStyle w:val="Hyperlink"/>
            <w:rFonts w:ascii="Corbel" w:hAnsi="Corbel"/>
            <w:noProof/>
          </w:rPr>
          <w:t>1.2</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Leeswijzer</w:t>
        </w:r>
        <w:r w:rsidR="007D7AEB">
          <w:rPr>
            <w:noProof/>
            <w:webHidden/>
          </w:rPr>
          <w:tab/>
        </w:r>
        <w:r w:rsidR="007D7AEB">
          <w:rPr>
            <w:noProof/>
            <w:webHidden/>
          </w:rPr>
          <w:fldChar w:fldCharType="begin"/>
        </w:r>
        <w:r w:rsidR="007D7AEB">
          <w:rPr>
            <w:noProof/>
            <w:webHidden/>
          </w:rPr>
          <w:instrText xml:space="preserve"> PAGEREF _Toc158317898 \h </w:instrText>
        </w:r>
        <w:r w:rsidR="007D7AEB">
          <w:rPr>
            <w:noProof/>
            <w:webHidden/>
          </w:rPr>
        </w:r>
        <w:r w:rsidR="007D7AEB">
          <w:rPr>
            <w:noProof/>
            <w:webHidden/>
          </w:rPr>
          <w:fldChar w:fldCharType="separate"/>
        </w:r>
        <w:r w:rsidR="007D7AEB">
          <w:rPr>
            <w:noProof/>
            <w:webHidden/>
          </w:rPr>
          <w:t>5</w:t>
        </w:r>
        <w:r w:rsidR="007D7AEB">
          <w:rPr>
            <w:noProof/>
            <w:webHidden/>
          </w:rPr>
          <w:fldChar w:fldCharType="end"/>
        </w:r>
      </w:hyperlink>
    </w:p>
    <w:p w14:paraId="41B92205" w14:textId="0BD9B605"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899" w:history="1">
        <w:r w:rsidR="007D7AEB" w:rsidRPr="00D82E1A">
          <w:rPr>
            <w:rStyle w:val="Hyperlink"/>
            <w:rFonts w:ascii="Corbel" w:hAnsi="Corbel"/>
            <w:noProof/>
          </w:rPr>
          <w:t>1.3</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Communicatie</w:t>
        </w:r>
        <w:r w:rsidR="007D7AEB">
          <w:rPr>
            <w:noProof/>
            <w:webHidden/>
          </w:rPr>
          <w:tab/>
        </w:r>
        <w:r w:rsidR="007D7AEB">
          <w:rPr>
            <w:noProof/>
            <w:webHidden/>
          </w:rPr>
          <w:fldChar w:fldCharType="begin"/>
        </w:r>
        <w:r w:rsidR="007D7AEB">
          <w:rPr>
            <w:noProof/>
            <w:webHidden/>
          </w:rPr>
          <w:instrText xml:space="preserve"> PAGEREF _Toc158317899 \h </w:instrText>
        </w:r>
        <w:r w:rsidR="007D7AEB">
          <w:rPr>
            <w:noProof/>
            <w:webHidden/>
          </w:rPr>
        </w:r>
        <w:r w:rsidR="007D7AEB">
          <w:rPr>
            <w:noProof/>
            <w:webHidden/>
          </w:rPr>
          <w:fldChar w:fldCharType="separate"/>
        </w:r>
        <w:r w:rsidR="007D7AEB">
          <w:rPr>
            <w:noProof/>
            <w:webHidden/>
          </w:rPr>
          <w:t>5</w:t>
        </w:r>
        <w:r w:rsidR="007D7AEB">
          <w:rPr>
            <w:noProof/>
            <w:webHidden/>
          </w:rPr>
          <w:fldChar w:fldCharType="end"/>
        </w:r>
      </w:hyperlink>
    </w:p>
    <w:p w14:paraId="765AFD51" w14:textId="2949B418"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0" w:history="1">
        <w:r w:rsidR="007D7AEB" w:rsidRPr="00D82E1A">
          <w:rPr>
            <w:rStyle w:val="Hyperlink"/>
            <w:rFonts w:ascii="Corbel" w:eastAsia="CIDFont+F4" w:hAnsi="Corbel"/>
            <w:noProof/>
          </w:rPr>
          <w:t>1.4</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eastAsia="CIDFont+F4" w:hAnsi="Corbel"/>
            <w:noProof/>
          </w:rPr>
          <w:t>Klachten met betrekking tot de aanbestedingsprocedure</w:t>
        </w:r>
        <w:r w:rsidR="007D7AEB">
          <w:rPr>
            <w:noProof/>
            <w:webHidden/>
          </w:rPr>
          <w:tab/>
        </w:r>
        <w:r w:rsidR="007D7AEB">
          <w:rPr>
            <w:noProof/>
            <w:webHidden/>
          </w:rPr>
          <w:fldChar w:fldCharType="begin"/>
        </w:r>
        <w:r w:rsidR="007D7AEB">
          <w:rPr>
            <w:noProof/>
            <w:webHidden/>
          </w:rPr>
          <w:instrText xml:space="preserve"> PAGEREF _Toc158317900 \h </w:instrText>
        </w:r>
        <w:r w:rsidR="007D7AEB">
          <w:rPr>
            <w:noProof/>
            <w:webHidden/>
          </w:rPr>
        </w:r>
        <w:r w:rsidR="007D7AEB">
          <w:rPr>
            <w:noProof/>
            <w:webHidden/>
          </w:rPr>
          <w:fldChar w:fldCharType="separate"/>
        </w:r>
        <w:r w:rsidR="007D7AEB">
          <w:rPr>
            <w:noProof/>
            <w:webHidden/>
          </w:rPr>
          <w:t>6</w:t>
        </w:r>
        <w:r w:rsidR="007D7AEB">
          <w:rPr>
            <w:noProof/>
            <w:webHidden/>
          </w:rPr>
          <w:fldChar w:fldCharType="end"/>
        </w:r>
      </w:hyperlink>
    </w:p>
    <w:p w14:paraId="1BB51506" w14:textId="258636BF" w:rsidR="007D7AEB" w:rsidRDefault="00CB5793">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8317901" w:history="1">
        <w:r w:rsidR="007D7AEB" w:rsidRPr="00D82E1A">
          <w:rPr>
            <w:rStyle w:val="Hyperlink"/>
            <w:rFonts w:ascii="Corbel" w:hAnsi="Corbel"/>
            <w:noProof/>
          </w:rPr>
          <w:t>2.</w:t>
        </w:r>
        <w:r w:rsidR="007D7AEB">
          <w:rPr>
            <w:rFonts w:asciiTheme="minorHAnsi" w:eastAsiaTheme="minorEastAsia" w:hAnsiTheme="minorHAnsi" w:cstheme="minorBidi"/>
            <w:b w:val="0"/>
            <w:bCs w:val="0"/>
            <w:caps w:val="0"/>
            <w:noProof/>
            <w:color w:val="auto"/>
            <w:kern w:val="2"/>
            <w:sz w:val="22"/>
            <w:szCs w:val="22"/>
            <w:lang w:eastAsia="nl-NL"/>
            <w14:ligatures w14:val="standardContextual"/>
          </w:rPr>
          <w:tab/>
        </w:r>
        <w:r w:rsidR="007D7AEB" w:rsidRPr="00D82E1A">
          <w:rPr>
            <w:rStyle w:val="Hyperlink"/>
            <w:rFonts w:ascii="Corbel" w:hAnsi="Corbel"/>
            <w:noProof/>
          </w:rPr>
          <w:t>Informatie over de opdracht</w:t>
        </w:r>
        <w:r w:rsidR="007D7AEB">
          <w:rPr>
            <w:noProof/>
            <w:webHidden/>
          </w:rPr>
          <w:tab/>
        </w:r>
        <w:r w:rsidR="007D7AEB">
          <w:rPr>
            <w:noProof/>
            <w:webHidden/>
          </w:rPr>
          <w:fldChar w:fldCharType="begin"/>
        </w:r>
        <w:r w:rsidR="007D7AEB">
          <w:rPr>
            <w:noProof/>
            <w:webHidden/>
          </w:rPr>
          <w:instrText xml:space="preserve"> PAGEREF _Toc158317901 \h </w:instrText>
        </w:r>
        <w:r w:rsidR="007D7AEB">
          <w:rPr>
            <w:noProof/>
            <w:webHidden/>
          </w:rPr>
        </w:r>
        <w:r w:rsidR="007D7AEB">
          <w:rPr>
            <w:noProof/>
            <w:webHidden/>
          </w:rPr>
          <w:fldChar w:fldCharType="separate"/>
        </w:r>
        <w:r w:rsidR="007D7AEB">
          <w:rPr>
            <w:noProof/>
            <w:webHidden/>
          </w:rPr>
          <w:t>7</w:t>
        </w:r>
        <w:r w:rsidR="007D7AEB">
          <w:rPr>
            <w:noProof/>
            <w:webHidden/>
          </w:rPr>
          <w:fldChar w:fldCharType="end"/>
        </w:r>
      </w:hyperlink>
    </w:p>
    <w:p w14:paraId="0CF43FC1" w14:textId="3B4DDD78"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2" w:history="1">
        <w:r w:rsidR="007D7AEB" w:rsidRPr="00D82E1A">
          <w:rPr>
            <w:rStyle w:val="Hyperlink"/>
            <w:rFonts w:ascii="Corbel" w:hAnsi="Corbel"/>
            <w:noProof/>
          </w:rPr>
          <w:t>2.1</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Achtergrond en doelstelling van de opdracht</w:t>
        </w:r>
        <w:r w:rsidR="007D7AEB">
          <w:rPr>
            <w:noProof/>
            <w:webHidden/>
          </w:rPr>
          <w:tab/>
        </w:r>
        <w:r w:rsidR="007D7AEB">
          <w:rPr>
            <w:noProof/>
            <w:webHidden/>
          </w:rPr>
          <w:fldChar w:fldCharType="begin"/>
        </w:r>
        <w:r w:rsidR="007D7AEB">
          <w:rPr>
            <w:noProof/>
            <w:webHidden/>
          </w:rPr>
          <w:instrText xml:space="preserve"> PAGEREF _Toc158317902 \h </w:instrText>
        </w:r>
        <w:r w:rsidR="007D7AEB">
          <w:rPr>
            <w:noProof/>
            <w:webHidden/>
          </w:rPr>
        </w:r>
        <w:r w:rsidR="007D7AEB">
          <w:rPr>
            <w:noProof/>
            <w:webHidden/>
          </w:rPr>
          <w:fldChar w:fldCharType="separate"/>
        </w:r>
        <w:r w:rsidR="007D7AEB">
          <w:rPr>
            <w:noProof/>
            <w:webHidden/>
          </w:rPr>
          <w:t>7</w:t>
        </w:r>
        <w:r w:rsidR="007D7AEB">
          <w:rPr>
            <w:noProof/>
            <w:webHidden/>
          </w:rPr>
          <w:fldChar w:fldCharType="end"/>
        </w:r>
      </w:hyperlink>
    </w:p>
    <w:p w14:paraId="113E87EA" w14:textId="51F600EF"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3" w:history="1">
        <w:r w:rsidR="007D7AEB" w:rsidRPr="00D82E1A">
          <w:rPr>
            <w:rStyle w:val="Hyperlink"/>
            <w:rFonts w:ascii="Corbel" w:hAnsi="Corbel"/>
            <w:noProof/>
          </w:rPr>
          <w:t>2.2</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Korte omschrijving van de opdracht</w:t>
        </w:r>
        <w:r w:rsidR="007D7AEB">
          <w:rPr>
            <w:noProof/>
            <w:webHidden/>
          </w:rPr>
          <w:tab/>
        </w:r>
        <w:r w:rsidR="007D7AEB">
          <w:rPr>
            <w:noProof/>
            <w:webHidden/>
          </w:rPr>
          <w:fldChar w:fldCharType="begin"/>
        </w:r>
        <w:r w:rsidR="007D7AEB">
          <w:rPr>
            <w:noProof/>
            <w:webHidden/>
          </w:rPr>
          <w:instrText xml:space="preserve"> PAGEREF _Toc158317903 \h </w:instrText>
        </w:r>
        <w:r w:rsidR="007D7AEB">
          <w:rPr>
            <w:noProof/>
            <w:webHidden/>
          </w:rPr>
        </w:r>
        <w:r w:rsidR="007D7AEB">
          <w:rPr>
            <w:noProof/>
            <w:webHidden/>
          </w:rPr>
          <w:fldChar w:fldCharType="separate"/>
        </w:r>
        <w:r w:rsidR="007D7AEB">
          <w:rPr>
            <w:noProof/>
            <w:webHidden/>
          </w:rPr>
          <w:t>7</w:t>
        </w:r>
        <w:r w:rsidR="007D7AEB">
          <w:rPr>
            <w:noProof/>
            <w:webHidden/>
          </w:rPr>
          <w:fldChar w:fldCharType="end"/>
        </w:r>
      </w:hyperlink>
    </w:p>
    <w:p w14:paraId="26F0C359" w14:textId="191766BD"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4" w:history="1">
        <w:r w:rsidR="007D7AEB" w:rsidRPr="00D82E1A">
          <w:rPr>
            <w:rStyle w:val="Hyperlink"/>
            <w:rFonts w:ascii="Corbel" w:hAnsi="Corbel"/>
            <w:noProof/>
          </w:rPr>
          <w:t>2.3</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Contractvorm</w:t>
        </w:r>
        <w:r w:rsidR="007D7AEB">
          <w:rPr>
            <w:noProof/>
            <w:webHidden/>
          </w:rPr>
          <w:tab/>
        </w:r>
        <w:r w:rsidR="007D7AEB">
          <w:rPr>
            <w:noProof/>
            <w:webHidden/>
          </w:rPr>
          <w:fldChar w:fldCharType="begin"/>
        </w:r>
        <w:r w:rsidR="007D7AEB">
          <w:rPr>
            <w:noProof/>
            <w:webHidden/>
          </w:rPr>
          <w:instrText xml:space="preserve"> PAGEREF _Toc158317904 \h </w:instrText>
        </w:r>
        <w:r w:rsidR="007D7AEB">
          <w:rPr>
            <w:noProof/>
            <w:webHidden/>
          </w:rPr>
        </w:r>
        <w:r w:rsidR="007D7AEB">
          <w:rPr>
            <w:noProof/>
            <w:webHidden/>
          </w:rPr>
          <w:fldChar w:fldCharType="separate"/>
        </w:r>
        <w:r w:rsidR="007D7AEB">
          <w:rPr>
            <w:noProof/>
            <w:webHidden/>
          </w:rPr>
          <w:t>8</w:t>
        </w:r>
        <w:r w:rsidR="007D7AEB">
          <w:rPr>
            <w:noProof/>
            <w:webHidden/>
          </w:rPr>
          <w:fldChar w:fldCharType="end"/>
        </w:r>
      </w:hyperlink>
    </w:p>
    <w:p w14:paraId="7D82EEAB" w14:textId="6799402D" w:rsidR="007D7AEB" w:rsidRDefault="00CB5793">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8317905" w:history="1">
        <w:r w:rsidR="007D7AEB" w:rsidRPr="00D82E1A">
          <w:rPr>
            <w:rStyle w:val="Hyperlink"/>
            <w:rFonts w:ascii="Corbel" w:hAnsi="Corbel"/>
            <w:noProof/>
          </w:rPr>
          <w:t>3.</w:t>
        </w:r>
        <w:r w:rsidR="007D7AEB">
          <w:rPr>
            <w:rFonts w:asciiTheme="minorHAnsi" w:eastAsiaTheme="minorEastAsia" w:hAnsiTheme="minorHAnsi" w:cstheme="minorBidi"/>
            <w:b w:val="0"/>
            <w:bCs w:val="0"/>
            <w:caps w:val="0"/>
            <w:noProof/>
            <w:color w:val="auto"/>
            <w:kern w:val="2"/>
            <w:sz w:val="22"/>
            <w:szCs w:val="22"/>
            <w:lang w:eastAsia="nl-NL"/>
            <w14:ligatures w14:val="standardContextual"/>
          </w:rPr>
          <w:tab/>
        </w:r>
        <w:r w:rsidR="007D7AEB" w:rsidRPr="00D82E1A">
          <w:rPr>
            <w:rStyle w:val="Hyperlink"/>
            <w:rFonts w:ascii="Corbel" w:hAnsi="Corbel"/>
            <w:noProof/>
          </w:rPr>
          <w:t>Aanbestedingsprocedure</w:t>
        </w:r>
        <w:r w:rsidR="007D7AEB">
          <w:rPr>
            <w:noProof/>
            <w:webHidden/>
          </w:rPr>
          <w:tab/>
        </w:r>
        <w:r w:rsidR="007D7AEB">
          <w:rPr>
            <w:noProof/>
            <w:webHidden/>
          </w:rPr>
          <w:fldChar w:fldCharType="begin"/>
        </w:r>
        <w:r w:rsidR="007D7AEB">
          <w:rPr>
            <w:noProof/>
            <w:webHidden/>
          </w:rPr>
          <w:instrText xml:space="preserve"> PAGEREF _Toc158317905 \h </w:instrText>
        </w:r>
        <w:r w:rsidR="007D7AEB">
          <w:rPr>
            <w:noProof/>
            <w:webHidden/>
          </w:rPr>
        </w:r>
        <w:r w:rsidR="007D7AEB">
          <w:rPr>
            <w:noProof/>
            <w:webHidden/>
          </w:rPr>
          <w:fldChar w:fldCharType="separate"/>
        </w:r>
        <w:r w:rsidR="007D7AEB">
          <w:rPr>
            <w:noProof/>
            <w:webHidden/>
          </w:rPr>
          <w:t>9</w:t>
        </w:r>
        <w:r w:rsidR="007D7AEB">
          <w:rPr>
            <w:noProof/>
            <w:webHidden/>
          </w:rPr>
          <w:fldChar w:fldCharType="end"/>
        </w:r>
      </w:hyperlink>
    </w:p>
    <w:p w14:paraId="230AFEF3" w14:textId="263F6DAC"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6" w:history="1">
        <w:r w:rsidR="007D7AEB" w:rsidRPr="00D82E1A">
          <w:rPr>
            <w:rStyle w:val="Hyperlink"/>
            <w:rFonts w:ascii="Corbel" w:hAnsi="Corbel"/>
            <w:noProof/>
          </w:rPr>
          <w:t>3.1</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Regelement en procedure</w:t>
        </w:r>
        <w:r w:rsidR="007D7AEB">
          <w:rPr>
            <w:noProof/>
            <w:webHidden/>
          </w:rPr>
          <w:tab/>
        </w:r>
        <w:r w:rsidR="007D7AEB">
          <w:rPr>
            <w:noProof/>
            <w:webHidden/>
          </w:rPr>
          <w:fldChar w:fldCharType="begin"/>
        </w:r>
        <w:r w:rsidR="007D7AEB">
          <w:rPr>
            <w:noProof/>
            <w:webHidden/>
          </w:rPr>
          <w:instrText xml:space="preserve"> PAGEREF _Toc158317906 \h </w:instrText>
        </w:r>
        <w:r w:rsidR="007D7AEB">
          <w:rPr>
            <w:noProof/>
            <w:webHidden/>
          </w:rPr>
        </w:r>
        <w:r w:rsidR="007D7AEB">
          <w:rPr>
            <w:noProof/>
            <w:webHidden/>
          </w:rPr>
          <w:fldChar w:fldCharType="separate"/>
        </w:r>
        <w:r w:rsidR="007D7AEB">
          <w:rPr>
            <w:noProof/>
            <w:webHidden/>
          </w:rPr>
          <w:t>9</w:t>
        </w:r>
        <w:r w:rsidR="007D7AEB">
          <w:rPr>
            <w:noProof/>
            <w:webHidden/>
          </w:rPr>
          <w:fldChar w:fldCharType="end"/>
        </w:r>
      </w:hyperlink>
    </w:p>
    <w:p w14:paraId="77E3683F" w14:textId="1A401874"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7" w:history="1">
        <w:r w:rsidR="007D7AEB" w:rsidRPr="00D82E1A">
          <w:rPr>
            <w:rStyle w:val="Hyperlink"/>
            <w:rFonts w:ascii="Corbel" w:hAnsi="Corbel"/>
            <w:noProof/>
          </w:rPr>
          <w:t>3.2</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Aanbestedende dienst</w:t>
        </w:r>
        <w:r w:rsidR="007D7AEB">
          <w:rPr>
            <w:noProof/>
            <w:webHidden/>
          </w:rPr>
          <w:tab/>
        </w:r>
        <w:r w:rsidR="007D7AEB">
          <w:rPr>
            <w:noProof/>
            <w:webHidden/>
          </w:rPr>
          <w:fldChar w:fldCharType="begin"/>
        </w:r>
        <w:r w:rsidR="007D7AEB">
          <w:rPr>
            <w:noProof/>
            <w:webHidden/>
          </w:rPr>
          <w:instrText xml:space="preserve"> PAGEREF _Toc158317907 \h </w:instrText>
        </w:r>
        <w:r w:rsidR="007D7AEB">
          <w:rPr>
            <w:noProof/>
            <w:webHidden/>
          </w:rPr>
        </w:r>
        <w:r w:rsidR="007D7AEB">
          <w:rPr>
            <w:noProof/>
            <w:webHidden/>
          </w:rPr>
          <w:fldChar w:fldCharType="separate"/>
        </w:r>
        <w:r w:rsidR="007D7AEB">
          <w:rPr>
            <w:noProof/>
            <w:webHidden/>
          </w:rPr>
          <w:t>9</w:t>
        </w:r>
        <w:r w:rsidR="007D7AEB">
          <w:rPr>
            <w:noProof/>
            <w:webHidden/>
          </w:rPr>
          <w:fldChar w:fldCharType="end"/>
        </w:r>
      </w:hyperlink>
    </w:p>
    <w:p w14:paraId="6A232D06" w14:textId="2201F300"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8" w:history="1">
        <w:r w:rsidR="007D7AEB" w:rsidRPr="00D82E1A">
          <w:rPr>
            <w:rStyle w:val="Hyperlink"/>
            <w:rFonts w:ascii="Corbel" w:hAnsi="Corbel"/>
            <w:noProof/>
          </w:rPr>
          <w:t>3.3</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Digitaal aanbesteden via TenderNed</w:t>
        </w:r>
        <w:r w:rsidR="007D7AEB">
          <w:rPr>
            <w:noProof/>
            <w:webHidden/>
          </w:rPr>
          <w:tab/>
        </w:r>
        <w:r w:rsidR="007D7AEB">
          <w:rPr>
            <w:noProof/>
            <w:webHidden/>
          </w:rPr>
          <w:fldChar w:fldCharType="begin"/>
        </w:r>
        <w:r w:rsidR="007D7AEB">
          <w:rPr>
            <w:noProof/>
            <w:webHidden/>
          </w:rPr>
          <w:instrText xml:space="preserve"> PAGEREF _Toc158317908 \h </w:instrText>
        </w:r>
        <w:r w:rsidR="007D7AEB">
          <w:rPr>
            <w:noProof/>
            <w:webHidden/>
          </w:rPr>
        </w:r>
        <w:r w:rsidR="007D7AEB">
          <w:rPr>
            <w:noProof/>
            <w:webHidden/>
          </w:rPr>
          <w:fldChar w:fldCharType="separate"/>
        </w:r>
        <w:r w:rsidR="007D7AEB">
          <w:rPr>
            <w:noProof/>
            <w:webHidden/>
          </w:rPr>
          <w:t>9</w:t>
        </w:r>
        <w:r w:rsidR="007D7AEB">
          <w:rPr>
            <w:noProof/>
            <w:webHidden/>
          </w:rPr>
          <w:fldChar w:fldCharType="end"/>
        </w:r>
      </w:hyperlink>
    </w:p>
    <w:p w14:paraId="62832DFF" w14:textId="764FEEF2"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09" w:history="1">
        <w:r w:rsidR="007D7AEB" w:rsidRPr="00D82E1A">
          <w:rPr>
            <w:rStyle w:val="Hyperlink"/>
            <w:rFonts w:ascii="Corbel" w:hAnsi="Corbel"/>
            <w:noProof/>
          </w:rPr>
          <w:t>3.4</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Aanbestedingsplanning</w:t>
        </w:r>
        <w:r w:rsidR="007D7AEB">
          <w:rPr>
            <w:noProof/>
            <w:webHidden/>
          </w:rPr>
          <w:tab/>
        </w:r>
        <w:r w:rsidR="007D7AEB">
          <w:rPr>
            <w:noProof/>
            <w:webHidden/>
          </w:rPr>
          <w:fldChar w:fldCharType="begin"/>
        </w:r>
        <w:r w:rsidR="007D7AEB">
          <w:rPr>
            <w:noProof/>
            <w:webHidden/>
          </w:rPr>
          <w:instrText xml:space="preserve"> PAGEREF _Toc158317909 \h </w:instrText>
        </w:r>
        <w:r w:rsidR="007D7AEB">
          <w:rPr>
            <w:noProof/>
            <w:webHidden/>
          </w:rPr>
        </w:r>
        <w:r w:rsidR="007D7AEB">
          <w:rPr>
            <w:noProof/>
            <w:webHidden/>
          </w:rPr>
          <w:fldChar w:fldCharType="separate"/>
        </w:r>
        <w:r w:rsidR="007D7AEB">
          <w:rPr>
            <w:noProof/>
            <w:webHidden/>
          </w:rPr>
          <w:t>10</w:t>
        </w:r>
        <w:r w:rsidR="007D7AEB">
          <w:rPr>
            <w:noProof/>
            <w:webHidden/>
          </w:rPr>
          <w:fldChar w:fldCharType="end"/>
        </w:r>
      </w:hyperlink>
    </w:p>
    <w:p w14:paraId="5D888247" w14:textId="1E6CEEA5"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10" w:history="1">
        <w:r w:rsidR="007D7AEB" w:rsidRPr="00D82E1A">
          <w:rPr>
            <w:rStyle w:val="Hyperlink"/>
            <w:rFonts w:ascii="Corbel" w:hAnsi="Corbel"/>
            <w:noProof/>
          </w:rPr>
          <w:t>3.5</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Uitsluitingsgronden</w:t>
        </w:r>
        <w:r w:rsidR="007D7AEB">
          <w:rPr>
            <w:noProof/>
            <w:webHidden/>
          </w:rPr>
          <w:tab/>
        </w:r>
        <w:r w:rsidR="007D7AEB">
          <w:rPr>
            <w:noProof/>
            <w:webHidden/>
          </w:rPr>
          <w:fldChar w:fldCharType="begin"/>
        </w:r>
        <w:r w:rsidR="007D7AEB">
          <w:rPr>
            <w:noProof/>
            <w:webHidden/>
          </w:rPr>
          <w:instrText xml:space="preserve"> PAGEREF _Toc158317910 \h </w:instrText>
        </w:r>
        <w:r w:rsidR="007D7AEB">
          <w:rPr>
            <w:noProof/>
            <w:webHidden/>
          </w:rPr>
        </w:r>
        <w:r w:rsidR="007D7AEB">
          <w:rPr>
            <w:noProof/>
            <w:webHidden/>
          </w:rPr>
          <w:fldChar w:fldCharType="separate"/>
        </w:r>
        <w:r w:rsidR="007D7AEB">
          <w:rPr>
            <w:noProof/>
            <w:webHidden/>
          </w:rPr>
          <w:t>11</w:t>
        </w:r>
        <w:r w:rsidR="007D7AEB">
          <w:rPr>
            <w:noProof/>
            <w:webHidden/>
          </w:rPr>
          <w:fldChar w:fldCharType="end"/>
        </w:r>
      </w:hyperlink>
    </w:p>
    <w:p w14:paraId="58FAB42F" w14:textId="55ADF918"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1" w:history="1">
        <w:r w:rsidR="007D7AEB" w:rsidRPr="00D82E1A">
          <w:rPr>
            <w:rStyle w:val="Hyperlink"/>
            <w:rFonts w:ascii="Corbel" w:hAnsi="Corbel"/>
            <w:noProof/>
          </w:rPr>
          <w:t>3.5.1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Algemeen</w:t>
        </w:r>
        <w:r w:rsidR="007D7AEB">
          <w:rPr>
            <w:noProof/>
            <w:webHidden/>
          </w:rPr>
          <w:tab/>
        </w:r>
        <w:r w:rsidR="007D7AEB">
          <w:rPr>
            <w:noProof/>
            <w:webHidden/>
          </w:rPr>
          <w:fldChar w:fldCharType="begin"/>
        </w:r>
        <w:r w:rsidR="007D7AEB">
          <w:rPr>
            <w:noProof/>
            <w:webHidden/>
          </w:rPr>
          <w:instrText xml:space="preserve"> PAGEREF _Toc158317911 \h </w:instrText>
        </w:r>
        <w:r w:rsidR="007D7AEB">
          <w:rPr>
            <w:noProof/>
            <w:webHidden/>
          </w:rPr>
        </w:r>
        <w:r w:rsidR="007D7AEB">
          <w:rPr>
            <w:noProof/>
            <w:webHidden/>
          </w:rPr>
          <w:fldChar w:fldCharType="separate"/>
        </w:r>
        <w:r w:rsidR="007D7AEB">
          <w:rPr>
            <w:noProof/>
            <w:webHidden/>
          </w:rPr>
          <w:t>11</w:t>
        </w:r>
        <w:r w:rsidR="007D7AEB">
          <w:rPr>
            <w:noProof/>
            <w:webHidden/>
          </w:rPr>
          <w:fldChar w:fldCharType="end"/>
        </w:r>
      </w:hyperlink>
    </w:p>
    <w:p w14:paraId="24DF5979" w14:textId="55676121"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2" w:history="1">
        <w:r w:rsidR="007D7AEB" w:rsidRPr="00D82E1A">
          <w:rPr>
            <w:rStyle w:val="Hyperlink"/>
            <w:rFonts w:ascii="Corbel" w:hAnsi="Corbel"/>
            <w:noProof/>
          </w:rPr>
          <w:t>3.5.2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Verplichte uitsluitingsgronden</w:t>
        </w:r>
        <w:r w:rsidR="007D7AEB">
          <w:rPr>
            <w:noProof/>
            <w:webHidden/>
          </w:rPr>
          <w:tab/>
        </w:r>
        <w:r w:rsidR="007D7AEB">
          <w:rPr>
            <w:noProof/>
            <w:webHidden/>
          </w:rPr>
          <w:fldChar w:fldCharType="begin"/>
        </w:r>
        <w:r w:rsidR="007D7AEB">
          <w:rPr>
            <w:noProof/>
            <w:webHidden/>
          </w:rPr>
          <w:instrText xml:space="preserve"> PAGEREF _Toc158317912 \h </w:instrText>
        </w:r>
        <w:r w:rsidR="007D7AEB">
          <w:rPr>
            <w:noProof/>
            <w:webHidden/>
          </w:rPr>
        </w:r>
        <w:r w:rsidR="007D7AEB">
          <w:rPr>
            <w:noProof/>
            <w:webHidden/>
          </w:rPr>
          <w:fldChar w:fldCharType="separate"/>
        </w:r>
        <w:r w:rsidR="007D7AEB">
          <w:rPr>
            <w:noProof/>
            <w:webHidden/>
          </w:rPr>
          <w:t>11</w:t>
        </w:r>
        <w:r w:rsidR="007D7AEB">
          <w:rPr>
            <w:noProof/>
            <w:webHidden/>
          </w:rPr>
          <w:fldChar w:fldCharType="end"/>
        </w:r>
      </w:hyperlink>
    </w:p>
    <w:p w14:paraId="27784E1A" w14:textId="10488C34"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3" w:history="1">
        <w:r w:rsidR="007D7AEB" w:rsidRPr="00D82E1A">
          <w:rPr>
            <w:rStyle w:val="Hyperlink"/>
            <w:rFonts w:ascii="Corbel" w:hAnsi="Corbel"/>
            <w:noProof/>
          </w:rPr>
          <w:t>3.5.3</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Russische betrokkenheid uitvoering contract</w:t>
        </w:r>
        <w:r w:rsidR="007D7AEB">
          <w:rPr>
            <w:noProof/>
            <w:webHidden/>
          </w:rPr>
          <w:tab/>
        </w:r>
        <w:r w:rsidR="007D7AEB">
          <w:rPr>
            <w:noProof/>
            <w:webHidden/>
          </w:rPr>
          <w:fldChar w:fldCharType="begin"/>
        </w:r>
        <w:r w:rsidR="007D7AEB">
          <w:rPr>
            <w:noProof/>
            <w:webHidden/>
          </w:rPr>
          <w:instrText xml:space="preserve"> PAGEREF _Toc158317913 \h </w:instrText>
        </w:r>
        <w:r w:rsidR="007D7AEB">
          <w:rPr>
            <w:noProof/>
            <w:webHidden/>
          </w:rPr>
        </w:r>
        <w:r w:rsidR="007D7AEB">
          <w:rPr>
            <w:noProof/>
            <w:webHidden/>
          </w:rPr>
          <w:fldChar w:fldCharType="separate"/>
        </w:r>
        <w:r w:rsidR="007D7AEB">
          <w:rPr>
            <w:noProof/>
            <w:webHidden/>
          </w:rPr>
          <w:t>12</w:t>
        </w:r>
        <w:r w:rsidR="007D7AEB">
          <w:rPr>
            <w:noProof/>
            <w:webHidden/>
          </w:rPr>
          <w:fldChar w:fldCharType="end"/>
        </w:r>
      </w:hyperlink>
    </w:p>
    <w:p w14:paraId="4D58F870" w14:textId="37370172"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4" w:history="1">
        <w:r w:rsidR="007D7AEB" w:rsidRPr="00D82E1A">
          <w:rPr>
            <w:rStyle w:val="Hyperlink"/>
            <w:rFonts w:ascii="Corbel" w:hAnsi="Corbel"/>
            <w:noProof/>
          </w:rPr>
          <w:t>3.5.4</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Facultatieve uitsluitingsgronden</w:t>
        </w:r>
        <w:r w:rsidR="007D7AEB">
          <w:rPr>
            <w:noProof/>
            <w:webHidden/>
          </w:rPr>
          <w:tab/>
        </w:r>
        <w:r w:rsidR="007D7AEB">
          <w:rPr>
            <w:noProof/>
            <w:webHidden/>
          </w:rPr>
          <w:fldChar w:fldCharType="begin"/>
        </w:r>
        <w:r w:rsidR="007D7AEB">
          <w:rPr>
            <w:noProof/>
            <w:webHidden/>
          </w:rPr>
          <w:instrText xml:space="preserve"> PAGEREF _Toc158317914 \h </w:instrText>
        </w:r>
        <w:r w:rsidR="007D7AEB">
          <w:rPr>
            <w:noProof/>
            <w:webHidden/>
          </w:rPr>
        </w:r>
        <w:r w:rsidR="007D7AEB">
          <w:rPr>
            <w:noProof/>
            <w:webHidden/>
          </w:rPr>
          <w:fldChar w:fldCharType="separate"/>
        </w:r>
        <w:r w:rsidR="007D7AEB">
          <w:rPr>
            <w:noProof/>
            <w:webHidden/>
          </w:rPr>
          <w:t>13</w:t>
        </w:r>
        <w:r w:rsidR="007D7AEB">
          <w:rPr>
            <w:noProof/>
            <w:webHidden/>
          </w:rPr>
          <w:fldChar w:fldCharType="end"/>
        </w:r>
      </w:hyperlink>
    </w:p>
    <w:p w14:paraId="693FB4FB" w14:textId="080FD1B0"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5" w:history="1">
        <w:r w:rsidR="007D7AEB" w:rsidRPr="00D82E1A">
          <w:rPr>
            <w:rStyle w:val="Hyperlink"/>
            <w:rFonts w:ascii="Corbel" w:hAnsi="Corbel"/>
            <w:noProof/>
          </w:rPr>
          <w:t>3.5.5</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Bewijsmiddelen uitsluitingsgronden</w:t>
        </w:r>
        <w:r w:rsidR="007D7AEB">
          <w:rPr>
            <w:noProof/>
            <w:webHidden/>
          </w:rPr>
          <w:tab/>
        </w:r>
        <w:r w:rsidR="007D7AEB">
          <w:rPr>
            <w:noProof/>
            <w:webHidden/>
          </w:rPr>
          <w:fldChar w:fldCharType="begin"/>
        </w:r>
        <w:r w:rsidR="007D7AEB">
          <w:rPr>
            <w:noProof/>
            <w:webHidden/>
          </w:rPr>
          <w:instrText xml:space="preserve"> PAGEREF _Toc158317915 \h </w:instrText>
        </w:r>
        <w:r w:rsidR="007D7AEB">
          <w:rPr>
            <w:noProof/>
            <w:webHidden/>
          </w:rPr>
        </w:r>
        <w:r w:rsidR="007D7AEB">
          <w:rPr>
            <w:noProof/>
            <w:webHidden/>
          </w:rPr>
          <w:fldChar w:fldCharType="separate"/>
        </w:r>
        <w:r w:rsidR="007D7AEB">
          <w:rPr>
            <w:noProof/>
            <w:webHidden/>
          </w:rPr>
          <w:t>13</w:t>
        </w:r>
        <w:r w:rsidR="007D7AEB">
          <w:rPr>
            <w:noProof/>
            <w:webHidden/>
          </w:rPr>
          <w:fldChar w:fldCharType="end"/>
        </w:r>
      </w:hyperlink>
    </w:p>
    <w:p w14:paraId="4C0EE849" w14:textId="713DA0F4"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16" w:history="1">
        <w:r w:rsidR="007D7AEB" w:rsidRPr="00D82E1A">
          <w:rPr>
            <w:rStyle w:val="Hyperlink"/>
            <w:rFonts w:ascii="Corbel" w:hAnsi="Corbel"/>
            <w:noProof/>
          </w:rPr>
          <w:t>3.6</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Geschiktheidseisen</w:t>
        </w:r>
        <w:r w:rsidR="007D7AEB">
          <w:rPr>
            <w:noProof/>
            <w:webHidden/>
          </w:rPr>
          <w:tab/>
        </w:r>
        <w:r w:rsidR="007D7AEB">
          <w:rPr>
            <w:noProof/>
            <w:webHidden/>
          </w:rPr>
          <w:fldChar w:fldCharType="begin"/>
        </w:r>
        <w:r w:rsidR="007D7AEB">
          <w:rPr>
            <w:noProof/>
            <w:webHidden/>
          </w:rPr>
          <w:instrText xml:space="preserve"> PAGEREF _Toc158317916 \h </w:instrText>
        </w:r>
        <w:r w:rsidR="007D7AEB">
          <w:rPr>
            <w:noProof/>
            <w:webHidden/>
          </w:rPr>
        </w:r>
        <w:r w:rsidR="007D7AEB">
          <w:rPr>
            <w:noProof/>
            <w:webHidden/>
          </w:rPr>
          <w:fldChar w:fldCharType="separate"/>
        </w:r>
        <w:r w:rsidR="007D7AEB">
          <w:rPr>
            <w:noProof/>
            <w:webHidden/>
          </w:rPr>
          <w:t>14</w:t>
        </w:r>
        <w:r w:rsidR="007D7AEB">
          <w:rPr>
            <w:noProof/>
            <w:webHidden/>
          </w:rPr>
          <w:fldChar w:fldCharType="end"/>
        </w:r>
      </w:hyperlink>
    </w:p>
    <w:p w14:paraId="72F20FF5" w14:textId="1ED9E397"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7" w:history="1">
        <w:r w:rsidR="007D7AEB" w:rsidRPr="00D82E1A">
          <w:rPr>
            <w:rStyle w:val="Hyperlink"/>
            <w:rFonts w:ascii="Corbel" w:hAnsi="Corbel"/>
            <w:noProof/>
          </w:rPr>
          <w:t>3.6.1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Financiële draagkracht</w:t>
        </w:r>
        <w:r w:rsidR="007D7AEB">
          <w:rPr>
            <w:noProof/>
            <w:webHidden/>
          </w:rPr>
          <w:tab/>
        </w:r>
        <w:r w:rsidR="007D7AEB">
          <w:rPr>
            <w:noProof/>
            <w:webHidden/>
          </w:rPr>
          <w:fldChar w:fldCharType="begin"/>
        </w:r>
        <w:r w:rsidR="007D7AEB">
          <w:rPr>
            <w:noProof/>
            <w:webHidden/>
          </w:rPr>
          <w:instrText xml:space="preserve"> PAGEREF _Toc158317917 \h </w:instrText>
        </w:r>
        <w:r w:rsidR="007D7AEB">
          <w:rPr>
            <w:noProof/>
            <w:webHidden/>
          </w:rPr>
        </w:r>
        <w:r w:rsidR="007D7AEB">
          <w:rPr>
            <w:noProof/>
            <w:webHidden/>
          </w:rPr>
          <w:fldChar w:fldCharType="separate"/>
        </w:r>
        <w:r w:rsidR="007D7AEB">
          <w:rPr>
            <w:noProof/>
            <w:webHidden/>
          </w:rPr>
          <w:t>14</w:t>
        </w:r>
        <w:r w:rsidR="007D7AEB">
          <w:rPr>
            <w:noProof/>
            <w:webHidden/>
          </w:rPr>
          <w:fldChar w:fldCharType="end"/>
        </w:r>
      </w:hyperlink>
    </w:p>
    <w:p w14:paraId="4B5B293B" w14:textId="6FE698D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8" w:history="1">
        <w:r w:rsidR="007D7AEB" w:rsidRPr="00D82E1A">
          <w:rPr>
            <w:rStyle w:val="Hyperlink"/>
            <w:rFonts w:ascii="Corbel" w:hAnsi="Corbel"/>
            <w:noProof/>
          </w:rPr>
          <w:t>3.6.2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Technische bekwaamheid perceel 1</w:t>
        </w:r>
        <w:r w:rsidR="007D7AEB">
          <w:rPr>
            <w:noProof/>
            <w:webHidden/>
          </w:rPr>
          <w:tab/>
        </w:r>
        <w:r w:rsidR="007D7AEB">
          <w:rPr>
            <w:noProof/>
            <w:webHidden/>
          </w:rPr>
          <w:fldChar w:fldCharType="begin"/>
        </w:r>
        <w:r w:rsidR="007D7AEB">
          <w:rPr>
            <w:noProof/>
            <w:webHidden/>
          </w:rPr>
          <w:instrText xml:space="preserve"> PAGEREF _Toc158317918 \h </w:instrText>
        </w:r>
        <w:r w:rsidR="007D7AEB">
          <w:rPr>
            <w:noProof/>
            <w:webHidden/>
          </w:rPr>
        </w:r>
        <w:r w:rsidR="007D7AEB">
          <w:rPr>
            <w:noProof/>
            <w:webHidden/>
          </w:rPr>
          <w:fldChar w:fldCharType="separate"/>
        </w:r>
        <w:r w:rsidR="007D7AEB">
          <w:rPr>
            <w:noProof/>
            <w:webHidden/>
          </w:rPr>
          <w:t>14</w:t>
        </w:r>
        <w:r w:rsidR="007D7AEB">
          <w:rPr>
            <w:noProof/>
            <w:webHidden/>
          </w:rPr>
          <w:fldChar w:fldCharType="end"/>
        </w:r>
      </w:hyperlink>
    </w:p>
    <w:p w14:paraId="0349A6C3" w14:textId="594692B6"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19" w:history="1">
        <w:r w:rsidR="007D7AEB" w:rsidRPr="00D82E1A">
          <w:rPr>
            <w:rStyle w:val="Hyperlink"/>
            <w:rFonts w:ascii="Corbel" w:hAnsi="Corbel"/>
            <w:noProof/>
          </w:rPr>
          <w:t>3.6.3</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Technische bekwaamheid perceel 2</w:t>
        </w:r>
        <w:r w:rsidR="007D7AEB">
          <w:rPr>
            <w:noProof/>
            <w:webHidden/>
          </w:rPr>
          <w:tab/>
        </w:r>
        <w:r w:rsidR="007D7AEB">
          <w:rPr>
            <w:noProof/>
            <w:webHidden/>
          </w:rPr>
          <w:fldChar w:fldCharType="begin"/>
        </w:r>
        <w:r w:rsidR="007D7AEB">
          <w:rPr>
            <w:noProof/>
            <w:webHidden/>
          </w:rPr>
          <w:instrText xml:space="preserve"> PAGEREF _Toc158317919 \h </w:instrText>
        </w:r>
        <w:r w:rsidR="007D7AEB">
          <w:rPr>
            <w:noProof/>
            <w:webHidden/>
          </w:rPr>
        </w:r>
        <w:r w:rsidR="007D7AEB">
          <w:rPr>
            <w:noProof/>
            <w:webHidden/>
          </w:rPr>
          <w:fldChar w:fldCharType="separate"/>
        </w:r>
        <w:r w:rsidR="007D7AEB">
          <w:rPr>
            <w:noProof/>
            <w:webHidden/>
          </w:rPr>
          <w:t>15</w:t>
        </w:r>
        <w:r w:rsidR="007D7AEB">
          <w:rPr>
            <w:noProof/>
            <w:webHidden/>
          </w:rPr>
          <w:fldChar w:fldCharType="end"/>
        </w:r>
      </w:hyperlink>
    </w:p>
    <w:p w14:paraId="3B8F30A7" w14:textId="52310349"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20" w:history="1">
        <w:r w:rsidR="007D7AEB" w:rsidRPr="00D82E1A">
          <w:rPr>
            <w:rStyle w:val="Hyperlink"/>
            <w:rFonts w:ascii="Corbel" w:hAnsi="Corbel"/>
            <w:noProof/>
          </w:rPr>
          <w:t>3.6.4</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Technische bekwaamheid perceel 3</w:t>
        </w:r>
        <w:r w:rsidR="007D7AEB">
          <w:rPr>
            <w:noProof/>
            <w:webHidden/>
          </w:rPr>
          <w:tab/>
        </w:r>
        <w:r w:rsidR="007D7AEB">
          <w:rPr>
            <w:noProof/>
            <w:webHidden/>
          </w:rPr>
          <w:fldChar w:fldCharType="begin"/>
        </w:r>
        <w:r w:rsidR="007D7AEB">
          <w:rPr>
            <w:noProof/>
            <w:webHidden/>
          </w:rPr>
          <w:instrText xml:space="preserve"> PAGEREF _Toc158317920 \h </w:instrText>
        </w:r>
        <w:r w:rsidR="007D7AEB">
          <w:rPr>
            <w:noProof/>
            <w:webHidden/>
          </w:rPr>
        </w:r>
        <w:r w:rsidR="007D7AEB">
          <w:rPr>
            <w:noProof/>
            <w:webHidden/>
          </w:rPr>
          <w:fldChar w:fldCharType="separate"/>
        </w:r>
        <w:r w:rsidR="007D7AEB">
          <w:rPr>
            <w:noProof/>
            <w:webHidden/>
          </w:rPr>
          <w:t>17</w:t>
        </w:r>
        <w:r w:rsidR="007D7AEB">
          <w:rPr>
            <w:noProof/>
            <w:webHidden/>
          </w:rPr>
          <w:fldChar w:fldCharType="end"/>
        </w:r>
      </w:hyperlink>
    </w:p>
    <w:p w14:paraId="7F4A37C8" w14:textId="0B5D8150"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21" w:history="1">
        <w:r w:rsidR="007D7AEB" w:rsidRPr="00D82E1A">
          <w:rPr>
            <w:rStyle w:val="Hyperlink"/>
            <w:rFonts w:ascii="Corbel" w:hAnsi="Corbel"/>
            <w:noProof/>
          </w:rPr>
          <w:t>3.6.5</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Samenwerkingsverband of Beroep op derden</w:t>
        </w:r>
        <w:r w:rsidR="007D7AEB">
          <w:rPr>
            <w:noProof/>
            <w:webHidden/>
          </w:rPr>
          <w:tab/>
        </w:r>
        <w:r w:rsidR="007D7AEB">
          <w:rPr>
            <w:noProof/>
            <w:webHidden/>
          </w:rPr>
          <w:fldChar w:fldCharType="begin"/>
        </w:r>
        <w:r w:rsidR="007D7AEB">
          <w:rPr>
            <w:noProof/>
            <w:webHidden/>
          </w:rPr>
          <w:instrText xml:space="preserve"> PAGEREF _Toc158317921 \h </w:instrText>
        </w:r>
        <w:r w:rsidR="007D7AEB">
          <w:rPr>
            <w:noProof/>
            <w:webHidden/>
          </w:rPr>
        </w:r>
        <w:r w:rsidR="007D7AEB">
          <w:rPr>
            <w:noProof/>
            <w:webHidden/>
          </w:rPr>
          <w:fldChar w:fldCharType="separate"/>
        </w:r>
        <w:r w:rsidR="007D7AEB">
          <w:rPr>
            <w:noProof/>
            <w:webHidden/>
          </w:rPr>
          <w:t>18</w:t>
        </w:r>
        <w:r w:rsidR="007D7AEB">
          <w:rPr>
            <w:noProof/>
            <w:webHidden/>
          </w:rPr>
          <w:fldChar w:fldCharType="end"/>
        </w:r>
      </w:hyperlink>
    </w:p>
    <w:p w14:paraId="5D4ADE94" w14:textId="7FDBF8FF"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22" w:history="1">
        <w:r w:rsidR="007D7AEB" w:rsidRPr="00D82E1A">
          <w:rPr>
            <w:rStyle w:val="Hyperlink"/>
            <w:rFonts w:ascii="Corbel" w:hAnsi="Corbel"/>
            <w:noProof/>
          </w:rPr>
          <w:t>3.7</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Voorkennis en belangenverstrengeling</w:t>
        </w:r>
        <w:r w:rsidR="007D7AEB">
          <w:rPr>
            <w:noProof/>
            <w:webHidden/>
          </w:rPr>
          <w:tab/>
        </w:r>
        <w:r w:rsidR="007D7AEB">
          <w:rPr>
            <w:noProof/>
            <w:webHidden/>
          </w:rPr>
          <w:fldChar w:fldCharType="begin"/>
        </w:r>
        <w:r w:rsidR="007D7AEB">
          <w:rPr>
            <w:noProof/>
            <w:webHidden/>
          </w:rPr>
          <w:instrText xml:space="preserve"> PAGEREF _Toc158317922 \h </w:instrText>
        </w:r>
        <w:r w:rsidR="007D7AEB">
          <w:rPr>
            <w:noProof/>
            <w:webHidden/>
          </w:rPr>
        </w:r>
        <w:r w:rsidR="007D7AEB">
          <w:rPr>
            <w:noProof/>
            <w:webHidden/>
          </w:rPr>
          <w:fldChar w:fldCharType="separate"/>
        </w:r>
        <w:r w:rsidR="007D7AEB">
          <w:rPr>
            <w:noProof/>
            <w:webHidden/>
          </w:rPr>
          <w:t>19</w:t>
        </w:r>
        <w:r w:rsidR="007D7AEB">
          <w:rPr>
            <w:noProof/>
            <w:webHidden/>
          </w:rPr>
          <w:fldChar w:fldCharType="end"/>
        </w:r>
      </w:hyperlink>
    </w:p>
    <w:p w14:paraId="1C49B566" w14:textId="7ABA6D47"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23" w:history="1">
        <w:r w:rsidR="007D7AEB" w:rsidRPr="00D82E1A">
          <w:rPr>
            <w:rStyle w:val="Hyperlink"/>
            <w:rFonts w:ascii="Corbel" w:hAnsi="Corbel"/>
            <w:noProof/>
          </w:rPr>
          <w:t>3.8</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BIBOB</w:t>
        </w:r>
        <w:r w:rsidR="007D7AEB">
          <w:rPr>
            <w:noProof/>
            <w:webHidden/>
          </w:rPr>
          <w:tab/>
        </w:r>
        <w:r w:rsidR="007D7AEB">
          <w:rPr>
            <w:noProof/>
            <w:webHidden/>
          </w:rPr>
          <w:fldChar w:fldCharType="begin"/>
        </w:r>
        <w:r w:rsidR="007D7AEB">
          <w:rPr>
            <w:noProof/>
            <w:webHidden/>
          </w:rPr>
          <w:instrText xml:space="preserve"> PAGEREF _Toc158317923 \h </w:instrText>
        </w:r>
        <w:r w:rsidR="007D7AEB">
          <w:rPr>
            <w:noProof/>
            <w:webHidden/>
          </w:rPr>
        </w:r>
        <w:r w:rsidR="007D7AEB">
          <w:rPr>
            <w:noProof/>
            <w:webHidden/>
          </w:rPr>
          <w:fldChar w:fldCharType="separate"/>
        </w:r>
        <w:r w:rsidR="007D7AEB">
          <w:rPr>
            <w:noProof/>
            <w:webHidden/>
          </w:rPr>
          <w:t>19</w:t>
        </w:r>
        <w:r w:rsidR="007D7AEB">
          <w:rPr>
            <w:noProof/>
            <w:webHidden/>
          </w:rPr>
          <w:fldChar w:fldCharType="end"/>
        </w:r>
      </w:hyperlink>
    </w:p>
    <w:p w14:paraId="52C0D788" w14:textId="3812393C"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24" w:history="1">
        <w:r w:rsidR="007D7AEB" w:rsidRPr="00D82E1A">
          <w:rPr>
            <w:rStyle w:val="Hyperlink"/>
            <w:rFonts w:ascii="Corbel" w:eastAsia="CIDFont+F4" w:hAnsi="Corbel"/>
            <w:noProof/>
          </w:rPr>
          <w:t>3.8.1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eastAsia="CIDFont+F4" w:hAnsi="Corbel"/>
            <w:noProof/>
          </w:rPr>
          <w:t>Onderzoek</w:t>
        </w:r>
        <w:r w:rsidR="007D7AEB">
          <w:rPr>
            <w:noProof/>
            <w:webHidden/>
          </w:rPr>
          <w:tab/>
        </w:r>
        <w:r w:rsidR="007D7AEB">
          <w:rPr>
            <w:noProof/>
            <w:webHidden/>
          </w:rPr>
          <w:fldChar w:fldCharType="begin"/>
        </w:r>
        <w:r w:rsidR="007D7AEB">
          <w:rPr>
            <w:noProof/>
            <w:webHidden/>
          </w:rPr>
          <w:instrText xml:space="preserve"> PAGEREF _Toc158317924 \h </w:instrText>
        </w:r>
        <w:r w:rsidR="007D7AEB">
          <w:rPr>
            <w:noProof/>
            <w:webHidden/>
          </w:rPr>
        </w:r>
        <w:r w:rsidR="007D7AEB">
          <w:rPr>
            <w:noProof/>
            <w:webHidden/>
          </w:rPr>
          <w:fldChar w:fldCharType="separate"/>
        </w:r>
        <w:r w:rsidR="007D7AEB">
          <w:rPr>
            <w:noProof/>
            <w:webHidden/>
          </w:rPr>
          <w:t>19</w:t>
        </w:r>
        <w:r w:rsidR="007D7AEB">
          <w:rPr>
            <w:noProof/>
            <w:webHidden/>
          </w:rPr>
          <w:fldChar w:fldCharType="end"/>
        </w:r>
      </w:hyperlink>
    </w:p>
    <w:p w14:paraId="4B194F34" w14:textId="72483D3A"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25" w:history="1">
        <w:r w:rsidR="007D7AEB" w:rsidRPr="00D82E1A">
          <w:rPr>
            <w:rStyle w:val="Hyperlink"/>
            <w:rFonts w:ascii="Corbel" w:eastAsia="CIDFont+F4" w:hAnsi="Corbel"/>
            <w:noProof/>
          </w:rPr>
          <w:t>3.8.2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eastAsia="CIDFont+F4" w:hAnsi="Corbel"/>
            <w:noProof/>
          </w:rPr>
          <w:t>Integriteitstoets</w:t>
        </w:r>
        <w:r w:rsidR="007D7AEB">
          <w:rPr>
            <w:noProof/>
            <w:webHidden/>
          </w:rPr>
          <w:tab/>
        </w:r>
        <w:r w:rsidR="007D7AEB">
          <w:rPr>
            <w:noProof/>
            <w:webHidden/>
          </w:rPr>
          <w:fldChar w:fldCharType="begin"/>
        </w:r>
        <w:r w:rsidR="007D7AEB">
          <w:rPr>
            <w:noProof/>
            <w:webHidden/>
          </w:rPr>
          <w:instrText xml:space="preserve"> PAGEREF _Toc158317925 \h </w:instrText>
        </w:r>
        <w:r w:rsidR="007D7AEB">
          <w:rPr>
            <w:noProof/>
            <w:webHidden/>
          </w:rPr>
        </w:r>
        <w:r w:rsidR="007D7AEB">
          <w:rPr>
            <w:noProof/>
            <w:webHidden/>
          </w:rPr>
          <w:fldChar w:fldCharType="separate"/>
        </w:r>
        <w:r w:rsidR="007D7AEB">
          <w:rPr>
            <w:noProof/>
            <w:webHidden/>
          </w:rPr>
          <w:t>20</w:t>
        </w:r>
        <w:r w:rsidR="007D7AEB">
          <w:rPr>
            <w:noProof/>
            <w:webHidden/>
          </w:rPr>
          <w:fldChar w:fldCharType="end"/>
        </w:r>
      </w:hyperlink>
    </w:p>
    <w:p w14:paraId="25004CB8" w14:textId="1D6821AA" w:rsidR="007D7AEB" w:rsidRDefault="00CB5793">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8317926" w:history="1">
        <w:r w:rsidR="007D7AEB" w:rsidRPr="00D82E1A">
          <w:rPr>
            <w:rStyle w:val="Hyperlink"/>
            <w:rFonts w:ascii="Corbel" w:hAnsi="Corbel"/>
            <w:noProof/>
          </w:rPr>
          <w:t>4.</w:t>
        </w:r>
        <w:r w:rsidR="007D7AEB">
          <w:rPr>
            <w:rFonts w:asciiTheme="minorHAnsi" w:eastAsiaTheme="minorEastAsia" w:hAnsiTheme="minorHAnsi" w:cstheme="minorBidi"/>
            <w:b w:val="0"/>
            <w:bCs w:val="0"/>
            <w:caps w:val="0"/>
            <w:noProof/>
            <w:color w:val="auto"/>
            <w:kern w:val="2"/>
            <w:sz w:val="22"/>
            <w:szCs w:val="22"/>
            <w:lang w:eastAsia="nl-NL"/>
            <w14:ligatures w14:val="standardContextual"/>
          </w:rPr>
          <w:tab/>
        </w:r>
        <w:r w:rsidR="007D7AEB" w:rsidRPr="00D82E1A">
          <w:rPr>
            <w:rStyle w:val="Hyperlink"/>
            <w:rFonts w:ascii="Corbel" w:hAnsi="Corbel"/>
            <w:noProof/>
          </w:rPr>
          <w:t>Procedurestappen</w:t>
        </w:r>
        <w:r w:rsidR="007D7AEB">
          <w:rPr>
            <w:noProof/>
            <w:webHidden/>
          </w:rPr>
          <w:tab/>
        </w:r>
        <w:r w:rsidR="007D7AEB">
          <w:rPr>
            <w:noProof/>
            <w:webHidden/>
          </w:rPr>
          <w:fldChar w:fldCharType="begin"/>
        </w:r>
        <w:r w:rsidR="007D7AEB">
          <w:rPr>
            <w:noProof/>
            <w:webHidden/>
          </w:rPr>
          <w:instrText xml:space="preserve"> PAGEREF _Toc158317926 \h </w:instrText>
        </w:r>
        <w:r w:rsidR="007D7AEB">
          <w:rPr>
            <w:noProof/>
            <w:webHidden/>
          </w:rPr>
        </w:r>
        <w:r w:rsidR="007D7AEB">
          <w:rPr>
            <w:noProof/>
            <w:webHidden/>
          </w:rPr>
          <w:fldChar w:fldCharType="separate"/>
        </w:r>
        <w:r w:rsidR="007D7AEB">
          <w:rPr>
            <w:noProof/>
            <w:webHidden/>
          </w:rPr>
          <w:t>21</w:t>
        </w:r>
        <w:r w:rsidR="007D7AEB">
          <w:rPr>
            <w:noProof/>
            <w:webHidden/>
          </w:rPr>
          <w:fldChar w:fldCharType="end"/>
        </w:r>
      </w:hyperlink>
    </w:p>
    <w:p w14:paraId="178BE59E" w14:textId="47D74A15"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27" w:history="1">
        <w:r w:rsidR="007D7AEB" w:rsidRPr="00D82E1A">
          <w:rPr>
            <w:rStyle w:val="Hyperlink"/>
            <w:rFonts w:ascii="Corbel" w:hAnsi="Corbel"/>
            <w:noProof/>
          </w:rPr>
          <w:t>4.1</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Aankondiging van de opdracht</w:t>
        </w:r>
        <w:r w:rsidR="007D7AEB">
          <w:rPr>
            <w:noProof/>
            <w:webHidden/>
          </w:rPr>
          <w:tab/>
        </w:r>
        <w:r w:rsidR="007D7AEB">
          <w:rPr>
            <w:noProof/>
            <w:webHidden/>
          </w:rPr>
          <w:fldChar w:fldCharType="begin"/>
        </w:r>
        <w:r w:rsidR="007D7AEB">
          <w:rPr>
            <w:noProof/>
            <w:webHidden/>
          </w:rPr>
          <w:instrText xml:space="preserve"> PAGEREF _Toc158317927 \h </w:instrText>
        </w:r>
        <w:r w:rsidR="007D7AEB">
          <w:rPr>
            <w:noProof/>
            <w:webHidden/>
          </w:rPr>
        </w:r>
        <w:r w:rsidR="007D7AEB">
          <w:rPr>
            <w:noProof/>
            <w:webHidden/>
          </w:rPr>
          <w:fldChar w:fldCharType="separate"/>
        </w:r>
        <w:r w:rsidR="007D7AEB">
          <w:rPr>
            <w:noProof/>
            <w:webHidden/>
          </w:rPr>
          <w:t>21</w:t>
        </w:r>
        <w:r w:rsidR="007D7AEB">
          <w:rPr>
            <w:noProof/>
            <w:webHidden/>
          </w:rPr>
          <w:fldChar w:fldCharType="end"/>
        </w:r>
      </w:hyperlink>
    </w:p>
    <w:p w14:paraId="6CF4AFC5" w14:textId="1B62AF87"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28" w:history="1">
        <w:r w:rsidR="007D7AEB" w:rsidRPr="00D82E1A">
          <w:rPr>
            <w:rStyle w:val="Hyperlink"/>
            <w:rFonts w:ascii="Corbel" w:hAnsi="Corbel"/>
            <w:noProof/>
          </w:rPr>
          <w:t>4.2</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Inlichtingen</w:t>
        </w:r>
        <w:r w:rsidR="007D7AEB">
          <w:rPr>
            <w:noProof/>
            <w:webHidden/>
          </w:rPr>
          <w:tab/>
        </w:r>
        <w:r w:rsidR="007D7AEB">
          <w:rPr>
            <w:noProof/>
            <w:webHidden/>
          </w:rPr>
          <w:fldChar w:fldCharType="begin"/>
        </w:r>
        <w:r w:rsidR="007D7AEB">
          <w:rPr>
            <w:noProof/>
            <w:webHidden/>
          </w:rPr>
          <w:instrText xml:space="preserve"> PAGEREF _Toc158317928 \h </w:instrText>
        </w:r>
        <w:r w:rsidR="007D7AEB">
          <w:rPr>
            <w:noProof/>
            <w:webHidden/>
          </w:rPr>
        </w:r>
        <w:r w:rsidR="007D7AEB">
          <w:rPr>
            <w:noProof/>
            <w:webHidden/>
          </w:rPr>
          <w:fldChar w:fldCharType="separate"/>
        </w:r>
        <w:r w:rsidR="007D7AEB">
          <w:rPr>
            <w:noProof/>
            <w:webHidden/>
          </w:rPr>
          <w:t>21</w:t>
        </w:r>
        <w:r w:rsidR="007D7AEB">
          <w:rPr>
            <w:noProof/>
            <w:webHidden/>
          </w:rPr>
          <w:fldChar w:fldCharType="end"/>
        </w:r>
      </w:hyperlink>
    </w:p>
    <w:p w14:paraId="0207FC73" w14:textId="618F535D"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29" w:history="1">
        <w:r w:rsidR="007D7AEB" w:rsidRPr="00D82E1A">
          <w:rPr>
            <w:rStyle w:val="Hyperlink"/>
            <w:rFonts w:ascii="Corbel" w:hAnsi="Corbel"/>
            <w:noProof/>
          </w:rPr>
          <w:t>4.2.1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Algemene inlichtingen</w:t>
        </w:r>
        <w:r w:rsidR="007D7AEB">
          <w:rPr>
            <w:noProof/>
            <w:webHidden/>
          </w:rPr>
          <w:tab/>
        </w:r>
        <w:r w:rsidR="007D7AEB">
          <w:rPr>
            <w:noProof/>
            <w:webHidden/>
          </w:rPr>
          <w:fldChar w:fldCharType="begin"/>
        </w:r>
        <w:r w:rsidR="007D7AEB">
          <w:rPr>
            <w:noProof/>
            <w:webHidden/>
          </w:rPr>
          <w:instrText xml:space="preserve"> PAGEREF _Toc158317929 \h </w:instrText>
        </w:r>
        <w:r w:rsidR="007D7AEB">
          <w:rPr>
            <w:noProof/>
            <w:webHidden/>
          </w:rPr>
        </w:r>
        <w:r w:rsidR="007D7AEB">
          <w:rPr>
            <w:noProof/>
            <w:webHidden/>
          </w:rPr>
          <w:fldChar w:fldCharType="separate"/>
        </w:r>
        <w:r w:rsidR="007D7AEB">
          <w:rPr>
            <w:noProof/>
            <w:webHidden/>
          </w:rPr>
          <w:t>21</w:t>
        </w:r>
        <w:r w:rsidR="007D7AEB">
          <w:rPr>
            <w:noProof/>
            <w:webHidden/>
          </w:rPr>
          <w:fldChar w:fldCharType="end"/>
        </w:r>
      </w:hyperlink>
    </w:p>
    <w:p w14:paraId="076C8034" w14:textId="019CF1C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0" w:history="1">
        <w:r w:rsidR="007D7AEB" w:rsidRPr="00D82E1A">
          <w:rPr>
            <w:rStyle w:val="Hyperlink"/>
            <w:rFonts w:ascii="Corbel" w:hAnsi="Corbel"/>
            <w:noProof/>
          </w:rPr>
          <w:t>4.2.2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Individuele inlichtingen</w:t>
        </w:r>
        <w:r w:rsidR="007D7AEB">
          <w:rPr>
            <w:noProof/>
            <w:webHidden/>
          </w:rPr>
          <w:tab/>
        </w:r>
        <w:r w:rsidR="007D7AEB">
          <w:rPr>
            <w:noProof/>
            <w:webHidden/>
          </w:rPr>
          <w:fldChar w:fldCharType="begin"/>
        </w:r>
        <w:r w:rsidR="007D7AEB">
          <w:rPr>
            <w:noProof/>
            <w:webHidden/>
          </w:rPr>
          <w:instrText xml:space="preserve"> PAGEREF _Toc158317930 \h </w:instrText>
        </w:r>
        <w:r w:rsidR="007D7AEB">
          <w:rPr>
            <w:noProof/>
            <w:webHidden/>
          </w:rPr>
        </w:r>
        <w:r w:rsidR="007D7AEB">
          <w:rPr>
            <w:noProof/>
            <w:webHidden/>
          </w:rPr>
          <w:fldChar w:fldCharType="separate"/>
        </w:r>
        <w:r w:rsidR="007D7AEB">
          <w:rPr>
            <w:noProof/>
            <w:webHidden/>
          </w:rPr>
          <w:t>22</w:t>
        </w:r>
        <w:r w:rsidR="007D7AEB">
          <w:rPr>
            <w:noProof/>
            <w:webHidden/>
          </w:rPr>
          <w:fldChar w:fldCharType="end"/>
        </w:r>
      </w:hyperlink>
    </w:p>
    <w:p w14:paraId="687EF5C0" w14:textId="7765CD54"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31" w:history="1">
        <w:r w:rsidR="007D7AEB" w:rsidRPr="00D82E1A">
          <w:rPr>
            <w:rStyle w:val="Hyperlink"/>
            <w:rFonts w:ascii="Corbel" w:hAnsi="Corbel"/>
            <w:noProof/>
          </w:rPr>
          <w:t>4.3</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Inschrijvingen</w:t>
        </w:r>
        <w:r w:rsidR="007D7AEB">
          <w:rPr>
            <w:noProof/>
            <w:webHidden/>
          </w:rPr>
          <w:tab/>
        </w:r>
        <w:r w:rsidR="007D7AEB">
          <w:rPr>
            <w:noProof/>
            <w:webHidden/>
          </w:rPr>
          <w:fldChar w:fldCharType="begin"/>
        </w:r>
        <w:r w:rsidR="007D7AEB">
          <w:rPr>
            <w:noProof/>
            <w:webHidden/>
          </w:rPr>
          <w:instrText xml:space="preserve"> PAGEREF _Toc158317931 \h </w:instrText>
        </w:r>
        <w:r w:rsidR="007D7AEB">
          <w:rPr>
            <w:noProof/>
            <w:webHidden/>
          </w:rPr>
        </w:r>
        <w:r w:rsidR="007D7AEB">
          <w:rPr>
            <w:noProof/>
            <w:webHidden/>
          </w:rPr>
          <w:fldChar w:fldCharType="separate"/>
        </w:r>
        <w:r w:rsidR="007D7AEB">
          <w:rPr>
            <w:noProof/>
            <w:webHidden/>
          </w:rPr>
          <w:t>22</w:t>
        </w:r>
        <w:r w:rsidR="007D7AEB">
          <w:rPr>
            <w:noProof/>
            <w:webHidden/>
          </w:rPr>
          <w:fldChar w:fldCharType="end"/>
        </w:r>
      </w:hyperlink>
    </w:p>
    <w:p w14:paraId="69A6B3AF" w14:textId="76E0C938"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2" w:history="1">
        <w:r w:rsidR="007D7AEB" w:rsidRPr="00D82E1A">
          <w:rPr>
            <w:rStyle w:val="Hyperlink"/>
            <w:rFonts w:ascii="Corbel" w:hAnsi="Corbel"/>
            <w:noProof/>
          </w:rPr>
          <w:t>4.3.1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Inschrijvingsvereisten</w:t>
        </w:r>
        <w:r w:rsidR="007D7AEB">
          <w:rPr>
            <w:noProof/>
            <w:webHidden/>
          </w:rPr>
          <w:tab/>
        </w:r>
        <w:r w:rsidR="007D7AEB">
          <w:rPr>
            <w:noProof/>
            <w:webHidden/>
          </w:rPr>
          <w:fldChar w:fldCharType="begin"/>
        </w:r>
        <w:r w:rsidR="007D7AEB">
          <w:rPr>
            <w:noProof/>
            <w:webHidden/>
          </w:rPr>
          <w:instrText xml:space="preserve"> PAGEREF _Toc158317932 \h </w:instrText>
        </w:r>
        <w:r w:rsidR="007D7AEB">
          <w:rPr>
            <w:noProof/>
            <w:webHidden/>
          </w:rPr>
        </w:r>
        <w:r w:rsidR="007D7AEB">
          <w:rPr>
            <w:noProof/>
            <w:webHidden/>
          </w:rPr>
          <w:fldChar w:fldCharType="separate"/>
        </w:r>
        <w:r w:rsidR="007D7AEB">
          <w:rPr>
            <w:noProof/>
            <w:webHidden/>
          </w:rPr>
          <w:t>22</w:t>
        </w:r>
        <w:r w:rsidR="007D7AEB">
          <w:rPr>
            <w:noProof/>
            <w:webHidden/>
          </w:rPr>
          <w:fldChar w:fldCharType="end"/>
        </w:r>
      </w:hyperlink>
    </w:p>
    <w:p w14:paraId="3B48358A" w14:textId="10E22311"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3" w:history="1">
        <w:r w:rsidR="007D7AEB" w:rsidRPr="00D82E1A">
          <w:rPr>
            <w:rStyle w:val="Hyperlink"/>
            <w:rFonts w:ascii="Corbel" w:hAnsi="Corbel"/>
            <w:noProof/>
          </w:rPr>
          <w:t>4.3.2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Wijze van indiening inschrijvingen</w:t>
        </w:r>
        <w:r w:rsidR="007D7AEB">
          <w:rPr>
            <w:noProof/>
            <w:webHidden/>
          </w:rPr>
          <w:tab/>
        </w:r>
        <w:r w:rsidR="007D7AEB">
          <w:rPr>
            <w:noProof/>
            <w:webHidden/>
          </w:rPr>
          <w:fldChar w:fldCharType="begin"/>
        </w:r>
        <w:r w:rsidR="007D7AEB">
          <w:rPr>
            <w:noProof/>
            <w:webHidden/>
          </w:rPr>
          <w:instrText xml:space="preserve"> PAGEREF _Toc158317933 \h </w:instrText>
        </w:r>
        <w:r w:rsidR="007D7AEB">
          <w:rPr>
            <w:noProof/>
            <w:webHidden/>
          </w:rPr>
        </w:r>
        <w:r w:rsidR="007D7AEB">
          <w:rPr>
            <w:noProof/>
            <w:webHidden/>
          </w:rPr>
          <w:fldChar w:fldCharType="separate"/>
        </w:r>
        <w:r w:rsidR="007D7AEB">
          <w:rPr>
            <w:noProof/>
            <w:webHidden/>
          </w:rPr>
          <w:t>23</w:t>
        </w:r>
        <w:r w:rsidR="007D7AEB">
          <w:rPr>
            <w:noProof/>
            <w:webHidden/>
          </w:rPr>
          <w:fldChar w:fldCharType="end"/>
        </w:r>
      </w:hyperlink>
    </w:p>
    <w:p w14:paraId="5C3AB75D" w14:textId="36916501"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4" w:history="1">
        <w:r w:rsidR="007D7AEB" w:rsidRPr="00D82E1A">
          <w:rPr>
            <w:rStyle w:val="Hyperlink"/>
            <w:rFonts w:ascii="Corbel" w:hAnsi="Corbel"/>
            <w:noProof/>
          </w:rPr>
          <w:t>4.3.3</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Gestanddoening</w:t>
        </w:r>
        <w:r w:rsidR="007D7AEB">
          <w:rPr>
            <w:noProof/>
            <w:webHidden/>
          </w:rPr>
          <w:tab/>
        </w:r>
        <w:r w:rsidR="007D7AEB">
          <w:rPr>
            <w:noProof/>
            <w:webHidden/>
          </w:rPr>
          <w:fldChar w:fldCharType="begin"/>
        </w:r>
        <w:r w:rsidR="007D7AEB">
          <w:rPr>
            <w:noProof/>
            <w:webHidden/>
          </w:rPr>
          <w:instrText xml:space="preserve"> PAGEREF _Toc158317934 \h </w:instrText>
        </w:r>
        <w:r w:rsidR="007D7AEB">
          <w:rPr>
            <w:noProof/>
            <w:webHidden/>
          </w:rPr>
        </w:r>
        <w:r w:rsidR="007D7AEB">
          <w:rPr>
            <w:noProof/>
            <w:webHidden/>
          </w:rPr>
          <w:fldChar w:fldCharType="separate"/>
        </w:r>
        <w:r w:rsidR="007D7AEB">
          <w:rPr>
            <w:noProof/>
            <w:webHidden/>
          </w:rPr>
          <w:t>23</w:t>
        </w:r>
        <w:r w:rsidR="007D7AEB">
          <w:rPr>
            <w:noProof/>
            <w:webHidden/>
          </w:rPr>
          <w:fldChar w:fldCharType="end"/>
        </w:r>
      </w:hyperlink>
    </w:p>
    <w:p w14:paraId="53994885" w14:textId="3F82D9A9"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5" w:history="1">
        <w:r w:rsidR="007D7AEB" w:rsidRPr="00D82E1A">
          <w:rPr>
            <w:rStyle w:val="Hyperlink"/>
            <w:rFonts w:ascii="Corbel" w:hAnsi="Corbel"/>
            <w:noProof/>
          </w:rPr>
          <w:t>4.3.4</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Varianten van de inschrijver</w:t>
        </w:r>
        <w:r w:rsidR="007D7AEB">
          <w:rPr>
            <w:noProof/>
            <w:webHidden/>
          </w:rPr>
          <w:tab/>
        </w:r>
        <w:r w:rsidR="007D7AEB">
          <w:rPr>
            <w:noProof/>
            <w:webHidden/>
          </w:rPr>
          <w:fldChar w:fldCharType="begin"/>
        </w:r>
        <w:r w:rsidR="007D7AEB">
          <w:rPr>
            <w:noProof/>
            <w:webHidden/>
          </w:rPr>
          <w:instrText xml:space="preserve"> PAGEREF _Toc158317935 \h </w:instrText>
        </w:r>
        <w:r w:rsidR="007D7AEB">
          <w:rPr>
            <w:noProof/>
            <w:webHidden/>
          </w:rPr>
        </w:r>
        <w:r w:rsidR="007D7AEB">
          <w:rPr>
            <w:noProof/>
            <w:webHidden/>
          </w:rPr>
          <w:fldChar w:fldCharType="separate"/>
        </w:r>
        <w:r w:rsidR="007D7AEB">
          <w:rPr>
            <w:noProof/>
            <w:webHidden/>
          </w:rPr>
          <w:t>23</w:t>
        </w:r>
        <w:r w:rsidR="007D7AEB">
          <w:rPr>
            <w:noProof/>
            <w:webHidden/>
          </w:rPr>
          <w:fldChar w:fldCharType="end"/>
        </w:r>
      </w:hyperlink>
    </w:p>
    <w:p w14:paraId="3A7FF913" w14:textId="09EF9422"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36" w:history="1">
        <w:r w:rsidR="007D7AEB" w:rsidRPr="00D82E1A">
          <w:rPr>
            <w:rStyle w:val="Hyperlink"/>
            <w:rFonts w:ascii="Corbel" w:hAnsi="Corbel"/>
            <w:noProof/>
          </w:rPr>
          <w:t>4.4</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Beoordeling inschrijvingen</w:t>
        </w:r>
        <w:r w:rsidR="007D7AEB">
          <w:rPr>
            <w:noProof/>
            <w:webHidden/>
          </w:rPr>
          <w:tab/>
        </w:r>
        <w:r w:rsidR="007D7AEB">
          <w:rPr>
            <w:noProof/>
            <w:webHidden/>
          </w:rPr>
          <w:fldChar w:fldCharType="begin"/>
        </w:r>
        <w:r w:rsidR="007D7AEB">
          <w:rPr>
            <w:noProof/>
            <w:webHidden/>
          </w:rPr>
          <w:instrText xml:space="preserve"> PAGEREF _Toc158317936 \h </w:instrText>
        </w:r>
        <w:r w:rsidR="007D7AEB">
          <w:rPr>
            <w:noProof/>
            <w:webHidden/>
          </w:rPr>
        </w:r>
        <w:r w:rsidR="007D7AEB">
          <w:rPr>
            <w:noProof/>
            <w:webHidden/>
          </w:rPr>
          <w:fldChar w:fldCharType="separate"/>
        </w:r>
        <w:r w:rsidR="007D7AEB">
          <w:rPr>
            <w:noProof/>
            <w:webHidden/>
          </w:rPr>
          <w:t>23</w:t>
        </w:r>
        <w:r w:rsidR="007D7AEB">
          <w:rPr>
            <w:noProof/>
            <w:webHidden/>
          </w:rPr>
          <w:fldChar w:fldCharType="end"/>
        </w:r>
      </w:hyperlink>
    </w:p>
    <w:p w14:paraId="5A8310D0" w14:textId="4A29184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7" w:history="1">
        <w:r w:rsidR="007D7AEB" w:rsidRPr="00D82E1A">
          <w:rPr>
            <w:rStyle w:val="Hyperlink"/>
            <w:rFonts w:ascii="Corbel" w:hAnsi="Corbel"/>
            <w:noProof/>
          </w:rPr>
          <w:t>4.4.1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Gunningscriterium</w:t>
        </w:r>
        <w:r w:rsidR="007D7AEB">
          <w:rPr>
            <w:noProof/>
            <w:webHidden/>
          </w:rPr>
          <w:tab/>
        </w:r>
        <w:r w:rsidR="007D7AEB">
          <w:rPr>
            <w:noProof/>
            <w:webHidden/>
          </w:rPr>
          <w:fldChar w:fldCharType="begin"/>
        </w:r>
        <w:r w:rsidR="007D7AEB">
          <w:rPr>
            <w:noProof/>
            <w:webHidden/>
          </w:rPr>
          <w:instrText xml:space="preserve"> PAGEREF _Toc158317937 \h </w:instrText>
        </w:r>
        <w:r w:rsidR="007D7AEB">
          <w:rPr>
            <w:noProof/>
            <w:webHidden/>
          </w:rPr>
        </w:r>
        <w:r w:rsidR="007D7AEB">
          <w:rPr>
            <w:noProof/>
            <w:webHidden/>
          </w:rPr>
          <w:fldChar w:fldCharType="separate"/>
        </w:r>
        <w:r w:rsidR="007D7AEB">
          <w:rPr>
            <w:noProof/>
            <w:webHidden/>
          </w:rPr>
          <w:t>23</w:t>
        </w:r>
        <w:r w:rsidR="007D7AEB">
          <w:rPr>
            <w:noProof/>
            <w:webHidden/>
          </w:rPr>
          <w:fldChar w:fldCharType="end"/>
        </w:r>
      </w:hyperlink>
    </w:p>
    <w:p w14:paraId="7128DD44" w14:textId="693F8220"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8" w:history="1">
        <w:r w:rsidR="007D7AEB" w:rsidRPr="00D82E1A">
          <w:rPr>
            <w:rStyle w:val="Hyperlink"/>
            <w:rFonts w:ascii="Corbel" w:hAnsi="Corbel"/>
            <w:noProof/>
          </w:rPr>
          <w:t>4.4.2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Opening van de inschrijvingen</w:t>
        </w:r>
        <w:r w:rsidR="007D7AEB">
          <w:rPr>
            <w:noProof/>
            <w:webHidden/>
          </w:rPr>
          <w:tab/>
        </w:r>
        <w:r w:rsidR="007D7AEB">
          <w:rPr>
            <w:noProof/>
            <w:webHidden/>
          </w:rPr>
          <w:fldChar w:fldCharType="begin"/>
        </w:r>
        <w:r w:rsidR="007D7AEB">
          <w:rPr>
            <w:noProof/>
            <w:webHidden/>
          </w:rPr>
          <w:instrText xml:space="preserve"> PAGEREF _Toc158317938 \h </w:instrText>
        </w:r>
        <w:r w:rsidR="007D7AEB">
          <w:rPr>
            <w:noProof/>
            <w:webHidden/>
          </w:rPr>
        </w:r>
        <w:r w:rsidR="007D7AEB">
          <w:rPr>
            <w:noProof/>
            <w:webHidden/>
          </w:rPr>
          <w:fldChar w:fldCharType="separate"/>
        </w:r>
        <w:r w:rsidR="007D7AEB">
          <w:rPr>
            <w:noProof/>
            <w:webHidden/>
          </w:rPr>
          <w:t>24</w:t>
        </w:r>
        <w:r w:rsidR="007D7AEB">
          <w:rPr>
            <w:noProof/>
            <w:webHidden/>
          </w:rPr>
          <w:fldChar w:fldCharType="end"/>
        </w:r>
      </w:hyperlink>
    </w:p>
    <w:p w14:paraId="47BD7483" w14:textId="1814CAC0"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39" w:history="1">
        <w:r w:rsidR="007D7AEB" w:rsidRPr="00D82E1A">
          <w:rPr>
            <w:rStyle w:val="Hyperlink"/>
            <w:rFonts w:ascii="Corbel" w:hAnsi="Corbel"/>
            <w:noProof/>
          </w:rPr>
          <w:t>4.4.3</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Procesgang beoordeling</w:t>
        </w:r>
        <w:r w:rsidR="007D7AEB">
          <w:rPr>
            <w:noProof/>
            <w:webHidden/>
          </w:rPr>
          <w:tab/>
        </w:r>
        <w:r w:rsidR="007D7AEB">
          <w:rPr>
            <w:noProof/>
            <w:webHidden/>
          </w:rPr>
          <w:fldChar w:fldCharType="begin"/>
        </w:r>
        <w:r w:rsidR="007D7AEB">
          <w:rPr>
            <w:noProof/>
            <w:webHidden/>
          </w:rPr>
          <w:instrText xml:space="preserve"> PAGEREF _Toc158317939 \h </w:instrText>
        </w:r>
        <w:r w:rsidR="007D7AEB">
          <w:rPr>
            <w:noProof/>
            <w:webHidden/>
          </w:rPr>
        </w:r>
        <w:r w:rsidR="007D7AEB">
          <w:rPr>
            <w:noProof/>
            <w:webHidden/>
          </w:rPr>
          <w:fldChar w:fldCharType="separate"/>
        </w:r>
        <w:r w:rsidR="007D7AEB">
          <w:rPr>
            <w:noProof/>
            <w:webHidden/>
          </w:rPr>
          <w:t>24</w:t>
        </w:r>
        <w:r w:rsidR="007D7AEB">
          <w:rPr>
            <w:noProof/>
            <w:webHidden/>
          </w:rPr>
          <w:fldChar w:fldCharType="end"/>
        </w:r>
      </w:hyperlink>
    </w:p>
    <w:p w14:paraId="4A2B9457" w14:textId="00AEEAA1"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0" w:history="1">
        <w:r w:rsidR="007D7AEB" w:rsidRPr="00D82E1A">
          <w:rPr>
            <w:rStyle w:val="Hyperlink"/>
            <w:rFonts w:ascii="Corbel" w:hAnsi="Corbel"/>
            <w:noProof/>
          </w:rPr>
          <w:t>4.4.4</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Berekeningsmethode (Gunnen op Waarde)</w:t>
        </w:r>
        <w:r w:rsidR="007D7AEB">
          <w:rPr>
            <w:noProof/>
            <w:webHidden/>
          </w:rPr>
          <w:tab/>
        </w:r>
        <w:r w:rsidR="007D7AEB">
          <w:rPr>
            <w:noProof/>
            <w:webHidden/>
          </w:rPr>
          <w:fldChar w:fldCharType="begin"/>
        </w:r>
        <w:r w:rsidR="007D7AEB">
          <w:rPr>
            <w:noProof/>
            <w:webHidden/>
          </w:rPr>
          <w:instrText xml:space="preserve"> PAGEREF _Toc158317940 \h </w:instrText>
        </w:r>
        <w:r w:rsidR="007D7AEB">
          <w:rPr>
            <w:noProof/>
            <w:webHidden/>
          </w:rPr>
        </w:r>
        <w:r w:rsidR="007D7AEB">
          <w:rPr>
            <w:noProof/>
            <w:webHidden/>
          </w:rPr>
          <w:fldChar w:fldCharType="separate"/>
        </w:r>
        <w:r w:rsidR="007D7AEB">
          <w:rPr>
            <w:noProof/>
            <w:webHidden/>
          </w:rPr>
          <w:t>24</w:t>
        </w:r>
        <w:r w:rsidR="007D7AEB">
          <w:rPr>
            <w:noProof/>
            <w:webHidden/>
          </w:rPr>
          <w:fldChar w:fldCharType="end"/>
        </w:r>
      </w:hyperlink>
    </w:p>
    <w:p w14:paraId="04E6A3C7" w14:textId="62C4DC30"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1" w:history="1">
        <w:r w:rsidR="007D7AEB" w:rsidRPr="00D82E1A">
          <w:rPr>
            <w:rStyle w:val="Hyperlink"/>
            <w:rFonts w:ascii="Corbel" w:hAnsi="Corbel"/>
            <w:noProof/>
          </w:rPr>
          <w:t>4.4.5</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Kwalitatieve aanbiedingsdocumenten</w:t>
        </w:r>
        <w:r w:rsidR="007D7AEB">
          <w:rPr>
            <w:noProof/>
            <w:webHidden/>
          </w:rPr>
          <w:tab/>
        </w:r>
        <w:r w:rsidR="007D7AEB">
          <w:rPr>
            <w:noProof/>
            <w:webHidden/>
          </w:rPr>
          <w:fldChar w:fldCharType="begin"/>
        </w:r>
        <w:r w:rsidR="007D7AEB">
          <w:rPr>
            <w:noProof/>
            <w:webHidden/>
          </w:rPr>
          <w:instrText xml:space="preserve"> PAGEREF _Toc158317941 \h </w:instrText>
        </w:r>
        <w:r w:rsidR="007D7AEB">
          <w:rPr>
            <w:noProof/>
            <w:webHidden/>
          </w:rPr>
        </w:r>
        <w:r w:rsidR="007D7AEB">
          <w:rPr>
            <w:noProof/>
            <w:webHidden/>
          </w:rPr>
          <w:fldChar w:fldCharType="separate"/>
        </w:r>
        <w:r w:rsidR="007D7AEB">
          <w:rPr>
            <w:noProof/>
            <w:webHidden/>
          </w:rPr>
          <w:t>24</w:t>
        </w:r>
        <w:r w:rsidR="007D7AEB">
          <w:rPr>
            <w:noProof/>
            <w:webHidden/>
          </w:rPr>
          <w:fldChar w:fldCharType="end"/>
        </w:r>
      </w:hyperlink>
    </w:p>
    <w:p w14:paraId="1F25B86D" w14:textId="3945E0E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2" w:history="1">
        <w:r w:rsidR="007D7AEB" w:rsidRPr="00D82E1A">
          <w:rPr>
            <w:rStyle w:val="Hyperlink"/>
            <w:rFonts w:ascii="Corbel" w:hAnsi="Corbel"/>
            <w:noProof/>
          </w:rPr>
          <w:t>4.4.6</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P1 EC1: Fasering, planning en BLVC</w:t>
        </w:r>
        <w:r w:rsidR="007D7AEB">
          <w:rPr>
            <w:noProof/>
            <w:webHidden/>
          </w:rPr>
          <w:tab/>
        </w:r>
        <w:r w:rsidR="007D7AEB">
          <w:rPr>
            <w:noProof/>
            <w:webHidden/>
          </w:rPr>
          <w:fldChar w:fldCharType="begin"/>
        </w:r>
        <w:r w:rsidR="007D7AEB">
          <w:rPr>
            <w:noProof/>
            <w:webHidden/>
          </w:rPr>
          <w:instrText xml:space="preserve"> PAGEREF _Toc158317942 \h </w:instrText>
        </w:r>
        <w:r w:rsidR="007D7AEB">
          <w:rPr>
            <w:noProof/>
            <w:webHidden/>
          </w:rPr>
        </w:r>
        <w:r w:rsidR="007D7AEB">
          <w:rPr>
            <w:noProof/>
            <w:webHidden/>
          </w:rPr>
          <w:fldChar w:fldCharType="separate"/>
        </w:r>
        <w:r w:rsidR="007D7AEB">
          <w:rPr>
            <w:noProof/>
            <w:webHidden/>
          </w:rPr>
          <w:t>27</w:t>
        </w:r>
        <w:r w:rsidR="007D7AEB">
          <w:rPr>
            <w:noProof/>
            <w:webHidden/>
          </w:rPr>
          <w:fldChar w:fldCharType="end"/>
        </w:r>
      </w:hyperlink>
    </w:p>
    <w:p w14:paraId="0520EABE" w14:textId="77A99036"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3" w:history="1">
        <w:r w:rsidR="007D7AEB" w:rsidRPr="00D82E1A">
          <w:rPr>
            <w:rStyle w:val="Hyperlink"/>
            <w:rFonts w:ascii="Corbel" w:hAnsi="Corbel"/>
            <w:noProof/>
          </w:rPr>
          <w:t>4.4.7</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P1 EC2: Duurzaamheid</w:t>
        </w:r>
        <w:r w:rsidR="007D7AEB">
          <w:rPr>
            <w:noProof/>
            <w:webHidden/>
          </w:rPr>
          <w:tab/>
        </w:r>
        <w:r w:rsidR="007D7AEB">
          <w:rPr>
            <w:noProof/>
            <w:webHidden/>
          </w:rPr>
          <w:fldChar w:fldCharType="begin"/>
        </w:r>
        <w:r w:rsidR="007D7AEB">
          <w:rPr>
            <w:noProof/>
            <w:webHidden/>
          </w:rPr>
          <w:instrText xml:space="preserve"> PAGEREF _Toc158317943 \h </w:instrText>
        </w:r>
        <w:r w:rsidR="007D7AEB">
          <w:rPr>
            <w:noProof/>
            <w:webHidden/>
          </w:rPr>
        </w:r>
        <w:r w:rsidR="007D7AEB">
          <w:rPr>
            <w:noProof/>
            <w:webHidden/>
          </w:rPr>
          <w:fldChar w:fldCharType="separate"/>
        </w:r>
        <w:r w:rsidR="007D7AEB">
          <w:rPr>
            <w:noProof/>
            <w:webHidden/>
          </w:rPr>
          <w:t>28</w:t>
        </w:r>
        <w:r w:rsidR="007D7AEB">
          <w:rPr>
            <w:noProof/>
            <w:webHidden/>
          </w:rPr>
          <w:fldChar w:fldCharType="end"/>
        </w:r>
      </w:hyperlink>
    </w:p>
    <w:p w14:paraId="5ADA36E4" w14:textId="2C23800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4" w:history="1">
        <w:r w:rsidR="007D7AEB" w:rsidRPr="00D82E1A">
          <w:rPr>
            <w:rStyle w:val="Hyperlink"/>
            <w:rFonts w:ascii="Corbel" w:hAnsi="Corbel"/>
            <w:noProof/>
          </w:rPr>
          <w:t>4.4.8</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P2 EC3: proces met de opdrachtgever en leveranciers</w:t>
        </w:r>
        <w:r w:rsidR="007D7AEB">
          <w:rPr>
            <w:noProof/>
            <w:webHidden/>
          </w:rPr>
          <w:tab/>
        </w:r>
        <w:r w:rsidR="007D7AEB">
          <w:rPr>
            <w:noProof/>
            <w:webHidden/>
          </w:rPr>
          <w:fldChar w:fldCharType="begin"/>
        </w:r>
        <w:r w:rsidR="007D7AEB">
          <w:rPr>
            <w:noProof/>
            <w:webHidden/>
          </w:rPr>
          <w:instrText xml:space="preserve"> PAGEREF _Toc158317944 \h </w:instrText>
        </w:r>
        <w:r w:rsidR="007D7AEB">
          <w:rPr>
            <w:noProof/>
            <w:webHidden/>
          </w:rPr>
        </w:r>
        <w:r w:rsidR="007D7AEB">
          <w:rPr>
            <w:noProof/>
            <w:webHidden/>
          </w:rPr>
          <w:fldChar w:fldCharType="separate"/>
        </w:r>
        <w:r w:rsidR="007D7AEB">
          <w:rPr>
            <w:noProof/>
            <w:webHidden/>
          </w:rPr>
          <w:t>28</w:t>
        </w:r>
        <w:r w:rsidR="007D7AEB">
          <w:rPr>
            <w:noProof/>
            <w:webHidden/>
          </w:rPr>
          <w:fldChar w:fldCharType="end"/>
        </w:r>
      </w:hyperlink>
    </w:p>
    <w:p w14:paraId="0078A7B1" w14:textId="13875F0F"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5" w:history="1">
        <w:r w:rsidR="007D7AEB" w:rsidRPr="00D82E1A">
          <w:rPr>
            <w:rStyle w:val="Hyperlink"/>
            <w:rFonts w:ascii="Corbel" w:hAnsi="Corbel"/>
            <w:noProof/>
          </w:rPr>
          <w:t>4.4.9</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P2 EC4: Functionaliteit ITS-applicatie</w:t>
        </w:r>
        <w:r w:rsidR="007D7AEB">
          <w:rPr>
            <w:noProof/>
            <w:webHidden/>
          </w:rPr>
          <w:tab/>
        </w:r>
        <w:r w:rsidR="007D7AEB">
          <w:rPr>
            <w:noProof/>
            <w:webHidden/>
          </w:rPr>
          <w:fldChar w:fldCharType="begin"/>
        </w:r>
        <w:r w:rsidR="007D7AEB">
          <w:rPr>
            <w:noProof/>
            <w:webHidden/>
          </w:rPr>
          <w:instrText xml:space="preserve"> PAGEREF _Toc158317945 \h </w:instrText>
        </w:r>
        <w:r w:rsidR="007D7AEB">
          <w:rPr>
            <w:noProof/>
            <w:webHidden/>
          </w:rPr>
        </w:r>
        <w:r w:rsidR="007D7AEB">
          <w:rPr>
            <w:noProof/>
            <w:webHidden/>
          </w:rPr>
          <w:fldChar w:fldCharType="separate"/>
        </w:r>
        <w:r w:rsidR="007D7AEB">
          <w:rPr>
            <w:noProof/>
            <w:webHidden/>
          </w:rPr>
          <w:t>29</w:t>
        </w:r>
        <w:r w:rsidR="007D7AEB">
          <w:rPr>
            <w:noProof/>
            <w:webHidden/>
          </w:rPr>
          <w:fldChar w:fldCharType="end"/>
        </w:r>
      </w:hyperlink>
    </w:p>
    <w:p w14:paraId="2FC5E321" w14:textId="7654CA51" w:rsidR="007D7AEB" w:rsidRDefault="00CB5793">
      <w:pPr>
        <w:pStyle w:val="Inhopg3"/>
        <w:tabs>
          <w:tab w:val="left" w:pos="1080"/>
          <w:tab w:val="right" w:pos="7361"/>
        </w:tabs>
        <w:rPr>
          <w:rFonts w:eastAsiaTheme="minorEastAsia" w:cstheme="minorBidi"/>
          <w:noProof/>
          <w:color w:val="auto"/>
          <w:kern w:val="2"/>
          <w:sz w:val="22"/>
          <w:szCs w:val="22"/>
          <w:lang w:eastAsia="nl-NL"/>
          <w14:ligatures w14:val="standardContextual"/>
        </w:rPr>
      </w:pPr>
      <w:hyperlink w:anchor="_Toc158317946" w:history="1">
        <w:r w:rsidR="007D7AEB" w:rsidRPr="00D82E1A">
          <w:rPr>
            <w:rStyle w:val="Hyperlink"/>
            <w:rFonts w:ascii="Corbel" w:hAnsi="Corbel"/>
            <w:noProof/>
          </w:rPr>
          <w:t>4.4.10</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P2 EC5: Beheer ITS-applicatie</w:t>
        </w:r>
        <w:r w:rsidR="007D7AEB">
          <w:rPr>
            <w:noProof/>
            <w:webHidden/>
          </w:rPr>
          <w:tab/>
        </w:r>
        <w:r w:rsidR="007D7AEB">
          <w:rPr>
            <w:noProof/>
            <w:webHidden/>
          </w:rPr>
          <w:fldChar w:fldCharType="begin"/>
        </w:r>
        <w:r w:rsidR="007D7AEB">
          <w:rPr>
            <w:noProof/>
            <w:webHidden/>
          </w:rPr>
          <w:instrText xml:space="preserve"> PAGEREF _Toc158317946 \h </w:instrText>
        </w:r>
        <w:r w:rsidR="007D7AEB">
          <w:rPr>
            <w:noProof/>
            <w:webHidden/>
          </w:rPr>
        </w:r>
        <w:r w:rsidR="007D7AEB">
          <w:rPr>
            <w:noProof/>
            <w:webHidden/>
          </w:rPr>
          <w:fldChar w:fldCharType="separate"/>
        </w:r>
        <w:r w:rsidR="007D7AEB">
          <w:rPr>
            <w:noProof/>
            <w:webHidden/>
          </w:rPr>
          <w:t>30</w:t>
        </w:r>
        <w:r w:rsidR="007D7AEB">
          <w:rPr>
            <w:noProof/>
            <w:webHidden/>
          </w:rPr>
          <w:fldChar w:fldCharType="end"/>
        </w:r>
      </w:hyperlink>
    </w:p>
    <w:p w14:paraId="55A73ACF" w14:textId="46A8B2E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7" w:history="1">
        <w:r w:rsidR="007D7AEB" w:rsidRPr="00D82E1A">
          <w:rPr>
            <w:rStyle w:val="Hyperlink"/>
            <w:rFonts w:ascii="Corbel" w:hAnsi="Corbel"/>
            <w:noProof/>
          </w:rPr>
          <w:t>4.4.11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P3 EC6: Functionaliteit ITS-applicatie</w:t>
        </w:r>
        <w:r w:rsidR="007D7AEB">
          <w:rPr>
            <w:noProof/>
            <w:webHidden/>
          </w:rPr>
          <w:tab/>
        </w:r>
        <w:r w:rsidR="007D7AEB">
          <w:rPr>
            <w:noProof/>
            <w:webHidden/>
          </w:rPr>
          <w:fldChar w:fldCharType="begin"/>
        </w:r>
        <w:r w:rsidR="007D7AEB">
          <w:rPr>
            <w:noProof/>
            <w:webHidden/>
          </w:rPr>
          <w:instrText xml:space="preserve"> PAGEREF _Toc158317947 \h </w:instrText>
        </w:r>
        <w:r w:rsidR="007D7AEB">
          <w:rPr>
            <w:noProof/>
            <w:webHidden/>
          </w:rPr>
        </w:r>
        <w:r w:rsidR="007D7AEB">
          <w:rPr>
            <w:noProof/>
            <w:webHidden/>
          </w:rPr>
          <w:fldChar w:fldCharType="separate"/>
        </w:r>
        <w:r w:rsidR="007D7AEB">
          <w:rPr>
            <w:noProof/>
            <w:webHidden/>
          </w:rPr>
          <w:t>30</w:t>
        </w:r>
        <w:r w:rsidR="007D7AEB">
          <w:rPr>
            <w:noProof/>
            <w:webHidden/>
          </w:rPr>
          <w:fldChar w:fldCharType="end"/>
        </w:r>
      </w:hyperlink>
    </w:p>
    <w:p w14:paraId="0B880A08" w14:textId="009BA7E0" w:rsidR="007D7AEB" w:rsidRDefault="00CB5793">
      <w:pPr>
        <w:pStyle w:val="Inhopg3"/>
        <w:tabs>
          <w:tab w:val="left" w:pos="1080"/>
          <w:tab w:val="right" w:pos="7361"/>
        </w:tabs>
        <w:rPr>
          <w:rFonts w:eastAsiaTheme="minorEastAsia" w:cstheme="minorBidi"/>
          <w:noProof/>
          <w:color w:val="auto"/>
          <w:kern w:val="2"/>
          <w:sz w:val="22"/>
          <w:szCs w:val="22"/>
          <w:lang w:eastAsia="nl-NL"/>
          <w14:ligatures w14:val="standardContextual"/>
        </w:rPr>
      </w:pPr>
      <w:hyperlink w:anchor="_Toc158317948" w:history="1">
        <w:r w:rsidR="007D7AEB" w:rsidRPr="00D82E1A">
          <w:rPr>
            <w:rStyle w:val="Hyperlink"/>
            <w:rFonts w:ascii="Corbel" w:hAnsi="Corbel"/>
            <w:noProof/>
          </w:rPr>
          <w:t>4.4.12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P3 EC7: Beheer ITS-applicatie</w:t>
        </w:r>
        <w:r w:rsidR="007D7AEB">
          <w:rPr>
            <w:noProof/>
            <w:webHidden/>
          </w:rPr>
          <w:tab/>
        </w:r>
        <w:r w:rsidR="007D7AEB">
          <w:rPr>
            <w:noProof/>
            <w:webHidden/>
          </w:rPr>
          <w:fldChar w:fldCharType="begin"/>
        </w:r>
        <w:r w:rsidR="007D7AEB">
          <w:rPr>
            <w:noProof/>
            <w:webHidden/>
          </w:rPr>
          <w:instrText xml:space="preserve"> PAGEREF _Toc158317948 \h </w:instrText>
        </w:r>
        <w:r w:rsidR="007D7AEB">
          <w:rPr>
            <w:noProof/>
            <w:webHidden/>
          </w:rPr>
        </w:r>
        <w:r w:rsidR="007D7AEB">
          <w:rPr>
            <w:noProof/>
            <w:webHidden/>
          </w:rPr>
          <w:fldChar w:fldCharType="separate"/>
        </w:r>
        <w:r w:rsidR="007D7AEB">
          <w:rPr>
            <w:noProof/>
            <w:webHidden/>
          </w:rPr>
          <w:t>31</w:t>
        </w:r>
        <w:r w:rsidR="007D7AEB">
          <w:rPr>
            <w:noProof/>
            <w:webHidden/>
          </w:rPr>
          <w:fldChar w:fldCharType="end"/>
        </w:r>
      </w:hyperlink>
    </w:p>
    <w:p w14:paraId="7CF58335" w14:textId="4695363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49" w:history="1">
        <w:r w:rsidR="007D7AEB" w:rsidRPr="00D82E1A">
          <w:rPr>
            <w:rStyle w:val="Hyperlink"/>
            <w:rFonts w:ascii="Corbel" w:hAnsi="Corbel"/>
            <w:noProof/>
          </w:rPr>
          <w:t>4.4.13</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Uitwerking gunningscriterium P3 EC8: Planning</w:t>
        </w:r>
        <w:r w:rsidR="007D7AEB">
          <w:rPr>
            <w:noProof/>
            <w:webHidden/>
          </w:rPr>
          <w:tab/>
        </w:r>
        <w:r w:rsidR="007D7AEB">
          <w:rPr>
            <w:noProof/>
            <w:webHidden/>
          </w:rPr>
          <w:fldChar w:fldCharType="begin"/>
        </w:r>
        <w:r w:rsidR="007D7AEB">
          <w:rPr>
            <w:noProof/>
            <w:webHidden/>
          </w:rPr>
          <w:instrText xml:space="preserve"> PAGEREF _Toc158317949 \h </w:instrText>
        </w:r>
        <w:r w:rsidR="007D7AEB">
          <w:rPr>
            <w:noProof/>
            <w:webHidden/>
          </w:rPr>
        </w:r>
        <w:r w:rsidR="007D7AEB">
          <w:rPr>
            <w:noProof/>
            <w:webHidden/>
          </w:rPr>
          <w:fldChar w:fldCharType="separate"/>
        </w:r>
        <w:r w:rsidR="007D7AEB">
          <w:rPr>
            <w:noProof/>
            <w:webHidden/>
          </w:rPr>
          <w:t>32</w:t>
        </w:r>
        <w:r w:rsidR="007D7AEB">
          <w:rPr>
            <w:noProof/>
            <w:webHidden/>
          </w:rPr>
          <w:fldChar w:fldCharType="end"/>
        </w:r>
      </w:hyperlink>
    </w:p>
    <w:p w14:paraId="71B79232" w14:textId="53B888C2" w:rsidR="007D7AEB" w:rsidRDefault="00CB5793">
      <w:pPr>
        <w:pStyle w:val="Inhopg3"/>
        <w:tabs>
          <w:tab w:val="left" w:pos="1080"/>
          <w:tab w:val="right" w:pos="7361"/>
        </w:tabs>
        <w:rPr>
          <w:rFonts w:eastAsiaTheme="minorEastAsia" w:cstheme="minorBidi"/>
          <w:noProof/>
          <w:color w:val="auto"/>
          <w:kern w:val="2"/>
          <w:sz w:val="22"/>
          <w:szCs w:val="22"/>
          <w:lang w:eastAsia="nl-NL"/>
          <w14:ligatures w14:val="standardContextual"/>
        </w:rPr>
      </w:pPr>
      <w:hyperlink w:anchor="_Toc158317950" w:history="1">
        <w:r w:rsidR="007D7AEB" w:rsidRPr="00D82E1A">
          <w:rPr>
            <w:rStyle w:val="Hyperlink"/>
            <w:rFonts w:ascii="Corbel" w:hAnsi="Corbel"/>
            <w:noProof/>
          </w:rPr>
          <w:t>4.4.14</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Beoordelingskader</w:t>
        </w:r>
        <w:r w:rsidR="007D7AEB">
          <w:rPr>
            <w:noProof/>
            <w:webHidden/>
          </w:rPr>
          <w:tab/>
        </w:r>
        <w:r w:rsidR="007D7AEB">
          <w:rPr>
            <w:noProof/>
            <w:webHidden/>
          </w:rPr>
          <w:fldChar w:fldCharType="begin"/>
        </w:r>
        <w:r w:rsidR="007D7AEB">
          <w:rPr>
            <w:noProof/>
            <w:webHidden/>
          </w:rPr>
          <w:instrText xml:space="preserve"> PAGEREF _Toc158317950 \h </w:instrText>
        </w:r>
        <w:r w:rsidR="007D7AEB">
          <w:rPr>
            <w:noProof/>
            <w:webHidden/>
          </w:rPr>
        </w:r>
        <w:r w:rsidR="007D7AEB">
          <w:rPr>
            <w:noProof/>
            <w:webHidden/>
          </w:rPr>
          <w:fldChar w:fldCharType="separate"/>
        </w:r>
        <w:r w:rsidR="007D7AEB">
          <w:rPr>
            <w:noProof/>
            <w:webHidden/>
          </w:rPr>
          <w:t>32</w:t>
        </w:r>
        <w:r w:rsidR="007D7AEB">
          <w:rPr>
            <w:noProof/>
            <w:webHidden/>
          </w:rPr>
          <w:fldChar w:fldCharType="end"/>
        </w:r>
      </w:hyperlink>
    </w:p>
    <w:p w14:paraId="2A707171" w14:textId="5B9AC0A9" w:rsidR="007D7AEB" w:rsidRDefault="00CB5793">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8317951" w:history="1">
        <w:r w:rsidR="007D7AEB" w:rsidRPr="00D82E1A">
          <w:rPr>
            <w:rStyle w:val="Hyperlink"/>
            <w:rFonts w:ascii="Corbel" w:hAnsi="Corbel"/>
            <w:noProof/>
          </w:rPr>
          <w:t>4.5</w:t>
        </w:r>
        <w:r w:rsidR="007D7AEB">
          <w:rPr>
            <w:rFonts w:eastAsiaTheme="minorEastAsia" w:cstheme="minorBidi"/>
            <w:b w:val="0"/>
            <w:bCs w:val="0"/>
            <w:noProof/>
            <w:color w:val="auto"/>
            <w:kern w:val="2"/>
            <w:sz w:val="22"/>
            <w:szCs w:val="22"/>
            <w:lang w:eastAsia="nl-NL"/>
            <w14:ligatures w14:val="standardContextual"/>
          </w:rPr>
          <w:tab/>
        </w:r>
        <w:r w:rsidR="007D7AEB" w:rsidRPr="00D82E1A">
          <w:rPr>
            <w:rStyle w:val="Hyperlink"/>
            <w:rFonts w:ascii="Corbel" w:hAnsi="Corbel"/>
            <w:noProof/>
          </w:rPr>
          <w:t>Gunning en contractering</w:t>
        </w:r>
        <w:r w:rsidR="007D7AEB">
          <w:rPr>
            <w:noProof/>
            <w:webHidden/>
          </w:rPr>
          <w:tab/>
        </w:r>
        <w:r w:rsidR="007D7AEB">
          <w:rPr>
            <w:noProof/>
            <w:webHidden/>
          </w:rPr>
          <w:fldChar w:fldCharType="begin"/>
        </w:r>
        <w:r w:rsidR="007D7AEB">
          <w:rPr>
            <w:noProof/>
            <w:webHidden/>
          </w:rPr>
          <w:instrText xml:space="preserve"> PAGEREF _Toc158317951 \h </w:instrText>
        </w:r>
        <w:r w:rsidR="007D7AEB">
          <w:rPr>
            <w:noProof/>
            <w:webHidden/>
          </w:rPr>
        </w:r>
        <w:r w:rsidR="007D7AEB">
          <w:rPr>
            <w:noProof/>
            <w:webHidden/>
          </w:rPr>
          <w:fldChar w:fldCharType="separate"/>
        </w:r>
        <w:r w:rsidR="007D7AEB">
          <w:rPr>
            <w:noProof/>
            <w:webHidden/>
          </w:rPr>
          <w:t>33</w:t>
        </w:r>
        <w:r w:rsidR="007D7AEB">
          <w:rPr>
            <w:noProof/>
            <w:webHidden/>
          </w:rPr>
          <w:fldChar w:fldCharType="end"/>
        </w:r>
      </w:hyperlink>
    </w:p>
    <w:p w14:paraId="36BCB778" w14:textId="31DDFFE1"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52" w:history="1">
        <w:r w:rsidR="007D7AEB" w:rsidRPr="00D82E1A">
          <w:rPr>
            <w:rStyle w:val="Hyperlink"/>
            <w:rFonts w:ascii="Corbel" w:hAnsi="Corbel"/>
            <w:noProof/>
          </w:rPr>
          <w:t>4.5.1</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Voornemen tot gunning</w:t>
        </w:r>
        <w:r w:rsidR="007D7AEB">
          <w:rPr>
            <w:noProof/>
            <w:webHidden/>
          </w:rPr>
          <w:tab/>
        </w:r>
        <w:r w:rsidR="007D7AEB">
          <w:rPr>
            <w:noProof/>
            <w:webHidden/>
          </w:rPr>
          <w:fldChar w:fldCharType="begin"/>
        </w:r>
        <w:r w:rsidR="007D7AEB">
          <w:rPr>
            <w:noProof/>
            <w:webHidden/>
          </w:rPr>
          <w:instrText xml:space="preserve"> PAGEREF _Toc158317952 \h </w:instrText>
        </w:r>
        <w:r w:rsidR="007D7AEB">
          <w:rPr>
            <w:noProof/>
            <w:webHidden/>
          </w:rPr>
        </w:r>
        <w:r w:rsidR="007D7AEB">
          <w:rPr>
            <w:noProof/>
            <w:webHidden/>
          </w:rPr>
          <w:fldChar w:fldCharType="separate"/>
        </w:r>
        <w:r w:rsidR="007D7AEB">
          <w:rPr>
            <w:noProof/>
            <w:webHidden/>
          </w:rPr>
          <w:t>33</w:t>
        </w:r>
        <w:r w:rsidR="007D7AEB">
          <w:rPr>
            <w:noProof/>
            <w:webHidden/>
          </w:rPr>
          <w:fldChar w:fldCharType="end"/>
        </w:r>
      </w:hyperlink>
    </w:p>
    <w:p w14:paraId="00D75203" w14:textId="53C7A278"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53" w:history="1">
        <w:r w:rsidR="007D7AEB" w:rsidRPr="00D82E1A">
          <w:rPr>
            <w:rStyle w:val="Hyperlink"/>
            <w:rFonts w:ascii="Corbel" w:hAnsi="Corbel"/>
            <w:noProof/>
          </w:rPr>
          <w:t>4.5.2</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Opschortende termijn</w:t>
        </w:r>
        <w:r w:rsidR="007D7AEB">
          <w:rPr>
            <w:noProof/>
            <w:webHidden/>
          </w:rPr>
          <w:tab/>
        </w:r>
        <w:r w:rsidR="007D7AEB">
          <w:rPr>
            <w:noProof/>
            <w:webHidden/>
          </w:rPr>
          <w:fldChar w:fldCharType="begin"/>
        </w:r>
        <w:r w:rsidR="007D7AEB">
          <w:rPr>
            <w:noProof/>
            <w:webHidden/>
          </w:rPr>
          <w:instrText xml:space="preserve"> PAGEREF _Toc158317953 \h </w:instrText>
        </w:r>
        <w:r w:rsidR="007D7AEB">
          <w:rPr>
            <w:noProof/>
            <w:webHidden/>
          </w:rPr>
        </w:r>
        <w:r w:rsidR="007D7AEB">
          <w:rPr>
            <w:noProof/>
            <w:webHidden/>
          </w:rPr>
          <w:fldChar w:fldCharType="separate"/>
        </w:r>
        <w:r w:rsidR="007D7AEB">
          <w:rPr>
            <w:noProof/>
            <w:webHidden/>
          </w:rPr>
          <w:t>33</w:t>
        </w:r>
        <w:r w:rsidR="007D7AEB">
          <w:rPr>
            <w:noProof/>
            <w:webHidden/>
          </w:rPr>
          <w:fldChar w:fldCharType="end"/>
        </w:r>
      </w:hyperlink>
    </w:p>
    <w:p w14:paraId="5F71E147" w14:textId="4139F005"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54" w:history="1">
        <w:r w:rsidR="007D7AEB" w:rsidRPr="00D82E1A">
          <w:rPr>
            <w:rStyle w:val="Hyperlink"/>
            <w:rFonts w:ascii="Corbel" w:hAnsi="Corbel"/>
            <w:noProof/>
          </w:rPr>
          <w:t>4.5.3</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Toelichting op de beoordeling</w:t>
        </w:r>
        <w:r w:rsidR="007D7AEB">
          <w:rPr>
            <w:noProof/>
            <w:webHidden/>
          </w:rPr>
          <w:tab/>
        </w:r>
        <w:r w:rsidR="007D7AEB">
          <w:rPr>
            <w:noProof/>
            <w:webHidden/>
          </w:rPr>
          <w:fldChar w:fldCharType="begin"/>
        </w:r>
        <w:r w:rsidR="007D7AEB">
          <w:rPr>
            <w:noProof/>
            <w:webHidden/>
          </w:rPr>
          <w:instrText xml:space="preserve"> PAGEREF _Toc158317954 \h </w:instrText>
        </w:r>
        <w:r w:rsidR="007D7AEB">
          <w:rPr>
            <w:noProof/>
            <w:webHidden/>
          </w:rPr>
        </w:r>
        <w:r w:rsidR="007D7AEB">
          <w:rPr>
            <w:noProof/>
            <w:webHidden/>
          </w:rPr>
          <w:fldChar w:fldCharType="separate"/>
        </w:r>
        <w:r w:rsidR="007D7AEB">
          <w:rPr>
            <w:noProof/>
            <w:webHidden/>
          </w:rPr>
          <w:t>33</w:t>
        </w:r>
        <w:r w:rsidR="007D7AEB">
          <w:rPr>
            <w:noProof/>
            <w:webHidden/>
          </w:rPr>
          <w:fldChar w:fldCharType="end"/>
        </w:r>
      </w:hyperlink>
    </w:p>
    <w:p w14:paraId="2EDC56BC" w14:textId="2B4FB6A6"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55" w:history="1">
        <w:r w:rsidR="007D7AEB" w:rsidRPr="00D82E1A">
          <w:rPr>
            <w:rStyle w:val="Hyperlink"/>
            <w:rFonts w:ascii="Corbel" w:hAnsi="Corbel"/>
            <w:noProof/>
          </w:rPr>
          <w:t>4.5.4</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Definitieve gunning en contractering</w:t>
        </w:r>
        <w:r w:rsidR="007D7AEB">
          <w:rPr>
            <w:noProof/>
            <w:webHidden/>
          </w:rPr>
          <w:tab/>
        </w:r>
        <w:r w:rsidR="007D7AEB">
          <w:rPr>
            <w:noProof/>
            <w:webHidden/>
          </w:rPr>
          <w:fldChar w:fldCharType="begin"/>
        </w:r>
        <w:r w:rsidR="007D7AEB">
          <w:rPr>
            <w:noProof/>
            <w:webHidden/>
          </w:rPr>
          <w:instrText xml:space="preserve"> PAGEREF _Toc158317955 \h </w:instrText>
        </w:r>
        <w:r w:rsidR="007D7AEB">
          <w:rPr>
            <w:noProof/>
            <w:webHidden/>
          </w:rPr>
        </w:r>
        <w:r w:rsidR="007D7AEB">
          <w:rPr>
            <w:noProof/>
            <w:webHidden/>
          </w:rPr>
          <w:fldChar w:fldCharType="separate"/>
        </w:r>
        <w:r w:rsidR="007D7AEB">
          <w:rPr>
            <w:noProof/>
            <w:webHidden/>
          </w:rPr>
          <w:t>34</w:t>
        </w:r>
        <w:r w:rsidR="007D7AEB">
          <w:rPr>
            <w:noProof/>
            <w:webHidden/>
          </w:rPr>
          <w:fldChar w:fldCharType="end"/>
        </w:r>
      </w:hyperlink>
    </w:p>
    <w:p w14:paraId="55F8257D" w14:textId="64747020"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56" w:history="1">
        <w:r w:rsidR="007D7AEB" w:rsidRPr="00D82E1A">
          <w:rPr>
            <w:rStyle w:val="Hyperlink"/>
            <w:rFonts w:ascii="Corbel" w:hAnsi="Corbel"/>
            <w:noProof/>
          </w:rPr>
          <w:t>4.5.5</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Geschillen</w:t>
        </w:r>
        <w:r w:rsidR="007D7AEB">
          <w:rPr>
            <w:noProof/>
            <w:webHidden/>
          </w:rPr>
          <w:tab/>
        </w:r>
        <w:r w:rsidR="007D7AEB">
          <w:rPr>
            <w:noProof/>
            <w:webHidden/>
          </w:rPr>
          <w:fldChar w:fldCharType="begin"/>
        </w:r>
        <w:r w:rsidR="007D7AEB">
          <w:rPr>
            <w:noProof/>
            <w:webHidden/>
          </w:rPr>
          <w:instrText xml:space="preserve"> PAGEREF _Toc158317956 \h </w:instrText>
        </w:r>
        <w:r w:rsidR="007D7AEB">
          <w:rPr>
            <w:noProof/>
            <w:webHidden/>
          </w:rPr>
        </w:r>
        <w:r w:rsidR="007D7AEB">
          <w:rPr>
            <w:noProof/>
            <w:webHidden/>
          </w:rPr>
          <w:fldChar w:fldCharType="separate"/>
        </w:r>
        <w:r w:rsidR="007D7AEB">
          <w:rPr>
            <w:noProof/>
            <w:webHidden/>
          </w:rPr>
          <w:t>34</w:t>
        </w:r>
        <w:r w:rsidR="007D7AEB">
          <w:rPr>
            <w:noProof/>
            <w:webHidden/>
          </w:rPr>
          <w:fldChar w:fldCharType="end"/>
        </w:r>
      </w:hyperlink>
    </w:p>
    <w:p w14:paraId="2BC31948" w14:textId="67099F5C"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57" w:history="1">
        <w:r w:rsidR="007D7AEB" w:rsidRPr="00D82E1A">
          <w:rPr>
            <w:rStyle w:val="Hyperlink"/>
            <w:rFonts w:ascii="Corbel" w:hAnsi="Corbel"/>
            <w:noProof/>
          </w:rPr>
          <w:t>4.5.6</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Maatschappelijk verantwoord inkopen: Social Return</w:t>
        </w:r>
        <w:r w:rsidR="007D7AEB">
          <w:rPr>
            <w:noProof/>
            <w:webHidden/>
          </w:rPr>
          <w:tab/>
        </w:r>
        <w:r w:rsidR="007D7AEB">
          <w:rPr>
            <w:noProof/>
            <w:webHidden/>
          </w:rPr>
          <w:fldChar w:fldCharType="begin"/>
        </w:r>
        <w:r w:rsidR="007D7AEB">
          <w:rPr>
            <w:noProof/>
            <w:webHidden/>
          </w:rPr>
          <w:instrText xml:space="preserve"> PAGEREF _Toc158317957 \h </w:instrText>
        </w:r>
        <w:r w:rsidR="007D7AEB">
          <w:rPr>
            <w:noProof/>
            <w:webHidden/>
          </w:rPr>
        </w:r>
        <w:r w:rsidR="007D7AEB">
          <w:rPr>
            <w:noProof/>
            <w:webHidden/>
          </w:rPr>
          <w:fldChar w:fldCharType="separate"/>
        </w:r>
        <w:r w:rsidR="007D7AEB">
          <w:rPr>
            <w:noProof/>
            <w:webHidden/>
          </w:rPr>
          <w:t>34</w:t>
        </w:r>
        <w:r w:rsidR="007D7AEB">
          <w:rPr>
            <w:noProof/>
            <w:webHidden/>
          </w:rPr>
          <w:fldChar w:fldCharType="end"/>
        </w:r>
      </w:hyperlink>
    </w:p>
    <w:p w14:paraId="76ADB612" w14:textId="0060FAD3" w:rsidR="007D7AEB" w:rsidRDefault="00CB5793">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8317958" w:history="1">
        <w:r w:rsidR="007D7AEB" w:rsidRPr="00D82E1A">
          <w:rPr>
            <w:rStyle w:val="Hyperlink"/>
            <w:rFonts w:ascii="Corbel" w:hAnsi="Corbel"/>
            <w:noProof/>
          </w:rPr>
          <w:t>4.5.7</w:t>
        </w:r>
        <w:r w:rsidR="007D7AEB">
          <w:rPr>
            <w:rFonts w:eastAsiaTheme="minorEastAsia" w:cstheme="minorBidi"/>
            <w:noProof/>
            <w:color w:val="auto"/>
            <w:kern w:val="2"/>
            <w:sz w:val="22"/>
            <w:szCs w:val="22"/>
            <w:lang w:eastAsia="nl-NL"/>
            <w14:ligatures w14:val="standardContextual"/>
          </w:rPr>
          <w:tab/>
        </w:r>
        <w:r w:rsidR="007D7AEB" w:rsidRPr="00D82E1A">
          <w:rPr>
            <w:rStyle w:val="Hyperlink"/>
            <w:rFonts w:ascii="Corbel" w:hAnsi="Corbel"/>
            <w:noProof/>
          </w:rPr>
          <w:t>Vergoeding aan de inschrijvers</w:t>
        </w:r>
        <w:r w:rsidR="007D7AEB">
          <w:rPr>
            <w:noProof/>
            <w:webHidden/>
          </w:rPr>
          <w:tab/>
        </w:r>
        <w:r w:rsidR="007D7AEB">
          <w:rPr>
            <w:noProof/>
            <w:webHidden/>
          </w:rPr>
          <w:fldChar w:fldCharType="begin"/>
        </w:r>
        <w:r w:rsidR="007D7AEB">
          <w:rPr>
            <w:noProof/>
            <w:webHidden/>
          </w:rPr>
          <w:instrText xml:space="preserve"> PAGEREF _Toc158317958 \h </w:instrText>
        </w:r>
        <w:r w:rsidR="007D7AEB">
          <w:rPr>
            <w:noProof/>
            <w:webHidden/>
          </w:rPr>
        </w:r>
        <w:r w:rsidR="007D7AEB">
          <w:rPr>
            <w:noProof/>
            <w:webHidden/>
          </w:rPr>
          <w:fldChar w:fldCharType="separate"/>
        </w:r>
        <w:r w:rsidR="007D7AEB">
          <w:rPr>
            <w:noProof/>
            <w:webHidden/>
          </w:rPr>
          <w:t>34</w:t>
        </w:r>
        <w:r w:rsidR="007D7AEB">
          <w:rPr>
            <w:noProof/>
            <w:webHidden/>
          </w:rPr>
          <w:fldChar w:fldCharType="end"/>
        </w:r>
      </w:hyperlink>
    </w:p>
    <w:p w14:paraId="012EC55B" w14:textId="0D51BDB9" w:rsidR="007D7AEB" w:rsidRDefault="00CB5793">
      <w:pPr>
        <w:pStyle w:val="Inhopg1"/>
        <w:tabs>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8317959" w:history="1">
        <w:r w:rsidR="007D7AEB" w:rsidRPr="00D82E1A">
          <w:rPr>
            <w:rStyle w:val="Hyperlink"/>
            <w:rFonts w:ascii="Corbel" w:hAnsi="Corbel"/>
            <w:noProof/>
          </w:rPr>
          <w:t>Bijlage 1 Checklist in te dienen documenten</w:t>
        </w:r>
        <w:r w:rsidR="007D7AEB">
          <w:rPr>
            <w:noProof/>
            <w:webHidden/>
          </w:rPr>
          <w:tab/>
        </w:r>
        <w:r w:rsidR="007D7AEB">
          <w:rPr>
            <w:noProof/>
            <w:webHidden/>
          </w:rPr>
          <w:fldChar w:fldCharType="begin"/>
        </w:r>
        <w:r w:rsidR="007D7AEB">
          <w:rPr>
            <w:noProof/>
            <w:webHidden/>
          </w:rPr>
          <w:instrText xml:space="preserve"> PAGEREF _Toc158317959 \h </w:instrText>
        </w:r>
        <w:r w:rsidR="007D7AEB">
          <w:rPr>
            <w:noProof/>
            <w:webHidden/>
          </w:rPr>
        </w:r>
        <w:r w:rsidR="007D7AEB">
          <w:rPr>
            <w:noProof/>
            <w:webHidden/>
          </w:rPr>
          <w:fldChar w:fldCharType="separate"/>
        </w:r>
        <w:r w:rsidR="007D7AEB">
          <w:rPr>
            <w:noProof/>
            <w:webHidden/>
          </w:rPr>
          <w:t>35</w:t>
        </w:r>
        <w:r w:rsidR="007D7AEB">
          <w:rPr>
            <w:noProof/>
            <w:webHidden/>
          </w:rPr>
          <w:fldChar w:fldCharType="end"/>
        </w:r>
      </w:hyperlink>
    </w:p>
    <w:p w14:paraId="125AA37A" w14:textId="7A55EE6D" w:rsidR="004B2DED" w:rsidRPr="001D7A79" w:rsidRDefault="00B13734" w:rsidP="004B2DED">
      <w:pPr>
        <w:rPr>
          <w:rFonts w:ascii="Corbel" w:hAnsi="Corbel" w:cs="Segoe UI"/>
          <w:sz w:val="20"/>
          <w:szCs w:val="20"/>
        </w:rPr>
      </w:pPr>
      <w:r w:rsidRPr="001D7A79">
        <w:rPr>
          <w:rFonts w:ascii="Corbel" w:hAnsi="Corbel" w:cs="Segoe UI"/>
          <w:sz w:val="20"/>
          <w:szCs w:val="20"/>
        </w:rPr>
        <w:fldChar w:fldCharType="end"/>
      </w:r>
    </w:p>
    <w:p w14:paraId="00E8900C" w14:textId="5A283B11" w:rsidR="004B2DED" w:rsidRPr="001D7A79" w:rsidRDefault="004B2DED">
      <w:pPr>
        <w:spacing w:line="240" w:lineRule="auto"/>
        <w:rPr>
          <w:rFonts w:ascii="Corbel" w:hAnsi="Corbel" w:cs="Segoe UI"/>
        </w:rPr>
      </w:pPr>
      <w:r w:rsidRPr="001D7A79">
        <w:rPr>
          <w:rFonts w:ascii="Corbel" w:hAnsi="Corbel" w:cs="Segoe UI"/>
        </w:rPr>
        <w:br w:type="page"/>
      </w:r>
    </w:p>
    <w:p w14:paraId="546EE499" w14:textId="12010119" w:rsidR="00CD5B88" w:rsidRPr="001D7A79" w:rsidRDefault="004B2DED" w:rsidP="004B2DED">
      <w:pPr>
        <w:pStyle w:val="Kop1"/>
        <w:rPr>
          <w:rFonts w:ascii="Corbel" w:hAnsi="Corbel" w:cs="Segoe UI"/>
        </w:rPr>
      </w:pPr>
      <w:bookmarkStart w:id="0" w:name="_Toc158317896"/>
      <w:r w:rsidRPr="001D7A79">
        <w:rPr>
          <w:rFonts w:ascii="Corbel" w:hAnsi="Corbel" w:cs="Segoe UI"/>
        </w:rPr>
        <w:lastRenderedPageBreak/>
        <w:t>Algemeen</w:t>
      </w:r>
      <w:bookmarkEnd w:id="0"/>
    </w:p>
    <w:p w14:paraId="7B55DF75" w14:textId="0870EE38" w:rsidR="004B2DED" w:rsidRPr="001D7A79" w:rsidRDefault="004B2DED" w:rsidP="004B2DED">
      <w:pPr>
        <w:pStyle w:val="Kop2"/>
        <w:rPr>
          <w:rFonts w:ascii="Corbel" w:hAnsi="Corbel"/>
        </w:rPr>
      </w:pPr>
      <w:bookmarkStart w:id="1" w:name="_Toc158317897"/>
      <w:r w:rsidRPr="001D7A79">
        <w:rPr>
          <w:rFonts w:ascii="Corbel" w:hAnsi="Corbel"/>
        </w:rPr>
        <w:t>Omschrijving van de organisatie Opdrachtgever</w:t>
      </w:r>
      <w:bookmarkEnd w:id="1"/>
    </w:p>
    <w:p w14:paraId="5F41B816" w14:textId="0F6F9E96" w:rsidR="004B2DED" w:rsidRPr="001D7A79" w:rsidRDefault="004B2DED" w:rsidP="004B2DED">
      <w:pPr>
        <w:autoSpaceDE w:val="0"/>
        <w:autoSpaceDN w:val="0"/>
        <w:adjustRightInd w:val="0"/>
        <w:rPr>
          <w:rFonts w:ascii="Corbel" w:hAnsi="Corbel" w:cstheme="minorHAnsi"/>
          <w:szCs w:val="18"/>
        </w:rPr>
      </w:pPr>
      <w:r w:rsidRPr="001D7A79">
        <w:rPr>
          <w:rFonts w:ascii="Corbel" w:eastAsia="CIDFont+F4" w:hAnsi="Corbel" w:cstheme="minorHAnsi"/>
          <w:szCs w:val="18"/>
        </w:rPr>
        <w:t>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www.provincie</w:t>
      </w:r>
      <w:r w:rsidR="00D56947" w:rsidRPr="001D7A79">
        <w:rPr>
          <w:rFonts w:ascii="Corbel" w:eastAsia="CIDFont+F4" w:hAnsi="Corbel" w:cstheme="minorHAnsi"/>
          <w:szCs w:val="18"/>
        </w:rPr>
        <w:t>-</w:t>
      </w:r>
      <w:r w:rsidRPr="001D7A79">
        <w:rPr>
          <w:rFonts w:ascii="Corbel" w:eastAsia="CIDFont+F4" w:hAnsi="Corbel" w:cstheme="minorHAnsi"/>
          <w:szCs w:val="18"/>
        </w:rPr>
        <w:t>utrecht.nl</w:t>
      </w:r>
    </w:p>
    <w:p w14:paraId="70B9BADA" w14:textId="77777777" w:rsidR="004B2DED" w:rsidRPr="001D7A79" w:rsidRDefault="004B2DED" w:rsidP="004B2DED">
      <w:pPr>
        <w:rPr>
          <w:rFonts w:ascii="Corbel" w:hAnsi="Corbel" w:cstheme="minorHAnsi"/>
          <w:szCs w:val="18"/>
        </w:rPr>
      </w:pPr>
    </w:p>
    <w:p w14:paraId="3A2081FF" w14:textId="73F0077C" w:rsidR="004B2DED" w:rsidRPr="001D7A79" w:rsidRDefault="004B2DED" w:rsidP="004B2DED">
      <w:pPr>
        <w:pStyle w:val="Kop2"/>
        <w:rPr>
          <w:rFonts w:ascii="Corbel" w:hAnsi="Corbel"/>
        </w:rPr>
      </w:pPr>
      <w:bookmarkStart w:id="2" w:name="_Toc158317898"/>
      <w:r w:rsidRPr="001D7A79">
        <w:rPr>
          <w:rFonts w:ascii="Corbel" w:hAnsi="Corbel"/>
        </w:rPr>
        <w:t>Leeswijzer</w:t>
      </w:r>
      <w:bookmarkEnd w:id="2"/>
    </w:p>
    <w:p w14:paraId="16652564" w14:textId="42C3F1BC" w:rsidR="004B2DED" w:rsidRPr="001D7A79" w:rsidRDefault="004B2DED" w:rsidP="004B2DED">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De inschrijvingsleidraad bevat de beschrijving van het verloop van de Europese Openbare aanbestedingsprocedure, de eisen waaraan de (inhoud van de) inschrijving moet voldoen en de gunningscriteria met als doel om tot gunning te komen van het onderhavig project.</w:t>
      </w:r>
    </w:p>
    <w:p w14:paraId="73747974" w14:textId="77777777" w:rsidR="004B2DED" w:rsidRPr="001D7A79" w:rsidRDefault="004B2DED" w:rsidP="004B2DED">
      <w:pPr>
        <w:autoSpaceDE w:val="0"/>
        <w:autoSpaceDN w:val="0"/>
        <w:adjustRightInd w:val="0"/>
        <w:rPr>
          <w:rFonts w:ascii="Corbel" w:eastAsia="CIDFont+F4" w:hAnsi="Corbel" w:cstheme="minorHAnsi"/>
          <w:szCs w:val="18"/>
        </w:rPr>
      </w:pPr>
    </w:p>
    <w:p w14:paraId="776B884B" w14:textId="77777777" w:rsidR="004B2DED" w:rsidRPr="001D7A79" w:rsidRDefault="004B2DED" w:rsidP="004B2DED">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Voor deze aanbesteding gelden de volgende documenten: </w:t>
      </w:r>
    </w:p>
    <w:p w14:paraId="43B63BE3" w14:textId="290BEA15" w:rsidR="004B2DED" w:rsidRPr="001D7A79" w:rsidRDefault="004B2DED" w:rsidP="005A523F">
      <w:pPr>
        <w:pStyle w:val="Lijstalinea"/>
        <w:numPr>
          <w:ilvl w:val="0"/>
          <w:numId w:val="6"/>
        </w:num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de aankondiging, deze inschrijvingsleidraad;</w:t>
      </w:r>
    </w:p>
    <w:p w14:paraId="4B8089BD" w14:textId="77777777" w:rsidR="004B2DED" w:rsidRPr="001D7A79"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de nota(‘s) van inlichtingen inschrijvingsfase;</w:t>
      </w:r>
    </w:p>
    <w:p w14:paraId="77A5BEA8" w14:textId="6AFC96B5" w:rsidR="004B2DED" w:rsidRPr="001D7A79"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proces-verbaal van opening van de inschrijvingen;</w:t>
      </w:r>
    </w:p>
    <w:p w14:paraId="339CF006" w14:textId="772E9436" w:rsidR="004B2DED" w:rsidRPr="001D7A79"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proces-verbaal van beoordeling;</w:t>
      </w:r>
    </w:p>
    <w:p w14:paraId="643A6679" w14:textId="50F8E290" w:rsidR="004B2DED" w:rsidRPr="00BC754E"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bestek, inclusief bijbehorende bijlagen.</w:t>
      </w:r>
    </w:p>
    <w:p w14:paraId="0E5CAE03" w14:textId="77777777" w:rsidR="00BC754E" w:rsidRDefault="00BC754E" w:rsidP="00BC754E">
      <w:pPr>
        <w:autoSpaceDE w:val="0"/>
        <w:autoSpaceDN w:val="0"/>
        <w:adjustRightInd w:val="0"/>
        <w:rPr>
          <w:rFonts w:ascii="Corbel" w:hAnsi="Corbel" w:cstheme="minorHAnsi"/>
          <w:szCs w:val="18"/>
        </w:rPr>
      </w:pPr>
    </w:p>
    <w:p w14:paraId="35B087C9" w14:textId="26161C54" w:rsidR="00BC754E" w:rsidRDefault="00BC754E" w:rsidP="00BC754E">
      <w:pPr>
        <w:autoSpaceDE w:val="0"/>
        <w:autoSpaceDN w:val="0"/>
        <w:adjustRightInd w:val="0"/>
        <w:rPr>
          <w:rFonts w:ascii="Corbel" w:hAnsi="Corbel" w:cstheme="minorHAnsi"/>
          <w:szCs w:val="18"/>
        </w:rPr>
      </w:pPr>
      <w:r>
        <w:rPr>
          <w:rFonts w:ascii="Corbel" w:hAnsi="Corbel" w:cstheme="minorHAnsi"/>
          <w:szCs w:val="18"/>
        </w:rPr>
        <w:t xml:space="preserve">De volgende bijlagen maken </w:t>
      </w:r>
      <w:r w:rsidR="00A93718">
        <w:rPr>
          <w:rFonts w:ascii="Corbel" w:hAnsi="Corbel" w:cstheme="minorHAnsi"/>
          <w:szCs w:val="18"/>
        </w:rPr>
        <w:t>onlosmakelijk onderdeel uit van deze insch</w:t>
      </w:r>
      <w:r w:rsidR="0084516A">
        <w:rPr>
          <w:rFonts w:ascii="Corbel" w:hAnsi="Corbel" w:cstheme="minorHAnsi"/>
          <w:szCs w:val="18"/>
        </w:rPr>
        <w:t>r</w:t>
      </w:r>
      <w:r w:rsidR="00A93718">
        <w:rPr>
          <w:rFonts w:ascii="Corbel" w:hAnsi="Corbel" w:cstheme="minorHAnsi"/>
          <w:szCs w:val="18"/>
        </w:rPr>
        <w:t>ijvingsleidraad:</w:t>
      </w:r>
    </w:p>
    <w:p w14:paraId="7E90C6C3" w14:textId="2FE76D70" w:rsidR="00A93718" w:rsidRDefault="00A93718" w:rsidP="00BC754E">
      <w:pPr>
        <w:autoSpaceDE w:val="0"/>
        <w:autoSpaceDN w:val="0"/>
        <w:adjustRightInd w:val="0"/>
        <w:rPr>
          <w:rFonts w:ascii="Corbel" w:hAnsi="Corbel" w:cstheme="minorHAnsi"/>
          <w:szCs w:val="18"/>
        </w:rPr>
      </w:pPr>
      <w:r>
        <w:rPr>
          <w:rFonts w:ascii="Corbel" w:hAnsi="Corbel" w:cstheme="minorHAnsi"/>
          <w:szCs w:val="18"/>
        </w:rPr>
        <w:t>Bijlage 1</w:t>
      </w:r>
      <w:r>
        <w:rPr>
          <w:rFonts w:ascii="Corbel" w:hAnsi="Corbel" w:cstheme="minorHAnsi"/>
          <w:szCs w:val="18"/>
        </w:rPr>
        <w:tab/>
        <w:t>Checklist</w:t>
      </w:r>
      <w:r w:rsidR="0084516A">
        <w:rPr>
          <w:rFonts w:ascii="Corbel" w:hAnsi="Corbel" w:cstheme="minorHAnsi"/>
          <w:szCs w:val="18"/>
        </w:rPr>
        <w:t xml:space="preserve"> in te dienen documenten</w:t>
      </w:r>
    </w:p>
    <w:p w14:paraId="262FBAF1" w14:textId="2A9D0CFA" w:rsidR="0084516A" w:rsidRDefault="0084516A" w:rsidP="00BC754E">
      <w:pPr>
        <w:autoSpaceDE w:val="0"/>
        <w:autoSpaceDN w:val="0"/>
        <w:adjustRightInd w:val="0"/>
        <w:rPr>
          <w:rFonts w:ascii="Corbel" w:hAnsi="Corbel" w:cstheme="minorHAnsi"/>
          <w:szCs w:val="18"/>
        </w:rPr>
      </w:pPr>
      <w:r>
        <w:rPr>
          <w:rFonts w:ascii="Corbel" w:hAnsi="Corbel" w:cstheme="minorHAnsi"/>
          <w:szCs w:val="18"/>
        </w:rPr>
        <w:t>Bijlage 2</w:t>
      </w:r>
      <w:r w:rsidR="00233FDB">
        <w:rPr>
          <w:rFonts w:ascii="Corbel" w:hAnsi="Corbel" w:cstheme="minorHAnsi"/>
          <w:szCs w:val="18"/>
        </w:rPr>
        <w:t>A VRI-bestek 2024 – 2025 perceel 1</w:t>
      </w:r>
      <w:r w:rsidR="00ED1134">
        <w:rPr>
          <w:rFonts w:ascii="Corbel" w:hAnsi="Corbel" w:cstheme="minorHAnsi"/>
          <w:szCs w:val="18"/>
        </w:rPr>
        <w:t xml:space="preserve"> </w:t>
      </w:r>
    </w:p>
    <w:p w14:paraId="5430CFF5" w14:textId="423C4C26" w:rsidR="00233FDB" w:rsidRPr="00BC754E" w:rsidRDefault="00233FDB" w:rsidP="00BC754E">
      <w:pPr>
        <w:autoSpaceDE w:val="0"/>
        <w:autoSpaceDN w:val="0"/>
        <w:adjustRightInd w:val="0"/>
        <w:rPr>
          <w:rFonts w:ascii="Corbel" w:hAnsi="Corbel" w:cstheme="minorHAnsi"/>
          <w:szCs w:val="18"/>
        </w:rPr>
      </w:pPr>
      <w:r>
        <w:rPr>
          <w:rFonts w:ascii="Corbel" w:hAnsi="Corbel" w:cstheme="minorHAnsi"/>
          <w:szCs w:val="18"/>
        </w:rPr>
        <w:t>Bijlage 2B VRI-bestek 2024 – 2025 perceel 2</w:t>
      </w:r>
    </w:p>
    <w:p w14:paraId="52B39EBF" w14:textId="69F8310C" w:rsidR="00233FDB" w:rsidRPr="00BC754E" w:rsidRDefault="00233FDB" w:rsidP="00233FDB">
      <w:pPr>
        <w:autoSpaceDE w:val="0"/>
        <w:autoSpaceDN w:val="0"/>
        <w:adjustRightInd w:val="0"/>
        <w:rPr>
          <w:rFonts w:ascii="Corbel" w:hAnsi="Corbel" w:cstheme="minorHAnsi"/>
          <w:szCs w:val="18"/>
        </w:rPr>
      </w:pPr>
      <w:r>
        <w:rPr>
          <w:rFonts w:ascii="Corbel" w:hAnsi="Corbel" w:cstheme="minorHAnsi"/>
          <w:szCs w:val="18"/>
        </w:rPr>
        <w:t>Bijlage 2C VRI-bestek 2024 – 2025 perceel 3</w:t>
      </w:r>
    </w:p>
    <w:p w14:paraId="2D5F5490" w14:textId="4B663F3F" w:rsidR="00F0409D" w:rsidRDefault="00652D27" w:rsidP="004B2DED">
      <w:pPr>
        <w:rPr>
          <w:rFonts w:ascii="Corbel" w:hAnsi="Corbel" w:cstheme="minorHAnsi"/>
          <w:szCs w:val="18"/>
        </w:rPr>
      </w:pPr>
      <w:r>
        <w:rPr>
          <w:rFonts w:ascii="Corbel" w:hAnsi="Corbel" w:cstheme="minorHAnsi"/>
          <w:szCs w:val="18"/>
        </w:rPr>
        <w:t>Bijlage 3 Format kerncompetenties</w:t>
      </w:r>
    </w:p>
    <w:p w14:paraId="72CB8172" w14:textId="68D60FD0" w:rsidR="00652D27" w:rsidRDefault="00652D27" w:rsidP="004B2DED">
      <w:pPr>
        <w:rPr>
          <w:rFonts w:ascii="Corbel" w:hAnsi="Corbel" w:cstheme="minorHAnsi"/>
          <w:szCs w:val="18"/>
        </w:rPr>
      </w:pPr>
      <w:r>
        <w:rPr>
          <w:rFonts w:ascii="Corbel" w:hAnsi="Corbel" w:cstheme="minorHAnsi"/>
          <w:szCs w:val="18"/>
        </w:rPr>
        <w:t xml:space="preserve">Bijlage 4 </w:t>
      </w:r>
      <w:r w:rsidR="00ED1134" w:rsidRPr="001D7A79">
        <w:rPr>
          <w:rFonts w:ascii="Corbel" w:eastAsia="CIDFont+F4" w:hAnsi="Corbel" w:cstheme="minorHAnsi"/>
          <w:szCs w:val="18"/>
        </w:rPr>
        <w:t>Gemeenschappelijk reglement klachtafhandeling provincies Flevoland, Noord-Holland, Utrecht en Zuid-Holland (P4 midden)</w:t>
      </w:r>
    </w:p>
    <w:p w14:paraId="256FA3C1" w14:textId="49E24DFF" w:rsidR="00652D27" w:rsidRDefault="00652D27" w:rsidP="004B2DED">
      <w:pPr>
        <w:rPr>
          <w:rFonts w:ascii="Corbel" w:hAnsi="Corbel" w:cstheme="minorHAnsi"/>
          <w:szCs w:val="18"/>
        </w:rPr>
      </w:pPr>
      <w:r>
        <w:rPr>
          <w:rFonts w:ascii="Corbel" w:hAnsi="Corbel" w:cstheme="minorHAnsi"/>
          <w:szCs w:val="18"/>
        </w:rPr>
        <w:t>Bijlage 5 Protocol social return</w:t>
      </w:r>
    </w:p>
    <w:p w14:paraId="1917C48E" w14:textId="1E2E38AE" w:rsidR="00652D27" w:rsidRDefault="00652D27" w:rsidP="004B2DED">
      <w:pPr>
        <w:rPr>
          <w:rFonts w:ascii="Corbel" w:hAnsi="Corbel" w:cstheme="minorHAnsi"/>
          <w:szCs w:val="18"/>
        </w:rPr>
      </w:pPr>
      <w:r>
        <w:rPr>
          <w:rFonts w:ascii="Corbel" w:hAnsi="Corbel" w:cstheme="minorHAnsi"/>
          <w:szCs w:val="18"/>
        </w:rPr>
        <w:t>Bijlage 6 Verklaring Russische betrokkenheid</w:t>
      </w:r>
    </w:p>
    <w:p w14:paraId="564B34B1" w14:textId="2F5E3D12" w:rsidR="00652D27" w:rsidRPr="001D7A79" w:rsidRDefault="00652D27" w:rsidP="004B2DED">
      <w:pPr>
        <w:rPr>
          <w:rFonts w:ascii="Corbel" w:hAnsi="Corbel" w:cstheme="minorHAnsi"/>
          <w:szCs w:val="18"/>
        </w:rPr>
      </w:pPr>
      <w:r>
        <w:rPr>
          <w:rFonts w:ascii="Corbel" w:hAnsi="Corbel" w:cstheme="minorHAnsi"/>
          <w:szCs w:val="18"/>
        </w:rPr>
        <w:t>Bijlage 7 Uniform Europees Aanbestedingsdocument</w:t>
      </w:r>
    </w:p>
    <w:p w14:paraId="6C30BE2B" w14:textId="2F720C0B" w:rsidR="004B2DED" w:rsidRPr="001D7A79" w:rsidRDefault="004B2DED" w:rsidP="004B2DED">
      <w:pPr>
        <w:pStyle w:val="Kop2"/>
        <w:rPr>
          <w:rFonts w:ascii="Corbel" w:hAnsi="Corbel"/>
        </w:rPr>
      </w:pPr>
      <w:bookmarkStart w:id="3" w:name="_Toc158317899"/>
      <w:r w:rsidRPr="001D7A79">
        <w:rPr>
          <w:rFonts w:ascii="Corbel" w:hAnsi="Corbel"/>
        </w:rPr>
        <w:t>Communicatie</w:t>
      </w:r>
      <w:bookmarkEnd w:id="3"/>
    </w:p>
    <w:p w14:paraId="7CD7FC3D" w14:textId="56F32539" w:rsidR="004B2DED" w:rsidRPr="001D7A79" w:rsidRDefault="004B2DED" w:rsidP="004B2DED">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Alle mondelinge en schriftelijke communicatie in het kader van deze aanbesteding dient plaats te vinden in de Nederlandse taal. De Aanbestedende dienst staat niet toe dat ondernemers op andere wijze en met andere medewerkers (stakeholders meegerekend) over deze aanbesteding communiceren dan in paragraaf 3.2 is beschreven. Communicatie op andere wijze of met andere medewerkers dan de voorgeschreven contactpersoon komt volledig voor risico van de ondernemer en geeft de Aanbestedende dienst het recht over te gaan tot uitsluiting van de betrokken ondernemer.</w:t>
      </w:r>
    </w:p>
    <w:p w14:paraId="040C3DAA" w14:textId="77777777" w:rsidR="00F0409D" w:rsidRPr="001D7A79" w:rsidRDefault="00F0409D" w:rsidP="004B2DED">
      <w:pPr>
        <w:autoSpaceDE w:val="0"/>
        <w:autoSpaceDN w:val="0"/>
        <w:adjustRightInd w:val="0"/>
        <w:rPr>
          <w:rFonts w:ascii="Corbel" w:eastAsia="CIDFont+F4" w:hAnsi="Corbel" w:cstheme="minorHAnsi"/>
          <w:szCs w:val="18"/>
        </w:rPr>
      </w:pPr>
    </w:p>
    <w:p w14:paraId="5AE29D81" w14:textId="2E1B1348" w:rsidR="00F0409D" w:rsidRPr="001D7A79" w:rsidRDefault="00F0409D" w:rsidP="00F0409D">
      <w:pPr>
        <w:pStyle w:val="Kop2"/>
        <w:rPr>
          <w:rFonts w:ascii="Corbel" w:eastAsia="CIDFont+F4" w:hAnsi="Corbel"/>
        </w:rPr>
      </w:pPr>
      <w:bookmarkStart w:id="4" w:name="_Toc158317900"/>
      <w:r w:rsidRPr="001D7A79">
        <w:rPr>
          <w:rFonts w:ascii="Corbel" w:eastAsia="CIDFont+F4" w:hAnsi="Corbel"/>
        </w:rPr>
        <w:lastRenderedPageBreak/>
        <w:t>Klachten met betrekking tot de aanbestedingsprocedure</w:t>
      </w:r>
      <w:bookmarkEnd w:id="4"/>
    </w:p>
    <w:p w14:paraId="4E6756CC" w14:textId="223A4657" w:rsidR="00F0409D" w:rsidRPr="001D7A79" w:rsidRDefault="00F0409D" w:rsidP="00F0409D">
      <w:pPr>
        <w:autoSpaceDE w:val="0"/>
        <w:autoSpaceDN w:val="0"/>
        <w:adjustRightInd w:val="0"/>
        <w:rPr>
          <w:rFonts w:ascii="Corbel" w:hAnsi="Corbel" w:cstheme="minorHAnsi"/>
          <w:szCs w:val="18"/>
        </w:rPr>
      </w:pPr>
      <w:r w:rsidRPr="001D7A79">
        <w:rPr>
          <w:rFonts w:ascii="Corbel" w:eastAsia="CIDFont+F4" w:hAnsi="Corbel" w:cstheme="minorHAnsi"/>
          <w:szCs w:val="18"/>
        </w:rPr>
        <w:t xml:space="preserve">Inschrijvers of geïnteresseerde ondernemers die een klacht hebben over de aanbestedingsprocedure kunnen deze klacht kenbaar maken. De regeling “Gemeenschappelijk reglement klachtafhandeling provincies Flevoland, Noord-Holland, Utrecht en Zuid-Holland (P4 midden)” is opgenomen als Bijlage </w:t>
      </w:r>
      <w:r w:rsidR="00E27FA2" w:rsidRPr="001D7A79">
        <w:rPr>
          <w:rFonts w:ascii="Corbel" w:eastAsia="CIDFont+F4" w:hAnsi="Corbel" w:cstheme="minorHAnsi"/>
          <w:szCs w:val="18"/>
        </w:rPr>
        <w:t>4</w:t>
      </w:r>
      <w:r w:rsidRPr="001D7A79">
        <w:rPr>
          <w:rFonts w:ascii="Corbel" w:eastAsia="CIDFont+F4" w:hAnsi="Corbel" w:cstheme="minorHAnsi"/>
          <w:szCs w:val="18"/>
        </w:rPr>
        <w:t>.</w:t>
      </w:r>
    </w:p>
    <w:p w14:paraId="040C514C" w14:textId="3D3BE5F0" w:rsidR="00F0409D" w:rsidRPr="001D7A79" w:rsidRDefault="00F0409D">
      <w:pPr>
        <w:spacing w:line="240" w:lineRule="auto"/>
        <w:rPr>
          <w:rFonts w:ascii="Corbel" w:hAnsi="Corbel" w:cstheme="minorHAnsi"/>
          <w:szCs w:val="18"/>
        </w:rPr>
      </w:pPr>
      <w:r w:rsidRPr="001D7A79">
        <w:rPr>
          <w:rFonts w:ascii="Corbel" w:hAnsi="Corbel" w:cstheme="minorHAnsi"/>
          <w:szCs w:val="18"/>
        </w:rPr>
        <w:br w:type="page"/>
      </w:r>
    </w:p>
    <w:p w14:paraId="3DF108EC" w14:textId="1D339733" w:rsidR="004B2DED" w:rsidRPr="001D7A79" w:rsidRDefault="00F0409D" w:rsidP="00F0409D">
      <w:pPr>
        <w:pStyle w:val="Kop1"/>
        <w:rPr>
          <w:rFonts w:ascii="Corbel" w:hAnsi="Corbel"/>
        </w:rPr>
      </w:pPr>
      <w:bookmarkStart w:id="5" w:name="_Toc158317901"/>
      <w:r w:rsidRPr="001D7A79">
        <w:rPr>
          <w:rFonts w:ascii="Corbel" w:hAnsi="Corbel"/>
        </w:rPr>
        <w:lastRenderedPageBreak/>
        <w:t>Informatie over de opdracht</w:t>
      </w:r>
      <w:bookmarkEnd w:id="5"/>
    </w:p>
    <w:p w14:paraId="283A8876" w14:textId="5A737637" w:rsidR="00F0409D" w:rsidRPr="001D7A79" w:rsidRDefault="00F0409D" w:rsidP="00F0409D">
      <w:pPr>
        <w:pStyle w:val="Kop2"/>
        <w:rPr>
          <w:rFonts w:ascii="Corbel" w:hAnsi="Corbel"/>
        </w:rPr>
      </w:pPr>
      <w:bookmarkStart w:id="6" w:name="_Toc158317902"/>
      <w:r w:rsidRPr="001D7A79">
        <w:rPr>
          <w:rFonts w:ascii="Corbel" w:hAnsi="Corbel"/>
        </w:rPr>
        <w:t>Achtergrond en doelstelling van de opdracht</w:t>
      </w:r>
      <w:bookmarkEnd w:id="6"/>
    </w:p>
    <w:p w14:paraId="2DA88512" w14:textId="4A22154B" w:rsidR="00F0409D" w:rsidRPr="001D7A79" w:rsidRDefault="00F0409D" w:rsidP="00F0409D">
      <w:pPr>
        <w:rPr>
          <w:rFonts w:ascii="Corbel" w:hAnsi="Corbel" w:cstheme="minorHAnsi"/>
          <w:szCs w:val="18"/>
        </w:rPr>
      </w:pPr>
      <w:r w:rsidRPr="001D7A79">
        <w:rPr>
          <w:rFonts w:ascii="Corbel" w:hAnsi="Corbel" w:cstheme="minorHAnsi"/>
          <w:b/>
          <w:bCs/>
          <w:szCs w:val="18"/>
        </w:rPr>
        <w:t>Plaats van uitvoering:</w:t>
      </w:r>
      <w:r w:rsidRPr="001D7A79">
        <w:rPr>
          <w:rFonts w:ascii="Corbel" w:hAnsi="Corbel" w:cstheme="minorHAnsi"/>
          <w:szCs w:val="18"/>
        </w:rPr>
        <w:t xml:space="preserve"> 3</w:t>
      </w:r>
      <w:r w:rsidR="009E090C">
        <w:rPr>
          <w:rFonts w:ascii="Corbel" w:hAnsi="Corbel" w:cstheme="minorHAnsi"/>
          <w:szCs w:val="18"/>
        </w:rPr>
        <w:t>2</w:t>
      </w:r>
      <w:r w:rsidRPr="001D7A79">
        <w:rPr>
          <w:rFonts w:ascii="Corbel" w:hAnsi="Corbel" w:cstheme="minorHAnsi"/>
          <w:szCs w:val="18"/>
        </w:rPr>
        <w:t xml:space="preserve"> kruispunten op het provinciale wegennet</w:t>
      </w:r>
      <w:r w:rsidR="000C0591">
        <w:rPr>
          <w:rFonts w:ascii="Corbel" w:hAnsi="Corbel" w:cstheme="minorHAnsi"/>
          <w:szCs w:val="18"/>
        </w:rPr>
        <w:t xml:space="preserve"> in de provincie Utrecht</w:t>
      </w:r>
    </w:p>
    <w:p w14:paraId="3BC8B265" w14:textId="77777777" w:rsidR="00F0409D" w:rsidRPr="001D7A79" w:rsidRDefault="00F0409D" w:rsidP="00F0409D">
      <w:pPr>
        <w:rPr>
          <w:rFonts w:ascii="Corbel" w:hAnsi="Corbel" w:cstheme="minorHAnsi"/>
          <w:szCs w:val="18"/>
        </w:rPr>
      </w:pPr>
    </w:p>
    <w:p w14:paraId="0E65AB76" w14:textId="48BB39CF" w:rsidR="00F0409D" w:rsidRPr="001D7A79" w:rsidRDefault="00F0409D" w:rsidP="00F0409D">
      <w:pPr>
        <w:rPr>
          <w:rFonts w:ascii="Corbel" w:hAnsi="Corbel" w:cstheme="minorHAnsi"/>
          <w:szCs w:val="18"/>
        </w:rPr>
      </w:pPr>
      <w:r w:rsidRPr="001D7A79">
        <w:rPr>
          <w:rFonts w:ascii="Corbel" w:hAnsi="Corbel" w:cstheme="minorHAnsi"/>
          <w:b/>
          <w:bCs/>
          <w:szCs w:val="18"/>
        </w:rPr>
        <w:t>Type opdracht:</w:t>
      </w:r>
      <w:r w:rsidRPr="001D7A79">
        <w:rPr>
          <w:rFonts w:ascii="Corbel" w:hAnsi="Corbel" w:cstheme="minorHAnsi"/>
          <w:szCs w:val="18"/>
        </w:rPr>
        <w:t xml:space="preserve"> Uitvoering</w:t>
      </w:r>
    </w:p>
    <w:p w14:paraId="05CE3FCA" w14:textId="77777777" w:rsidR="00F0409D" w:rsidRPr="001D7A79" w:rsidRDefault="00F0409D" w:rsidP="00F0409D">
      <w:pPr>
        <w:rPr>
          <w:rFonts w:ascii="Corbel" w:hAnsi="Corbel" w:cstheme="minorHAnsi"/>
          <w:szCs w:val="18"/>
        </w:rPr>
      </w:pPr>
    </w:p>
    <w:p w14:paraId="5ADC1665" w14:textId="07D48AD5" w:rsidR="00F0409D" w:rsidRPr="001D7A79" w:rsidRDefault="00F0409D" w:rsidP="00F0409D">
      <w:pPr>
        <w:rPr>
          <w:rFonts w:ascii="Corbel" w:hAnsi="Corbel" w:cstheme="minorHAnsi"/>
          <w:szCs w:val="18"/>
        </w:rPr>
      </w:pPr>
      <w:r w:rsidRPr="001D7A79">
        <w:rPr>
          <w:rFonts w:ascii="Corbel" w:hAnsi="Corbel" w:cstheme="minorHAnsi"/>
          <w:b/>
          <w:bCs/>
          <w:szCs w:val="18"/>
        </w:rPr>
        <w:t>Projectnaam:</w:t>
      </w:r>
      <w:r w:rsidRPr="001D7A79">
        <w:rPr>
          <w:rFonts w:ascii="Corbel" w:hAnsi="Corbel" w:cstheme="minorHAnsi"/>
          <w:szCs w:val="18"/>
        </w:rPr>
        <w:t xml:space="preserve"> VRI-bestek 2</w:t>
      </w:r>
      <w:r w:rsidR="000C0591">
        <w:rPr>
          <w:rFonts w:ascii="Corbel" w:hAnsi="Corbel" w:cstheme="minorHAnsi"/>
          <w:szCs w:val="18"/>
        </w:rPr>
        <w:t>4</w:t>
      </w:r>
      <w:r w:rsidRPr="001D7A79">
        <w:rPr>
          <w:rFonts w:ascii="Corbel" w:hAnsi="Corbel" w:cstheme="minorHAnsi"/>
          <w:szCs w:val="18"/>
        </w:rPr>
        <w:t>-2</w:t>
      </w:r>
      <w:r w:rsidR="000C0591">
        <w:rPr>
          <w:rFonts w:ascii="Corbel" w:hAnsi="Corbel" w:cstheme="minorHAnsi"/>
          <w:szCs w:val="18"/>
        </w:rPr>
        <w:t>5</w:t>
      </w:r>
      <w:r w:rsidRPr="001D7A79">
        <w:rPr>
          <w:rFonts w:ascii="Corbel" w:hAnsi="Corbel" w:cstheme="minorHAnsi"/>
          <w:szCs w:val="18"/>
        </w:rPr>
        <w:t xml:space="preserve"> t.b.v. groot onderhoud</w:t>
      </w:r>
    </w:p>
    <w:p w14:paraId="6135FD40" w14:textId="77777777" w:rsidR="00F0409D" w:rsidRPr="001D7A79" w:rsidRDefault="00F0409D" w:rsidP="00F0409D">
      <w:pPr>
        <w:rPr>
          <w:rFonts w:ascii="Corbel" w:hAnsi="Corbel" w:cstheme="minorHAnsi"/>
          <w:szCs w:val="18"/>
        </w:rPr>
      </w:pPr>
    </w:p>
    <w:p w14:paraId="02170C5D" w14:textId="79A7B87B" w:rsidR="00F0409D" w:rsidRPr="001D7A79" w:rsidRDefault="00F0409D" w:rsidP="00F0409D">
      <w:pPr>
        <w:rPr>
          <w:rFonts w:ascii="Corbel" w:hAnsi="Corbel" w:cstheme="minorHAnsi"/>
          <w:szCs w:val="18"/>
        </w:rPr>
      </w:pPr>
      <w:r w:rsidRPr="001D7A79">
        <w:rPr>
          <w:rFonts w:ascii="Corbel" w:hAnsi="Corbel" w:cstheme="minorHAnsi"/>
          <w:b/>
          <w:bCs/>
          <w:szCs w:val="18"/>
        </w:rPr>
        <w:t>Projectomschrijving:</w:t>
      </w:r>
      <w:r w:rsidRPr="001D7A79">
        <w:rPr>
          <w:rFonts w:ascii="Corbel" w:hAnsi="Corbel" w:cstheme="minorHAnsi"/>
          <w:szCs w:val="18"/>
        </w:rPr>
        <w:t xml:space="preserve"> </w:t>
      </w:r>
      <w:r w:rsidR="008001E3" w:rsidRPr="001D7A79">
        <w:rPr>
          <w:rFonts w:ascii="Corbel" w:hAnsi="Corbel" w:cstheme="minorHAnsi"/>
          <w:szCs w:val="18"/>
        </w:rPr>
        <w:t>Jaarlijks dienen een aantal VRI’s of onderdelen van VRI’s te worden vervangen om de doorstroming, verkeersveiligheid en betrouwbaarheid van de VRI’s te waarborgen. De werkzaamheden voor 20</w:t>
      </w:r>
      <w:r w:rsidR="00057E1A" w:rsidRPr="001D7A79">
        <w:rPr>
          <w:rFonts w:ascii="Corbel" w:hAnsi="Corbel" w:cstheme="minorHAnsi"/>
          <w:szCs w:val="18"/>
        </w:rPr>
        <w:t>24</w:t>
      </w:r>
      <w:r w:rsidR="008001E3" w:rsidRPr="001D7A79">
        <w:rPr>
          <w:rFonts w:ascii="Corbel" w:hAnsi="Corbel" w:cstheme="minorHAnsi"/>
          <w:szCs w:val="18"/>
        </w:rPr>
        <w:t xml:space="preserve"> en 202</w:t>
      </w:r>
      <w:r w:rsidR="00057E1A" w:rsidRPr="001D7A79">
        <w:rPr>
          <w:rFonts w:ascii="Corbel" w:hAnsi="Corbel" w:cstheme="minorHAnsi"/>
          <w:szCs w:val="18"/>
        </w:rPr>
        <w:t>5</w:t>
      </w:r>
      <w:r w:rsidR="008001E3" w:rsidRPr="001D7A79">
        <w:rPr>
          <w:rFonts w:ascii="Corbel" w:hAnsi="Corbel" w:cstheme="minorHAnsi"/>
          <w:szCs w:val="18"/>
        </w:rPr>
        <w:t xml:space="preserve"> inclusief de ombouw naar iVRI worden vastgelegd in een bestek. De werkzaamheden </w:t>
      </w:r>
      <w:r w:rsidR="009A1755" w:rsidRPr="001D7A79">
        <w:rPr>
          <w:rFonts w:ascii="Corbel" w:hAnsi="Corbel" w:cstheme="minorHAnsi"/>
          <w:szCs w:val="18"/>
        </w:rPr>
        <w:t>bestaan in hoofdzaak uit:</w:t>
      </w:r>
    </w:p>
    <w:p w14:paraId="40ACA8EB" w14:textId="77777777" w:rsidR="008A22C6" w:rsidRPr="001D7A79" w:rsidRDefault="008A22C6" w:rsidP="00F0409D">
      <w:pPr>
        <w:rPr>
          <w:rFonts w:ascii="Corbel" w:hAnsi="Corbel" w:cstheme="minorHAnsi"/>
          <w:szCs w:val="18"/>
        </w:rPr>
      </w:pPr>
    </w:p>
    <w:p w14:paraId="1B50FF51" w14:textId="5BB71BC9" w:rsidR="004C787D" w:rsidRPr="001D7A79" w:rsidRDefault="004C787D" w:rsidP="00F0409D">
      <w:pPr>
        <w:rPr>
          <w:rFonts w:ascii="Corbel" w:hAnsi="Corbel" w:cstheme="minorHAnsi"/>
          <w:i/>
          <w:iCs/>
          <w:szCs w:val="18"/>
        </w:rPr>
      </w:pPr>
      <w:r w:rsidRPr="001D7A79">
        <w:rPr>
          <w:rFonts w:ascii="Corbel" w:hAnsi="Corbel" w:cstheme="minorHAnsi"/>
          <w:i/>
          <w:iCs/>
          <w:szCs w:val="18"/>
        </w:rPr>
        <w:t>Perceel 1:</w:t>
      </w:r>
    </w:p>
    <w:p w14:paraId="1F0107FF" w14:textId="53BA5DE7" w:rsidR="009A1755" w:rsidRPr="001D7A79" w:rsidRDefault="009A1755" w:rsidP="005A523F">
      <w:pPr>
        <w:pStyle w:val="Lijstalinea"/>
        <w:numPr>
          <w:ilvl w:val="0"/>
          <w:numId w:val="6"/>
        </w:numPr>
        <w:rPr>
          <w:rFonts w:ascii="Corbel" w:hAnsi="Corbel" w:cstheme="minorHAnsi"/>
          <w:szCs w:val="18"/>
        </w:rPr>
      </w:pPr>
      <w:r w:rsidRPr="001D7A79">
        <w:rPr>
          <w:rFonts w:ascii="Corbel" w:hAnsi="Corbel" w:cstheme="minorHAnsi"/>
          <w:szCs w:val="18"/>
        </w:rPr>
        <w:t>Vervangen verkeersregelautomaten</w:t>
      </w:r>
      <w:r w:rsidR="00D46337" w:rsidRPr="001D7A79">
        <w:rPr>
          <w:rFonts w:ascii="Corbel" w:hAnsi="Corbel" w:cstheme="minorHAnsi"/>
          <w:szCs w:val="18"/>
        </w:rPr>
        <w:t xml:space="preserve"> (iVRI ready)</w:t>
      </w:r>
      <w:r w:rsidR="007226B6" w:rsidRPr="001D7A79">
        <w:rPr>
          <w:rFonts w:ascii="Corbel" w:hAnsi="Corbel" w:cstheme="minorHAnsi"/>
          <w:szCs w:val="18"/>
        </w:rPr>
        <w:t xml:space="preserve"> inclusief RIS en ITS-host</w:t>
      </w:r>
      <w:r w:rsidR="008A62AE" w:rsidRPr="001D7A79">
        <w:rPr>
          <w:rFonts w:ascii="Corbel" w:hAnsi="Corbel" w:cstheme="minorHAnsi"/>
          <w:szCs w:val="18"/>
        </w:rPr>
        <w:t>;</w:t>
      </w:r>
    </w:p>
    <w:p w14:paraId="3D700B43" w14:textId="2585F7C7" w:rsidR="007226B6" w:rsidRPr="001D7A79" w:rsidRDefault="007226B6" w:rsidP="005A523F">
      <w:pPr>
        <w:pStyle w:val="Lijstalinea"/>
        <w:numPr>
          <w:ilvl w:val="0"/>
          <w:numId w:val="6"/>
        </w:numPr>
        <w:rPr>
          <w:rFonts w:ascii="Corbel" w:hAnsi="Corbel" w:cstheme="minorHAnsi"/>
          <w:szCs w:val="18"/>
        </w:rPr>
      </w:pPr>
      <w:r w:rsidRPr="001D7A79">
        <w:rPr>
          <w:rFonts w:ascii="Corbel" w:hAnsi="Corbel" w:cstheme="minorHAnsi"/>
          <w:szCs w:val="18"/>
        </w:rPr>
        <w:t>Leveren verkeersregelapplicatie;</w:t>
      </w:r>
    </w:p>
    <w:p w14:paraId="40FE5532" w14:textId="3FCC9EA5" w:rsidR="009A1755"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Vervangen van een gedeelte van het wegmeubilair;</w:t>
      </w:r>
    </w:p>
    <w:p w14:paraId="20889902" w14:textId="49CEB82F"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Vervangen en/of uitbreiden detectievelden;</w:t>
      </w:r>
    </w:p>
    <w:p w14:paraId="74805F2D" w14:textId="48DCFF7C"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 xml:space="preserve">Vervangen en/of uitbreiden </w:t>
      </w:r>
      <w:r w:rsidR="00AE284F" w:rsidRPr="001D7A79">
        <w:rPr>
          <w:rFonts w:ascii="Corbel" w:hAnsi="Corbel" w:cstheme="minorHAnsi"/>
          <w:szCs w:val="18"/>
        </w:rPr>
        <w:t xml:space="preserve">VRI </w:t>
      </w:r>
      <w:r w:rsidRPr="001D7A79">
        <w:rPr>
          <w:rFonts w:ascii="Corbel" w:hAnsi="Corbel" w:cstheme="minorHAnsi"/>
          <w:szCs w:val="18"/>
        </w:rPr>
        <w:t>kabelnet;</w:t>
      </w:r>
    </w:p>
    <w:p w14:paraId="4B80ECF6" w14:textId="47C660CA"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Kleine aanpassingen</w:t>
      </w:r>
      <w:r w:rsidR="00500131" w:rsidRPr="001D7A79">
        <w:rPr>
          <w:rFonts w:ascii="Corbel" w:hAnsi="Corbel" w:cstheme="minorHAnsi"/>
          <w:szCs w:val="18"/>
        </w:rPr>
        <w:t xml:space="preserve"> aan de VRI’s</w:t>
      </w:r>
      <w:r w:rsidRPr="001D7A79">
        <w:rPr>
          <w:rFonts w:ascii="Corbel" w:hAnsi="Corbel" w:cstheme="minorHAnsi"/>
          <w:szCs w:val="18"/>
        </w:rPr>
        <w:t xml:space="preserve"> conform beleid provincie Utrecht</w:t>
      </w:r>
      <w:r w:rsidR="00165413" w:rsidRPr="001D7A79">
        <w:rPr>
          <w:rFonts w:ascii="Corbel" w:hAnsi="Corbel" w:cstheme="minorHAnsi"/>
          <w:szCs w:val="18"/>
        </w:rPr>
        <w:t>.</w:t>
      </w:r>
    </w:p>
    <w:p w14:paraId="24965F42" w14:textId="77777777" w:rsidR="004C787D" w:rsidRPr="001D7A79" w:rsidRDefault="004C787D" w:rsidP="004C787D">
      <w:pPr>
        <w:rPr>
          <w:rFonts w:ascii="Corbel" w:hAnsi="Corbel" w:cstheme="minorHAnsi"/>
          <w:szCs w:val="18"/>
        </w:rPr>
      </w:pPr>
    </w:p>
    <w:p w14:paraId="0807BCBE" w14:textId="097ABD5F" w:rsidR="004C787D" w:rsidRPr="001D7A79" w:rsidRDefault="004C787D" w:rsidP="004C787D">
      <w:pPr>
        <w:rPr>
          <w:rFonts w:ascii="Corbel" w:hAnsi="Corbel" w:cstheme="minorHAnsi"/>
          <w:i/>
          <w:iCs/>
          <w:szCs w:val="18"/>
        </w:rPr>
      </w:pPr>
      <w:r w:rsidRPr="001D7A79">
        <w:rPr>
          <w:rFonts w:ascii="Corbel" w:hAnsi="Corbel" w:cstheme="minorHAnsi"/>
          <w:i/>
          <w:iCs/>
          <w:szCs w:val="18"/>
        </w:rPr>
        <w:t xml:space="preserve">Perceel </w:t>
      </w:r>
      <w:r w:rsidR="00165413" w:rsidRPr="001D7A79">
        <w:rPr>
          <w:rFonts w:ascii="Corbel" w:hAnsi="Corbel" w:cstheme="minorHAnsi"/>
          <w:i/>
          <w:iCs/>
          <w:szCs w:val="18"/>
        </w:rPr>
        <w:t>2</w:t>
      </w:r>
      <w:r w:rsidRPr="001D7A79">
        <w:rPr>
          <w:rFonts w:ascii="Corbel" w:hAnsi="Corbel" w:cstheme="minorHAnsi"/>
          <w:i/>
          <w:iCs/>
          <w:szCs w:val="18"/>
        </w:rPr>
        <w:t>:</w:t>
      </w:r>
    </w:p>
    <w:p w14:paraId="64995795" w14:textId="330653E9"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 xml:space="preserve">Ombouw bestaande </w:t>
      </w:r>
      <w:r w:rsidR="007226B6" w:rsidRPr="001D7A79">
        <w:rPr>
          <w:rFonts w:ascii="Corbel" w:hAnsi="Corbel" w:cstheme="minorHAnsi"/>
          <w:szCs w:val="18"/>
        </w:rPr>
        <w:t xml:space="preserve">traditionele </w:t>
      </w:r>
      <w:r w:rsidRPr="001D7A79">
        <w:rPr>
          <w:rFonts w:ascii="Corbel" w:hAnsi="Corbel" w:cstheme="minorHAnsi"/>
          <w:szCs w:val="18"/>
        </w:rPr>
        <w:t>VRI’s naar iVRI</w:t>
      </w:r>
      <w:r w:rsidR="007226B6" w:rsidRPr="001D7A79">
        <w:rPr>
          <w:rFonts w:ascii="Corbel" w:hAnsi="Corbel" w:cstheme="minorHAnsi"/>
          <w:szCs w:val="18"/>
        </w:rPr>
        <w:t>’s inclusief RIS en ITS-host;</w:t>
      </w:r>
    </w:p>
    <w:p w14:paraId="1751E1FE" w14:textId="547A4A2C" w:rsidR="007226B6" w:rsidRPr="001D7A79" w:rsidRDefault="007226B6" w:rsidP="005A523F">
      <w:pPr>
        <w:pStyle w:val="Lijstalinea"/>
        <w:numPr>
          <w:ilvl w:val="0"/>
          <w:numId w:val="6"/>
        </w:numPr>
        <w:rPr>
          <w:rFonts w:ascii="Corbel" w:hAnsi="Corbel" w:cstheme="minorHAnsi"/>
          <w:szCs w:val="18"/>
        </w:rPr>
      </w:pPr>
      <w:r w:rsidRPr="001D7A79">
        <w:rPr>
          <w:rFonts w:ascii="Corbel" w:hAnsi="Corbel" w:cstheme="minorHAnsi"/>
          <w:szCs w:val="18"/>
        </w:rPr>
        <w:t>Leveren en implementeren ITS-applicaties;</w:t>
      </w:r>
    </w:p>
    <w:p w14:paraId="23DD6265" w14:textId="301EE8D1" w:rsidR="007226B6" w:rsidRPr="001D7A79" w:rsidRDefault="00DC3E1E" w:rsidP="005A523F">
      <w:pPr>
        <w:pStyle w:val="Lijstalinea"/>
        <w:numPr>
          <w:ilvl w:val="0"/>
          <w:numId w:val="6"/>
        </w:numPr>
        <w:rPr>
          <w:rFonts w:ascii="Corbel" w:hAnsi="Corbel" w:cstheme="minorHAnsi"/>
          <w:szCs w:val="18"/>
        </w:rPr>
      </w:pPr>
      <w:r w:rsidRPr="001D7A79">
        <w:rPr>
          <w:rFonts w:ascii="Corbel" w:hAnsi="Corbel" w:cstheme="minorHAnsi"/>
          <w:szCs w:val="18"/>
        </w:rPr>
        <w:t>Uitvoeren k</w:t>
      </w:r>
      <w:r w:rsidR="007226B6" w:rsidRPr="001D7A79">
        <w:rPr>
          <w:rFonts w:ascii="Corbel" w:hAnsi="Corbel" w:cstheme="minorHAnsi"/>
          <w:szCs w:val="18"/>
        </w:rPr>
        <w:t>etenbeheer ITS-applicaties.</w:t>
      </w:r>
    </w:p>
    <w:p w14:paraId="6651CBCB" w14:textId="77777777" w:rsidR="00F0409D" w:rsidRPr="001D7A79" w:rsidRDefault="00F0409D" w:rsidP="00F0409D">
      <w:pPr>
        <w:rPr>
          <w:rFonts w:ascii="Corbel" w:hAnsi="Corbel" w:cstheme="minorHAnsi"/>
          <w:szCs w:val="18"/>
        </w:rPr>
      </w:pPr>
    </w:p>
    <w:p w14:paraId="2F991A1B" w14:textId="0ED25257" w:rsidR="001B2D08" w:rsidRPr="001D7A79" w:rsidRDefault="001B2D08" w:rsidP="001B2D08">
      <w:pPr>
        <w:rPr>
          <w:rFonts w:ascii="Corbel" w:hAnsi="Corbel" w:cstheme="minorHAnsi"/>
          <w:i/>
          <w:iCs/>
          <w:szCs w:val="18"/>
        </w:rPr>
      </w:pPr>
      <w:r w:rsidRPr="001D7A79">
        <w:rPr>
          <w:rFonts w:ascii="Corbel" w:hAnsi="Corbel" w:cstheme="minorHAnsi"/>
          <w:i/>
          <w:iCs/>
          <w:szCs w:val="18"/>
        </w:rPr>
        <w:t>Perceel 3:</w:t>
      </w:r>
    </w:p>
    <w:p w14:paraId="49C2255C" w14:textId="6E155613" w:rsidR="00D46337" w:rsidRPr="001D7A79" w:rsidRDefault="00D46337" w:rsidP="001B2D08">
      <w:pPr>
        <w:pStyle w:val="Lijstalinea"/>
        <w:numPr>
          <w:ilvl w:val="0"/>
          <w:numId w:val="6"/>
        </w:numPr>
        <w:rPr>
          <w:rFonts w:ascii="Corbel" w:hAnsi="Corbel" w:cstheme="minorHAnsi"/>
          <w:szCs w:val="18"/>
        </w:rPr>
      </w:pPr>
      <w:r w:rsidRPr="001D7A79">
        <w:rPr>
          <w:rFonts w:ascii="Corbel" w:hAnsi="Corbel" w:cstheme="minorHAnsi"/>
          <w:szCs w:val="18"/>
        </w:rPr>
        <w:t xml:space="preserve">Ombouw </w:t>
      </w:r>
      <w:r w:rsidR="003E0C34" w:rsidRPr="001D7A79">
        <w:rPr>
          <w:rFonts w:ascii="Corbel" w:hAnsi="Corbel" w:cstheme="minorHAnsi"/>
          <w:szCs w:val="18"/>
        </w:rPr>
        <w:t xml:space="preserve">iVRI-ready -&gt; </w:t>
      </w:r>
      <w:r w:rsidR="00C13EC0" w:rsidRPr="001D7A79">
        <w:rPr>
          <w:rFonts w:ascii="Corbel" w:hAnsi="Corbel" w:cstheme="minorHAnsi"/>
          <w:szCs w:val="18"/>
        </w:rPr>
        <w:t>iVRI (</w:t>
      </w:r>
      <w:r w:rsidR="003E0C34" w:rsidRPr="001D7A79">
        <w:rPr>
          <w:rFonts w:ascii="Corbel" w:hAnsi="Corbel" w:cstheme="minorHAnsi"/>
          <w:szCs w:val="18"/>
        </w:rPr>
        <w:t>omschrijving iVRI-ready);</w:t>
      </w:r>
    </w:p>
    <w:p w14:paraId="4DE043E2" w14:textId="19D63529" w:rsidR="001B2D08" w:rsidRPr="001D7A79" w:rsidRDefault="001B2D08" w:rsidP="001B2D08">
      <w:pPr>
        <w:pStyle w:val="Lijstalinea"/>
        <w:numPr>
          <w:ilvl w:val="0"/>
          <w:numId w:val="6"/>
        </w:numPr>
        <w:rPr>
          <w:rFonts w:ascii="Corbel" w:hAnsi="Corbel" w:cstheme="minorHAnsi"/>
          <w:szCs w:val="18"/>
        </w:rPr>
      </w:pPr>
      <w:r w:rsidRPr="001D7A79">
        <w:rPr>
          <w:rFonts w:ascii="Corbel" w:hAnsi="Corbel" w:cstheme="minorHAnsi"/>
          <w:szCs w:val="18"/>
        </w:rPr>
        <w:t>Leveren</w:t>
      </w:r>
      <w:r w:rsidR="00D46337" w:rsidRPr="001D7A79">
        <w:rPr>
          <w:rFonts w:ascii="Corbel" w:hAnsi="Corbel" w:cstheme="minorHAnsi"/>
          <w:szCs w:val="18"/>
        </w:rPr>
        <w:t xml:space="preserve"> en implementeren</w:t>
      </w:r>
      <w:r w:rsidRPr="001D7A79">
        <w:rPr>
          <w:rFonts w:ascii="Corbel" w:hAnsi="Corbel" w:cstheme="minorHAnsi"/>
          <w:szCs w:val="18"/>
        </w:rPr>
        <w:t xml:space="preserve"> ITS-applicaties</w:t>
      </w:r>
      <w:r w:rsidR="00CE4C8F" w:rsidRPr="001D7A79">
        <w:rPr>
          <w:rFonts w:ascii="Corbel" w:hAnsi="Corbel" w:cstheme="minorHAnsi"/>
          <w:szCs w:val="18"/>
        </w:rPr>
        <w:t>;</w:t>
      </w:r>
    </w:p>
    <w:p w14:paraId="16128176" w14:textId="1FA5DE52" w:rsidR="00CE4C8F" w:rsidRPr="001D7A79" w:rsidRDefault="00DC3E1E" w:rsidP="001B2D08">
      <w:pPr>
        <w:pStyle w:val="Lijstalinea"/>
        <w:numPr>
          <w:ilvl w:val="0"/>
          <w:numId w:val="6"/>
        </w:numPr>
        <w:rPr>
          <w:rFonts w:ascii="Corbel" w:hAnsi="Corbel" w:cstheme="minorHAnsi"/>
          <w:szCs w:val="18"/>
        </w:rPr>
      </w:pPr>
      <w:r w:rsidRPr="001D7A79">
        <w:rPr>
          <w:rFonts w:ascii="Corbel" w:hAnsi="Corbel" w:cstheme="minorHAnsi"/>
          <w:szCs w:val="18"/>
        </w:rPr>
        <w:t>Uitvoeren k</w:t>
      </w:r>
      <w:r w:rsidR="00CE4C8F" w:rsidRPr="001D7A79">
        <w:rPr>
          <w:rFonts w:ascii="Corbel" w:hAnsi="Corbel" w:cstheme="minorHAnsi"/>
          <w:szCs w:val="18"/>
        </w:rPr>
        <w:t>etenbeheer</w:t>
      </w:r>
      <w:r w:rsidR="007226B6" w:rsidRPr="001D7A79">
        <w:rPr>
          <w:rFonts w:ascii="Corbel" w:hAnsi="Corbel" w:cstheme="minorHAnsi"/>
          <w:szCs w:val="18"/>
        </w:rPr>
        <w:t xml:space="preserve"> ITS-applicaties</w:t>
      </w:r>
      <w:r w:rsidR="00D46337" w:rsidRPr="001D7A79">
        <w:rPr>
          <w:rFonts w:ascii="Corbel" w:hAnsi="Corbel" w:cstheme="minorHAnsi"/>
          <w:szCs w:val="18"/>
        </w:rPr>
        <w:t>.</w:t>
      </w:r>
    </w:p>
    <w:p w14:paraId="3DC0BB8A" w14:textId="5B57F6A7" w:rsidR="00AE284F" w:rsidRPr="001D7A79" w:rsidRDefault="00AE284F" w:rsidP="00AE284F">
      <w:pPr>
        <w:pStyle w:val="Kop2"/>
        <w:rPr>
          <w:rFonts w:ascii="Corbel" w:hAnsi="Corbel"/>
        </w:rPr>
      </w:pPr>
      <w:bookmarkStart w:id="7" w:name="_Toc158317903"/>
      <w:r w:rsidRPr="001D7A79">
        <w:rPr>
          <w:rFonts w:ascii="Corbel" w:hAnsi="Corbel"/>
        </w:rPr>
        <w:t>Korte omschrijving van de opdracht</w:t>
      </w:r>
      <w:bookmarkEnd w:id="7"/>
    </w:p>
    <w:p w14:paraId="49AE5473" w14:textId="64A9930F" w:rsidR="00AE284F" w:rsidRDefault="00AE284F" w:rsidP="00F0409D">
      <w:pPr>
        <w:rPr>
          <w:rFonts w:ascii="Corbel" w:hAnsi="Corbel" w:cstheme="minorHAnsi"/>
          <w:szCs w:val="18"/>
        </w:rPr>
      </w:pPr>
      <w:bookmarkStart w:id="8" w:name="_Hlk141043743"/>
      <w:r w:rsidRPr="001D7A79">
        <w:rPr>
          <w:rFonts w:ascii="Corbel" w:hAnsi="Corbel" w:cstheme="minorHAnsi"/>
          <w:szCs w:val="18"/>
        </w:rPr>
        <w:t>Wanneer een VRI aan het eind van z’n technische levensduur komt</w:t>
      </w:r>
      <w:r w:rsidR="00ED7A76" w:rsidRPr="001D7A79">
        <w:rPr>
          <w:rFonts w:ascii="Corbel" w:hAnsi="Corbel" w:cstheme="minorHAnsi"/>
          <w:szCs w:val="18"/>
        </w:rPr>
        <w:t>,</w:t>
      </w:r>
      <w:r w:rsidRPr="001D7A79">
        <w:rPr>
          <w:rFonts w:ascii="Corbel" w:hAnsi="Corbel" w:cstheme="minorHAnsi"/>
          <w:szCs w:val="18"/>
        </w:rPr>
        <w:t xml:space="preserve"> neemt de kans op storingen toe. Dit kan invloed hebben op de doorstroming en verkeersveiligheid op het kruispunt. Om dit voor te zijn, vervangt de provincie Utrecht de VRI’s of delen van de VRI’s voordat de storingskans te groot wordt. Voor de jaren 202</w:t>
      </w:r>
      <w:r w:rsidR="00057E1A" w:rsidRPr="001D7A79">
        <w:rPr>
          <w:rFonts w:ascii="Corbel" w:hAnsi="Corbel" w:cstheme="minorHAnsi"/>
          <w:szCs w:val="18"/>
        </w:rPr>
        <w:t>4</w:t>
      </w:r>
      <w:r w:rsidRPr="001D7A79">
        <w:rPr>
          <w:rFonts w:ascii="Corbel" w:hAnsi="Corbel" w:cstheme="minorHAnsi"/>
          <w:szCs w:val="18"/>
        </w:rPr>
        <w:t xml:space="preserve"> en 202</w:t>
      </w:r>
      <w:r w:rsidR="00057E1A" w:rsidRPr="001D7A79">
        <w:rPr>
          <w:rFonts w:ascii="Corbel" w:hAnsi="Corbel" w:cstheme="minorHAnsi"/>
          <w:szCs w:val="18"/>
        </w:rPr>
        <w:t>5</w:t>
      </w:r>
      <w:r w:rsidRPr="001D7A79">
        <w:rPr>
          <w:rFonts w:ascii="Corbel" w:hAnsi="Corbel" w:cstheme="minorHAnsi"/>
          <w:szCs w:val="18"/>
        </w:rPr>
        <w:t xml:space="preserve"> staat voor 2</w:t>
      </w:r>
      <w:r w:rsidR="009E090C">
        <w:rPr>
          <w:rFonts w:ascii="Corbel" w:hAnsi="Corbel" w:cstheme="minorHAnsi"/>
          <w:szCs w:val="18"/>
        </w:rPr>
        <w:t>3</w:t>
      </w:r>
      <w:r w:rsidRPr="001D7A79">
        <w:rPr>
          <w:rFonts w:ascii="Corbel" w:hAnsi="Corbel" w:cstheme="minorHAnsi"/>
          <w:szCs w:val="18"/>
        </w:rPr>
        <w:t xml:space="preserve"> VRI’s een gehele of gedeeltelijke vervanging op de planning. De vervanging wordt in twee fases uitgevoerd. In de eerste fase wordt de hardware van de VRI’s vervangen.</w:t>
      </w:r>
      <w:r w:rsidR="007226B6" w:rsidRPr="001D7A79">
        <w:rPr>
          <w:rFonts w:ascii="Corbel" w:hAnsi="Corbel" w:cstheme="minorHAnsi"/>
          <w:szCs w:val="18"/>
        </w:rPr>
        <w:t xml:space="preserve"> De VRI’s worden iVRI-ready opgeleverd. iVRI-ready houdt in VRI inclusief RIS met goedgekeurd ITF bestand en ITS-host maar zonder ITS-applicatie en niet aangesloten op UDAP.</w:t>
      </w:r>
      <w:r w:rsidRPr="001D7A79">
        <w:rPr>
          <w:rFonts w:ascii="Corbel" w:hAnsi="Corbel" w:cstheme="minorHAnsi"/>
          <w:szCs w:val="18"/>
        </w:rPr>
        <w:t xml:space="preserve"> In de tweede fase wordt de VRI geüpdatet </w:t>
      </w:r>
      <w:r w:rsidR="007226B6" w:rsidRPr="001D7A79">
        <w:rPr>
          <w:rFonts w:ascii="Corbel" w:hAnsi="Corbel" w:cstheme="minorHAnsi"/>
          <w:szCs w:val="18"/>
        </w:rPr>
        <w:t xml:space="preserve">van iVRI-ready </w:t>
      </w:r>
      <w:r w:rsidRPr="001D7A79">
        <w:rPr>
          <w:rFonts w:ascii="Corbel" w:hAnsi="Corbel" w:cstheme="minorHAnsi"/>
          <w:szCs w:val="18"/>
        </w:rPr>
        <w:t>naar een iVRI</w:t>
      </w:r>
      <w:r w:rsidR="007226B6" w:rsidRPr="001D7A79">
        <w:rPr>
          <w:rFonts w:ascii="Corbel" w:hAnsi="Corbel" w:cstheme="minorHAnsi"/>
          <w:szCs w:val="18"/>
        </w:rPr>
        <w:t xml:space="preserve"> door het aanbrengen van een ITS-host en implementeren van een ITS-applicatie op de host</w:t>
      </w:r>
      <w:r w:rsidRPr="001D7A79">
        <w:rPr>
          <w:rFonts w:ascii="Corbel" w:hAnsi="Corbel" w:cstheme="minorHAnsi"/>
          <w:szCs w:val="18"/>
        </w:rPr>
        <w:t xml:space="preserve">. </w:t>
      </w:r>
      <w:r w:rsidR="007226B6" w:rsidRPr="001D7A79">
        <w:rPr>
          <w:rFonts w:ascii="Corbel" w:hAnsi="Corbel" w:cstheme="minorHAnsi"/>
          <w:szCs w:val="18"/>
        </w:rPr>
        <w:t xml:space="preserve">Het in de eerste fase geleverde programma fungeert als fall-back applicatie. </w:t>
      </w:r>
      <w:r w:rsidRPr="001D7A79">
        <w:rPr>
          <w:rFonts w:ascii="Corbel" w:hAnsi="Corbel" w:cstheme="minorHAnsi"/>
          <w:szCs w:val="18"/>
        </w:rPr>
        <w:t>Naast de 2</w:t>
      </w:r>
      <w:r w:rsidR="009E090C">
        <w:rPr>
          <w:rFonts w:ascii="Corbel" w:hAnsi="Corbel" w:cstheme="minorHAnsi"/>
          <w:szCs w:val="18"/>
        </w:rPr>
        <w:t>3</w:t>
      </w:r>
      <w:r w:rsidRPr="001D7A79">
        <w:rPr>
          <w:rFonts w:ascii="Corbel" w:hAnsi="Corbel" w:cstheme="minorHAnsi"/>
          <w:szCs w:val="18"/>
        </w:rPr>
        <w:t xml:space="preserve"> te vervangen VRI</w:t>
      </w:r>
      <w:r w:rsidR="00D04C81" w:rsidRPr="001D7A79">
        <w:rPr>
          <w:rFonts w:ascii="Corbel" w:hAnsi="Corbel" w:cstheme="minorHAnsi"/>
          <w:szCs w:val="18"/>
        </w:rPr>
        <w:t>’</w:t>
      </w:r>
      <w:r w:rsidRPr="001D7A79">
        <w:rPr>
          <w:rFonts w:ascii="Corbel" w:hAnsi="Corbel" w:cstheme="minorHAnsi"/>
          <w:szCs w:val="18"/>
        </w:rPr>
        <w:t xml:space="preserve">s </w:t>
      </w:r>
      <w:r w:rsidR="00D04C81" w:rsidRPr="001D7A79">
        <w:rPr>
          <w:rFonts w:ascii="Corbel" w:hAnsi="Corbel" w:cstheme="minorHAnsi"/>
          <w:szCs w:val="18"/>
        </w:rPr>
        <w:t xml:space="preserve">is voor </w:t>
      </w:r>
      <w:r w:rsidRPr="001D7A79">
        <w:rPr>
          <w:rFonts w:ascii="Corbel" w:hAnsi="Corbel" w:cstheme="minorHAnsi"/>
          <w:szCs w:val="18"/>
        </w:rPr>
        <w:t xml:space="preserve">9 VRI’s van de provincie in de afgelopen periode </w:t>
      </w:r>
      <w:r w:rsidR="00D04C81" w:rsidRPr="001D7A79">
        <w:rPr>
          <w:rFonts w:ascii="Corbel" w:hAnsi="Corbel" w:cstheme="minorHAnsi"/>
          <w:szCs w:val="18"/>
        </w:rPr>
        <w:t>de hardware vervangen</w:t>
      </w:r>
      <w:r w:rsidRPr="001D7A79">
        <w:rPr>
          <w:rFonts w:ascii="Corbel" w:hAnsi="Corbel" w:cstheme="minorHAnsi"/>
          <w:szCs w:val="18"/>
        </w:rPr>
        <w:t xml:space="preserve">. </w:t>
      </w:r>
      <w:r w:rsidR="007226B6" w:rsidRPr="001D7A79">
        <w:rPr>
          <w:rFonts w:ascii="Corbel" w:hAnsi="Corbel" w:cstheme="minorHAnsi"/>
          <w:szCs w:val="18"/>
        </w:rPr>
        <w:t xml:space="preserve">VRI’s opgeleverd als traditionele VRI’s. </w:t>
      </w:r>
      <w:r w:rsidRPr="001D7A79">
        <w:rPr>
          <w:rFonts w:ascii="Corbel" w:hAnsi="Corbel" w:cstheme="minorHAnsi"/>
          <w:szCs w:val="18"/>
        </w:rPr>
        <w:t xml:space="preserve">Voor deze VRI’s moeten de werkzaamheden voor de tweede fase (ombouw naar iVRI) nog worden uitgevoerd. </w:t>
      </w:r>
      <w:r w:rsidR="007226B6" w:rsidRPr="001D7A79">
        <w:rPr>
          <w:rFonts w:ascii="Corbel" w:hAnsi="Corbel" w:cstheme="minorHAnsi"/>
          <w:szCs w:val="18"/>
        </w:rPr>
        <w:t xml:space="preserve">Voor de ombouw vanaf traditionele VRI moet een RIS met goedgekeurd ITF bestand, ITS-host fall back regeling, ITS-host ITS applicatie en een ITS-applicatie worden aangebracht. </w:t>
      </w:r>
      <w:r w:rsidRPr="001D7A79">
        <w:rPr>
          <w:rFonts w:ascii="Corbel" w:hAnsi="Corbel" w:cstheme="minorHAnsi"/>
          <w:szCs w:val="18"/>
        </w:rPr>
        <w:t>Deze werkzaamheden worden bij het VRI-bestek 2</w:t>
      </w:r>
      <w:r w:rsidR="0095483A">
        <w:rPr>
          <w:rFonts w:ascii="Corbel" w:hAnsi="Corbel" w:cstheme="minorHAnsi"/>
          <w:szCs w:val="18"/>
        </w:rPr>
        <w:t>4</w:t>
      </w:r>
      <w:r w:rsidRPr="001D7A79">
        <w:rPr>
          <w:rFonts w:ascii="Corbel" w:hAnsi="Corbel" w:cstheme="minorHAnsi"/>
          <w:szCs w:val="18"/>
        </w:rPr>
        <w:t>-2</w:t>
      </w:r>
      <w:r w:rsidR="0095483A">
        <w:rPr>
          <w:rFonts w:ascii="Corbel" w:hAnsi="Corbel" w:cstheme="minorHAnsi"/>
          <w:szCs w:val="18"/>
        </w:rPr>
        <w:t>5</w:t>
      </w:r>
      <w:r w:rsidRPr="001D7A79">
        <w:rPr>
          <w:rFonts w:ascii="Corbel" w:hAnsi="Corbel" w:cstheme="minorHAnsi"/>
          <w:szCs w:val="18"/>
        </w:rPr>
        <w:t xml:space="preserve"> gevoegd.</w:t>
      </w:r>
      <w:bookmarkEnd w:id="8"/>
    </w:p>
    <w:p w14:paraId="7EC4461B" w14:textId="27B50924" w:rsidR="003E4ED2" w:rsidRPr="001D7A79" w:rsidRDefault="003E4ED2" w:rsidP="00F0409D">
      <w:pPr>
        <w:rPr>
          <w:rFonts w:ascii="Corbel" w:hAnsi="Corbel" w:cstheme="minorHAnsi"/>
          <w:szCs w:val="18"/>
        </w:rPr>
      </w:pPr>
      <w:r>
        <w:rPr>
          <w:rFonts w:ascii="Corbel" w:hAnsi="Corbel" w:cstheme="minorHAnsi"/>
          <w:szCs w:val="18"/>
        </w:rPr>
        <w:lastRenderedPageBreak/>
        <w:t xml:space="preserve">In bijlage 2A, 2B en 2C </w:t>
      </w:r>
      <w:r w:rsidR="00931CF8">
        <w:rPr>
          <w:rFonts w:ascii="Corbel" w:hAnsi="Corbel" w:cstheme="minorHAnsi"/>
          <w:szCs w:val="18"/>
        </w:rPr>
        <w:t xml:space="preserve">vindt u per perceel </w:t>
      </w:r>
      <w:r w:rsidR="00D76E94">
        <w:rPr>
          <w:rFonts w:ascii="Corbel" w:hAnsi="Corbel" w:cstheme="minorHAnsi"/>
          <w:szCs w:val="18"/>
        </w:rPr>
        <w:t>het bijbehorende RAW-bestek.</w:t>
      </w:r>
    </w:p>
    <w:p w14:paraId="07D08DF4" w14:textId="77777777" w:rsidR="00E1415C" w:rsidRPr="001D7A79" w:rsidRDefault="00E1415C" w:rsidP="00F0409D">
      <w:pPr>
        <w:rPr>
          <w:rFonts w:ascii="Corbel" w:hAnsi="Corbel" w:cstheme="minorHAnsi"/>
          <w:szCs w:val="18"/>
        </w:rPr>
      </w:pPr>
    </w:p>
    <w:p w14:paraId="1A73933C" w14:textId="32AA407C" w:rsidR="00E1415C" w:rsidRPr="001D7A79" w:rsidRDefault="00E1415C" w:rsidP="00FD2362">
      <w:pPr>
        <w:pStyle w:val="Kop2"/>
        <w:rPr>
          <w:rFonts w:ascii="Corbel" w:hAnsi="Corbel"/>
        </w:rPr>
      </w:pPr>
      <w:bookmarkStart w:id="9" w:name="_Toc158317904"/>
      <w:r w:rsidRPr="001D7A79">
        <w:rPr>
          <w:rFonts w:ascii="Corbel" w:hAnsi="Corbel"/>
        </w:rPr>
        <w:t>Contractvorm</w:t>
      </w:r>
      <w:bookmarkEnd w:id="9"/>
    </w:p>
    <w:p w14:paraId="500D9B8C" w14:textId="5EC96B14" w:rsidR="00342664" w:rsidRPr="001D7A79" w:rsidRDefault="00E1415C" w:rsidP="00C20167">
      <w:pPr>
        <w:rPr>
          <w:rFonts w:ascii="Corbel" w:hAnsi="Corbel" w:cstheme="minorHAnsi"/>
          <w:szCs w:val="18"/>
          <w:highlight w:val="yellow"/>
        </w:rPr>
      </w:pPr>
      <w:r w:rsidRPr="001D7A79">
        <w:rPr>
          <w:rFonts w:ascii="Corbel" w:hAnsi="Corbel" w:cstheme="minorHAnsi"/>
          <w:szCs w:val="18"/>
        </w:rPr>
        <w:t xml:space="preserve">Het werk wordt uitgevraagd middels een RAW bestek </w:t>
      </w:r>
      <w:r w:rsidR="00E3369D" w:rsidRPr="001D7A79">
        <w:rPr>
          <w:rFonts w:ascii="Corbel" w:hAnsi="Corbel" w:cstheme="minorHAnsi"/>
          <w:szCs w:val="18"/>
        </w:rPr>
        <w:t xml:space="preserve">op basis van de RAW versie februari 2021. </w:t>
      </w:r>
      <w:r w:rsidR="00C921CE" w:rsidRPr="001D7A79">
        <w:rPr>
          <w:rFonts w:ascii="Corbel" w:hAnsi="Corbel" w:cstheme="minorHAnsi"/>
          <w:szCs w:val="18"/>
        </w:rPr>
        <w:t>Het werk is gesplit</w:t>
      </w:r>
      <w:r w:rsidR="00FC1D87" w:rsidRPr="001D7A79">
        <w:rPr>
          <w:rFonts w:ascii="Corbel" w:hAnsi="Corbel" w:cstheme="minorHAnsi"/>
          <w:szCs w:val="18"/>
        </w:rPr>
        <w:t xml:space="preserve">st in </w:t>
      </w:r>
      <w:r w:rsidR="00383A6B" w:rsidRPr="001D7A79">
        <w:rPr>
          <w:rFonts w:ascii="Corbel" w:hAnsi="Corbel" w:cstheme="minorHAnsi"/>
          <w:szCs w:val="18"/>
        </w:rPr>
        <w:t>3</w:t>
      </w:r>
      <w:r w:rsidR="00FC1D87" w:rsidRPr="001D7A79">
        <w:rPr>
          <w:rFonts w:ascii="Corbel" w:hAnsi="Corbel" w:cstheme="minorHAnsi"/>
          <w:szCs w:val="18"/>
        </w:rPr>
        <w:t xml:space="preserve"> percelen.</w:t>
      </w:r>
      <w:r w:rsidR="003C3207" w:rsidRPr="001D7A79">
        <w:rPr>
          <w:rFonts w:ascii="Corbel" w:hAnsi="Corbel" w:cstheme="minorHAnsi"/>
          <w:szCs w:val="18"/>
        </w:rPr>
        <w:t xml:space="preserve"> Er kan op elk perceel afzonderlijk worden ingeschreven</w:t>
      </w:r>
      <w:r w:rsidR="00B9236C" w:rsidRPr="001D7A79">
        <w:rPr>
          <w:rFonts w:ascii="Corbel" w:hAnsi="Corbel" w:cstheme="minorHAnsi"/>
          <w:szCs w:val="18"/>
        </w:rPr>
        <w:t xml:space="preserve">. Een </w:t>
      </w:r>
      <w:r w:rsidR="00796F0A" w:rsidRPr="001D7A79">
        <w:rPr>
          <w:rFonts w:ascii="Corbel" w:hAnsi="Corbel" w:cstheme="minorHAnsi"/>
          <w:szCs w:val="18"/>
        </w:rPr>
        <w:t>inschrijver</w:t>
      </w:r>
      <w:r w:rsidR="00B9236C" w:rsidRPr="001D7A79">
        <w:rPr>
          <w:rFonts w:ascii="Corbel" w:hAnsi="Corbel" w:cstheme="minorHAnsi"/>
          <w:szCs w:val="18"/>
        </w:rPr>
        <w:t xml:space="preserve"> is vrij om op meerdere percelen in</w:t>
      </w:r>
      <w:r w:rsidR="000A6FD7" w:rsidRPr="001D7A79">
        <w:rPr>
          <w:rFonts w:ascii="Corbel" w:hAnsi="Corbel" w:cstheme="minorHAnsi"/>
          <w:szCs w:val="18"/>
        </w:rPr>
        <w:t xml:space="preserve"> </w:t>
      </w:r>
      <w:r w:rsidR="00B9236C" w:rsidRPr="001D7A79">
        <w:rPr>
          <w:rFonts w:ascii="Corbel" w:hAnsi="Corbel" w:cstheme="minorHAnsi"/>
          <w:szCs w:val="18"/>
        </w:rPr>
        <w:t>te schrijven</w:t>
      </w:r>
      <w:r w:rsidR="00796F0A" w:rsidRPr="001D7A79">
        <w:rPr>
          <w:rFonts w:ascii="Corbel" w:hAnsi="Corbel" w:cstheme="minorHAnsi"/>
          <w:szCs w:val="18"/>
        </w:rPr>
        <w:t xml:space="preserve"> en kan ook meerdere percelen gegund krijgen.</w:t>
      </w:r>
      <w:r w:rsidR="00342664" w:rsidRPr="001D7A79">
        <w:rPr>
          <w:rFonts w:ascii="Corbel" w:hAnsi="Corbel" w:cstheme="minorHAnsi"/>
          <w:szCs w:val="18"/>
          <w:highlight w:val="yellow"/>
        </w:rPr>
        <w:br w:type="page"/>
      </w:r>
    </w:p>
    <w:p w14:paraId="0632A546" w14:textId="2E4CE9E4" w:rsidR="00342664" w:rsidRPr="001D7A79" w:rsidRDefault="00342664" w:rsidP="00342664">
      <w:pPr>
        <w:pStyle w:val="Kop1"/>
        <w:rPr>
          <w:rFonts w:ascii="Corbel" w:hAnsi="Corbel"/>
        </w:rPr>
      </w:pPr>
      <w:bookmarkStart w:id="10" w:name="_Toc158317905"/>
      <w:r w:rsidRPr="001D7A79">
        <w:rPr>
          <w:rFonts w:ascii="Corbel" w:hAnsi="Corbel"/>
        </w:rPr>
        <w:lastRenderedPageBreak/>
        <w:t>Aanbestedingsprocedure</w:t>
      </w:r>
      <w:bookmarkEnd w:id="10"/>
    </w:p>
    <w:p w14:paraId="77905E25" w14:textId="62FEF970" w:rsidR="00342664" w:rsidRPr="001D7A79" w:rsidRDefault="00342664" w:rsidP="00342664">
      <w:pPr>
        <w:pStyle w:val="Kop2"/>
        <w:rPr>
          <w:rFonts w:ascii="Corbel" w:hAnsi="Corbel"/>
        </w:rPr>
      </w:pPr>
      <w:bookmarkStart w:id="11" w:name="_Toc158317906"/>
      <w:r w:rsidRPr="001D7A79">
        <w:rPr>
          <w:rFonts w:ascii="Corbel" w:hAnsi="Corbel"/>
        </w:rPr>
        <w:t>Regelement en procedure</w:t>
      </w:r>
      <w:bookmarkEnd w:id="11"/>
    </w:p>
    <w:p w14:paraId="38A0FCB2" w14:textId="3C81C44F" w:rsidR="00296CED" w:rsidRPr="001D7A79" w:rsidRDefault="000831F7" w:rsidP="00296CED">
      <w:pPr>
        <w:rPr>
          <w:rFonts w:ascii="Corbel" w:hAnsi="Corbel"/>
        </w:rPr>
      </w:pPr>
      <w:r w:rsidRPr="001D7A79">
        <w:rPr>
          <w:rFonts w:ascii="Corbel" w:hAnsi="Corbel"/>
        </w:rPr>
        <w:t>Op deze Europese openbare aanbestedi</w:t>
      </w:r>
      <w:r w:rsidR="00B60A5A" w:rsidRPr="001D7A79">
        <w:rPr>
          <w:rFonts w:ascii="Corbel" w:hAnsi="Corbel"/>
        </w:rPr>
        <w:t>ngsprocedure is het Aanbestedingsreglement Werken 2016 (AWR 2016) hoofdstuk 2 van toepassing.</w:t>
      </w:r>
      <w:r w:rsidR="0064402C" w:rsidRPr="001D7A79">
        <w:rPr>
          <w:rFonts w:ascii="Corbel" w:hAnsi="Corbel"/>
        </w:rPr>
        <w:t xml:space="preserve"> Het werk wordt </w:t>
      </w:r>
      <w:r w:rsidR="00BD1E65" w:rsidRPr="001D7A79">
        <w:rPr>
          <w:rFonts w:ascii="Corbel" w:hAnsi="Corbel"/>
        </w:rPr>
        <w:t xml:space="preserve">gesplitst in </w:t>
      </w:r>
      <w:r w:rsidR="00383A6B" w:rsidRPr="001D7A79">
        <w:rPr>
          <w:rFonts w:ascii="Corbel" w:hAnsi="Corbel"/>
        </w:rPr>
        <w:t>3</w:t>
      </w:r>
      <w:r w:rsidR="00BD1E65" w:rsidRPr="001D7A79">
        <w:rPr>
          <w:rFonts w:ascii="Corbel" w:hAnsi="Corbel"/>
        </w:rPr>
        <w:t xml:space="preserve"> percelen. </w:t>
      </w:r>
    </w:p>
    <w:p w14:paraId="51B63491" w14:textId="77777777" w:rsidR="00C27953" w:rsidRPr="001D7A79" w:rsidRDefault="00C27953" w:rsidP="00296CED">
      <w:pPr>
        <w:rPr>
          <w:rFonts w:ascii="Corbel" w:hAnsi="Corbel"/>
        </w:rPr>
      </w:pPr>
    </w:p>
    <w:p w14:paraId="13B333C1" w14:textId="1DD6300E" w:rsidR="00C27953" w:rsidRPr="001D7A79" w:rsidRDefault="00C27953" w:rsidP="00296CED">
      <w:pPr>
        <w:rPr>
          <w:rFonts w:ascii="Corbel" w:hAnsi="Corbel"/>
        </w:rPr>
      </w:pPr>
      <w:r w:rsidRPr="001D7A79">
        <w:rPr>
          <w:rFonts w:ascii="Corbel" w:hAnsi="Corbel"/>
        </w:rPr>
        <w:t xml:space="preserve">De provincie </w:t>
      </w:r>
      <w:r w:rsidR="00ED26AC" w:rsidRPr="001D7A79">
        <w:rPr>
          <w:rFonts w:ascii="Corbel" w:hAnsi="Corbel"/>
        </w:rPr>
        <w:t>Utrecht heeft</w:t>
      </w:r>
      <w:r w:rsidR="007165FF" w:rsidRPr="001D7A79">
        <w:rPr>
          <w:rFonts w:ascii="Corbel" w:hAnsi="Corbel"/>
        </w:rPr>
        <w:t xml:space="preserve"> ervoor gekozen de aanbesteding van dit project </w:t>
      </w:r>
      <w:r w:rsidR="007226B6" w:rsidRPr="001D7A79">
        <w:rPr>
          <w:rFonts w:ascii="Corbel" w:hAnsi="Corbel"/>
        </w:rPr>
        <w:t>op de</w:t>
      </w:r>
      <w:r w:rsidR="008B68CC" w:rsidRPr="001D7A79">
        <w:rPr>
          <w:rFonts w:ascii="Corbel" w:hAnsi="Corbel"/>
        </w:rPr>
        <w:t>z</w:t>
      </w:r>
      <w:r w:rsidR="007226B6" w:rsidRPr="001D7A79">
        <w:rPr>
          <w:rFonts w:ascii="Corbel" w:hAnsi="Corbel"/>
        </w:rPr>
        <w:t>e wijze vorm te geven</w:t>
      </w:r>
      <w:r w:rsidR="007165FF" w:rsidRPr="001D7A79">
        <w:rPr>
          <w:rFonts w:ascii="Corbel" w:hAnsi="Corbel"/>
        </w:rPr>
        <w:t>, om de volgende redenen:</w:t>
      </w:r>
    </w:p>
    <w:p w14:paraId="2D0AAC4F" w14:textId="58BD3E3B" w:rsidR="00BD1E65" w:rsidRPr="001D7A79" w:rsidRDefault="00BD1E65" w:rsidP="005A523F">
      <w:pPr>
        <w:pStyle w:val="Lijstalinea"/>
        <w:numPr>
          <w:ilvl w:val="0"/>
          <w:numId w:val="6"/>
        </w:numPr>
        <w:rPr>
          <w:rFonts w:ascii="Corbel" w:hAnsi="Corbel"/>
        </w:rPr>
      </w:pPr>
      <w:r w:rsidRPr="001D7A79">
        <w:rPr>
          <w:rFonts w:ascii="Corbel" w:hAnsi="Corbel"/>
        </w:rPr>
        <w:t>Het scheiden van specialismes</w:t>
      </w:r>
      <w:r w:rsidR="007C2653" w:rsidRPr="001D7A79">
        <w:rPr>
          <w:rFonts w:ascii="Corbel" w:hAnsi="Corbel"/>
        </w:rPr>
        <w:t xml:space="preserve"> (leveren hardware vs. leveren ITS applicaties)</w:t>
      </w:r>
      <w:r w:rsidR="008B1145" w:rsidRPr="001D7A79">
        <w:rPr>
          <w:rFonts w:ascii="Corbel" w:hAnsi="Corbel"/>
        </w:rPr>
        <w:t xml:space="preserve">. Het leveren van de hardware van een VRI is duidelijk een ander specialisme dan het leveren van een ITS-applicatie. </w:t>
      </w:r>
      <w:r w:rsidR="007C2653" w:rsidRPr="001D7A79">
        <w:rPr>
          <w:rFonts w:ascii="Corbel" w:hAnsi="Corbel"/>
        </w:rPr>
        <w:t>Door dit te splitsen krijgen ook aanbieders die een van beide specialisaties beheersen een kans om op het werk in te schrijven.</w:t>
      </w:r>
      <w:r w:rsidRPr="001D7A79">
        <w:rPr>
          <w:rFonts w:ascii="Corbel" w:hAnsi="Corbel"/>
        </w:rPr>
        <w:t xml:space="preserve"> </w:t>
      </w:r>
    </w:p>
    <w:p w14:paraId="24D9FDB8" w14:textId="3CF08D33" w:rsidR="00F9664A" w:rsidRPr="001D7A79" w:rsidRDefault="00F9664A" w:rsidP="005A523F">
      <w:pPr>
        <w:pStyle w:val="Lijstalinea"/>
        <w:numPr>
          <w:ilvl w:val="0"/>
          <w:numId w:val="6"/>
        </w:numPr>
        <w:rPr>
          <w:rFonts w:ascii="Corbel" w:hAnsi="Corbel"/>
        </w:rPr>
      </w:pPr>
      <w:r w:rsidRPr="001D7A79">
        <w:rPr>
          <w:rFonts w:ascii="Corbel" w:hAnsi="Corbel"/>
        </w:rPr>
        <w:t>Beschikbaarheid van capaciteit</w:t>
      </w:r>
      <w:r w:rsidR="008B1145" w:rsidRPr="001D7A79">
        <w:rPr>
          <w:rFonts w:ascii="Corbel" w:hAnsi="Corbel"/>
        </w:rPr>
        <w:t xml:space="preserve">. </w:t>
      </w:r>
      <w:r w:rsidR="008B1145" w:rsidRPr="001D7A79">
        <w:rPr>
          <w:rFonts w:ascii="Corbel" w:hAnsi="Corbel" w:cstheme="minorHAnsi"/>
          <w:szCs w:val="18"/>
        </w:rPr>
        <w:t>Uit ervaring is gebleken dat een verkeersregelautomaat redelijk snel geleverd kan worden maar dat de full iVRI toevoeging de leve</w:t>
      </w:r>
      <w:r w:rsidR="005B2FA5" w:rsidRPr="001D7A79">
        <w:rPr>
          <w:rFonts w:ascii="Corbel" w:hAnsi="Corbel" w:cstheme="minorHAnsi"/>
          <w:szCs w:val="18"/>
        </w:rPr>
        <w:t>rtijd</w:t>
      </w:r>
      <w:r w:rsidR="008B1145" w:rsidRPr="001D7A79">
        <w:rPr>
          <w:rFonts w:ascii="Corbel" w:hAnsi="Corbel" w:cstheme="minorHAnsi"/>
          <w:szCs w:val="18"/>
        </w:rPr>
        <w:t xml:space="preserve"> aanzienlijk </w:t>
      </w:r>
      <w:r w:rsidR="00480CEE" w:rsidRPr="001D7A79">
        <w:rPr>
          <w:rFonts w:ascii="Corbel" w:hAnsi="Corbel" w:cstheme="minorHAnsi"/>
          <w:szCs w:val="18"/>
        </w:rPr>
        <w:t>kan ver</w:t>
      </w:r>
      <w:r w:rsidR="005B2FA5" w:rsidRPr="001D7A79">
        <w:rPr>
          <w:rFonts w:ascii="Corbel" w:hAnsi="Corbel" w:cstheme="minorHAnsi"/>
          <w:szCs w:val="18"/>
        </w:rPr>
        <w:t>lengen</w:t>
      </w:r>
      <w:r w:rsidR="008B1145" w:rsidRPr="001D7A79">
        <w:rPr>
          <w:rFonts w:ascii="Corbel" w:hAnsi="Corbel" w:cstheme="minorHAnsi"/>
          <w:szCs w:val="18"/>
        </w:rPr>
        <w:t xml:space="preserve">. Door eerst </w:t>
      </w:r>
      <w:r w:rsidR="007226B6" w:rsidRPr="001D7A79">
        <w:rPr>
          <w:rFonts w:ascii="Corbel" w:hAnsi="Corbel" w:cstheme="minorHAnsi"/>
          <w:szCs w:val="18"/>
        </w:rPr>
        <w:t>iVRI-ready</w:t>
      </w:r>
      <w:r w:rsidR="008B1145" w:rsidRPr="001D7A79">
        <w:rPr>
          <w:rFonts w:ascii="Corbel" w:hAnsi="Corbel" w:cstheme="minorHAnsi"/>
          <w:szCs w:val="18"/>
        </w:rPr>
        <w:t xml:space="preserve"> VRI’s te laten plaatsen kan d</w:t>
      </w:r>
      <w:r w:rsidR="00154FCE" w:rsidRPr="001D7A79">
        <w:rPr>
          <w:rFonts w:ascii="Corbel" w:hAnsi="Corbel" w:cstheme="minorHAnsi"/>
          <w:szCs w:val="18"/>
        </w:rPr>
        <w:t xml:space="preserve">e vervanging </w:t>
      </w:r>
      <w:r w:rsidR="008B1145" w:rsidRPr="001D7A79">
        <w:rPr>
          <w:rFonts w:ascii="Corbel" w:hAnsi="Corbel" w:cstheme="minorHAnsi"/>
          <w:szCs w:val="18"/>
        </w:rPr>
        <w:t xml:space="preserve">sneller worden uitgevoerd. </w:t>
      </w:r>
      <w:r w:rsidR="001D2F35" w:rsidRPr="001D7A79">
        <w:rPr>
          <w:rFonts w:ascii="Corbel" w:hAnsi="Corbel" w:cstheme="minorHAnsi"/>
          <w:szCs w:val="18"/>
        </w:rPr>
        <w:t>VRI</w:t>
      </w:r>
      <w:r w:rsidR="00154FCE" w:rsidRPr="001D7A79">
        <w:rPr>
          <w:rFonts w:ascii="Corbel" w:hAnsi="Corbel" w:cstheme="minorHAnsi"/>
          <w:szCs w:val="18"/>
        </w:rPr>
        <w:t>’</w:t>
      </w:r>
      <w:r w:rsidR="001D2F35" w:rsidRPr="001D7A79">
        <w:rPr>
          <w:rFonts w:ascii="Corbel" w:hAnsi="Corbel" w:cstheme="minorHAnsi"/>
          <w:szCs w:val="18"/>
        </w:rPr>
        <w:t xml:space="preserve">s </w:t>
      </w:r>
      <w:r w:rsidR="00154FCE" w:rsidRPr="001D7A79">
        <w:rPr>
          <w:rFonts w:ascii="Corbel" w:hAnsi="Corbel" w:cstheme="minorHAnsi"/>
          <w:szCs w:val="18"/>
        </w:rPr>
        <w:t xml:space="preserve">die </w:t>
      </w:r>
      <w:r w:rsidR="001D2F35" w:rsidRPr="001D7A79">
        <w:rPr>
          <w:rFonts w:ascii="Corbel" w:hAnsi="Corbel" w:cstheme="minorHAnsi"/>
          <w:szCs w:val="18"/>
        </w:rPr>
        <w:t xml:space="preserve">aan het eind van hun technische levensduur </w:t>
      </w:r>
      <w:r w:rsidR="00154FCE" w:rsidRPr="001D7A79">
        <w:rPr>
          <w:rFonts w:ascii="Corbel" w:hAnsi="Corbel" w:cstheme="minorHAnsi"/>
          <w:szCs w:val="18"/>
        </w:rPr>
        <w:t xml:space="preserve">zijn, </w:t>
      </w:r>
      <w:r w:rsidR="001D2F35" w:rsidRPr="001D7A79">
        <w:rPr>
          <w:rFonts w:ascii="Corbel" w:hAnsi="Corbel" w:cstheme="minorHAnsi"/>
          <w:szCs w:val="18"/>
        </w:rPr>
        <w:t>kunnen hiermee tijdig worden vervangen waar</w:t>
      </w:r>
      <w:r w:rsidR="00480CEE" w:rsidRPr="001D7A79">
        <w:rPr>
          <w:rFonts w:ascii="Corbel" w:hAnsi="Corbel" w:cstheme="minorHAnsi"/>
          <w:szCs w:val="18"/>
        </w:rPr>
        <w:t>door</w:t>
      </w:r>
      <w:r w:rsidR="008B1145" w:rsidRPr="001D7A79">
        <w:rPr>
          <w:rFonts w:ascii="Corbel" w:hAnsi="Corbel" w:cstheme="minorHAnsi"/>
          <w:szCs w:val="18"/>
        </w:rPr>
        <w:t xml:space="preserve"> de verkeersveiligheid en doorstroming </w:t>
      </w:r>
      <w:r w:rsidR="00480CEE" w:rsidRPr="001D7A79">
        <w:rPr>
          <w:rFonts w:ascii="Corbel" w:hAnsi="Corbel" w:cstheme="minorHAnsi"/>
          <w:szCs w:val="18"/>
        </w:rPr>
        <w:t xml:space="preserve">wordt </w:t>
      </w:r>
      <w:r w:rsidR="008B1145" w:rsidRPr="001D7A79">
        <w:rPr>
          <w:rFonts w:ascii="Corbel" w:hAnsi="Corbel" w:cstheme="minorHAnsi"/>
          <w:szCs w:val="18"/>
        </w:rPr>
        <w:t>gewaarborgd</w:t>
      </w:r>
      <w:r w:rsidR="00480CEE" w:rsidRPr="001D7A79">
        <w:rPr>
          <w:rFonts w:ascii="Corbel" w:hAnsi="Corbel" w:cstheme="minorHAnsi"/>
          <w:szCs w:val="18"/>
        </w:rPr>
        <w:t>.</w:t>
      </w:r>
      <w:r w:rsidR="008B1145" w:rsidRPr="001D7A79">
        <w:rPr>
          <w:rFonts w:ascii="Corbel" w:hAnsi="Corbel" w:cstheme="minorHAnsi"/>
          <w:szCs w:val="18"/>
        </w:rPr>
        <w:t xml:space="preserve"> De ombouw naar full iVRI kan daarna worden uitgevoerd</w:t>
      </w:r>
      <w:r w:rsidR="00480CEE" w:rsidRPr="001D7A79">
        <w:rPr>
          <w:rFonts w:ascii="Corbel" w:hAnsi="Corbel" w:cstheme="minorHAnsi"/>
          <w:szCs w:val="18"/>
        </w:rPr>
        <w:t>.</w:t>
      </w:r>
    </w:p>
    <w:p w14:paraId="289DA96E" w14:textId="21CEBED6" w:rsidR="003C4154" w:rsidRPr="001D7A79" w:rsidRDefault="005143E2" w:rsidP="005A523F">
      <w:pPr>
        <w:pStyle w:val="Lijstalinea"/>
        <w:numPr>
          <w:ilvl w:val="0"/>
          <w:numId w:val="6"/>
        </w:numPr>
        <w:rPr>
          <w:rFonts w:ascii="Corbel" w:hAnsi="Corbel"/>
        </w:rPr>
      </w:pPr>
      <w:r w:rsidRPr="001D7A79">
        <w:rPr>
          <w:rFonts w:ascii="Corbel" w:hAnsi="Corbel"/>
        </w:rPr>
        <w:t>Er is sprake van een ‘standaard’ Werk, de activiteiten zijn niet uitzonderlijk en goed in eenduidige specificaties vast te leggen</w:t>
      </w:r>
      <w:r w:rsidR="00FA08E4" w:rsidRPr="001D7A79">
        <w:rPr>
          <w:rFonts w:ascii="Corbel" w:hAnsi="Corbel"/>
        </w:rPr>
        <w:t>.</w:t>
      </w:r>
    </w:p>
    <w:p w14:paraId="1D390236" w14:textId="77777777" w:rsidR="00342664" w:rsidRPr="001D7A79" w:rsidRDefault="00342664" w:rsidP="00342664">
      <w:pPr>
        <w:rPr>
          <w:rFonts w:ascii="Corbel" w:hAnsi="Corbel"/>
        </w:rPr>
      </w:pPr>
    </w:p>
    <w:p w14:paraId="155A610D" w14:textId="77777777" w:rsidR="00C27953" w:rsidRPr="001D7A79" w:rsidRDefault="00C27953" w:rsidP="004F78A1">
      <w:pPr>
        <w:rPr>
          <w:rFonts w:ascii="Corbel" w:hAnsi="Corbel"/>
        </w:rPr>
      </w:pPr>
    </w:p>
    <w:p w14:paraId="772B1DE1" w14:textId="01D9D55E" w:rsidR="00C27953" w:rsidRPr="001D7A79" w:rsidRDefault="00DB507F" w:rsidP="004F78A1">
      <w:pPr>
        <w:pStyle w:val="Kop2"/>
        <w:rPr>
          <w:rFonts w:ascii="Corbel" w:hAnsi="Corbel"/>
        </w:rPr>
      </w:pPr>
      <w:bookmarkStart w:id="12" w:name="_Toc158317907"/>
      <w:r w:rsidRPr="001D7A79">
        <w:rPr>
          <w:rFonts w:ascii="Corbel" w:hAnsi="Corbel"/>
        </w:rPr>
        <w:t>Aanbestedende dienst</w:t>
      </w:r>
      <w:bookmarkEnd w:id="12"/>
    </w:p>
    <w:p w14:paraId="1B130952" w14:textId="77777777" w:rsidR="004F78A1" w:rsidRPr="001D7A79" w:rsidRDefault="004F78A1" w:rsidP="004F78A1">
      <w:pPr>
        <w:autoSpaceDE w:val="0"/>
        <w:autoSpaceDN w:val="0"/>
        <w:adjustRightInd w:val="0"/>
        <w:rPr>
          <w:rFonts w:ascii="Corbel" w:eastAsia="CIDFont+F4" w:hAnsi="Corbel" w:cstheme="minorHAnsi"/>
          <w:szCs w:val="18"/>
          <w:u w:val="single"/>
        </w:rPr>
      </w:pPr>
      <w:r w:rsidRPr="001D7A79">
        <w:rPr>
          <w:rFonts w:ascii="Corbel" w:eastAsia="CIDFont+F4" w:hAnsi="Corbel" w:cstheme="minorHAnsi"/>
          <w:szCs w:val="18"/>
          <w:u w:val="single"/>
        </w:rPr>
        <w:t>Vestigingsadres:</w:t>
      </w:r>
    </w:p>
    <w:p w14:paraId="4459616F" w14:textId="4B63DE8C"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Naam: </w:t>
      </w:r>
      <w:r w:rsidR="00012122" w:rsidRPr="001D7A79">
        <w:rPr>
          <w:rFonts w:ascii="Corbel" w:eastAsia="CIDFont+F4" w:hAnsi="Corbel" w:cstheme="minorHAnsi"/>
          <w:szCs w:val="18"/>
        </w:rPr>
        <w:tab/>
      </w:r>
      <w:r w:rsidR="00012122" w:rsidRPr="001D7A79">
        <w:rPr>
          <w:rFonts w:ascii="Corbel" w:eastAsia="CIDFont+F4" w:hAnsi="Corbel" w:cstheme="minorHAnsi"/>
          <w:szCs w:val="18"/>
        </w:rPr>
        <w:tab/>
      </w:r>
      <w:r w:rsidRPr="001D7A79">
        <w:rPr>
          <w:rFonts w:ascii="Corbel" w:eastAsia="CIDFont+F4" w:hAnsi="Corbel" w:cstheme="minorHAnsi"/>
          <w:szCs w:val="18"/>
        </w:rPr>
        <w:t>Provincie Utrecht</w:t>
      </w:r>
    </w:p>
    <w:p w14:paraId="33FBC694" w14:textId="77777777" w:rsidR="004F78A1" w:rsidRPr="001D7A79" w:rsidRDefault="004F78A1" w:rsidP="00012122">
      <w:pPr>
        <w:autoSpaceDE w:val="0"/>
        <w:autoSpaceDN w:val="0"/>
        <w:adjustRightInd w:val="0"/>
        <w:ind w:left="708" w:firstLine="708"/>
        <w:rPr>
          <w:rFonts w:ascii="Corbel" w:eastAsia="CIDFont+F4" w:hAnsi="Corbel" w:cstheme="minorHAnsi"/>
          <w:szCs w:val="18"/>
        </w:rPr>
      </w:pPr>
      <w:r w:rsidRPr="001D7A79">
        <w:rPr>
          <w:rFonts w:ascii="Corbel" w:eastAsia="CIDFont+F4" w:hAnsi="Corbel" w:cstheme="minorHAnsi"/>
          <w:szCs w:val="18"/>
        </w:rPr>
        <w:t>Domein Mobiliteit</w:t>
      </w:r>
    </w:p>
    <w:p w14:paraId="5CFDDAC7" w14:textId="0B136CE0"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Adres: </w:t>
      </w:r>
      <w:r w:rsidR="00012122" w:rsidRPr="001D7A79">
        <w:rPr>
          <w:rFonts w:ascii="Corbel" w:eastAsia="CIDFont+F4" w:hAnsi="Corbel" w:cstheme="minorHAnsi"/>
          <w:szCs w:val="18"/>
        </w:rPr>
        <w:tab/>
      </w:r>
      <w:r w:rsidR="00012122" w:rsidRPr="001D7A79">
        <w:rPr>
          <w:rFonts w:ascii="Corbel" w:eastAsia="CIDFont+F4" w:hAnsi="Corbel" w:cstheme="minorHAnsi"/>
          <w:szCs w:val="18"/>
        </w:rPr>
        <w:tab/>
      </w:r>
      <w:r w:rsidRPr="001D7A79">
        <w:rPr>
          <w:rFonts w:ascii="Corbel" w:eastAsia="CIDFont+F4" w:hAnsi="Corbel" w:cstheme="minorHAnsi"/>
          <w:szCs w:val="18"/>
        </w:rPr>
        <w:t>Archimedeslaan 6</w:t>
      </w:r>
    </w:p>
    <w:p w14:paraId="11BEFB48" w14:textId="03447A1C"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Postcode/plaats: </w:t>
      </w:r>
      <w:r w:rsidR="00012122" w:rsidRPr="001D7A79">
        <w:rPr>
          <w:rFonts w:ascii="Corbel" w:eastAsia="CIDFont+F4" w:hAnsi="Corbel" w:cstheme="minorHAnsi"/>
          <w:szCs w:val="18"/>
        </w:rPr>
        <w:tab/>
      </w:r>
      <w:r w:rsidRPr="001D7A79">
        <w:rPr>
          <w:rFonts w:ascii="Corbel" w:eastAsia="CIDFont+F4" w:hAnsi="Corbel" w:cstheme="minorHAnsi"/>
          <w:szCs w:val="18"/>
        </w:rPr>
        <w:t>3584 BA UTRECHT</w:t>
      </w:r>
    </w:p>
    <w:p w14:paraId="7AE49D57" w14:textId="77777777" w:rsidR="00F74E04" w:rsidRPr="001D7A79" w:rsidRDefault="00F74E04" w:rsidP="004F78A1">
      <w:pPr>
        <w:autoSpaceDE w:val="0"/>
        <w:autoSpaceDN w:val="0"/>
        <w:adjustRightInd w:val="0"/>
        <w:rPr>
          <w:rFonts w:ascii="Corbel" w:eastAsia="CIDFont+F4" w:hAnsi="Corbel" w:cstheme="minorHAnsi"/>
          <w:szCs w:val="18"/>
        </w:rPr>
      </w:pPr>
    </w:p>
    <w:p w14:paraId="66BABDB7" w14:textId="234A77DA" w:rsidR="004F78A1" w:rsidRPr="001D7A79" w:rsidRDefault="004F78A1" w:rsidP="004F78A1">
      <w:pPr>
        <w:autoSpaceDE w:val="0"/>
        <w:autoSpaceDN w:val="0"/>
        <w:adjustRightInd w:val="0"/>
        <w:rPr>
          <w:rFonts w:ascii="Corbel" w:eastAsia="CIDFont+F4" w:hAnsi="Corbel" w:cstheme="minorHAnsi"/>
          <w:szCs w:val="18"/>
          <w:u w:val="single"/>
        </w:rPr>
      </w:pPr>
      <w:r w:rsidRPr="001D7A79">
        <w:rPr>
          <w:rFonts w:ascii="Corbel" w:eastAsia="CIDFont+F4" w:hAnsi="Corbel" w:cstheme="minorHAnsi"/>
          <w:szCs w:val="18"/>
          <w:u w:val="single"/>
        </w:rPr>
        <w:t>Postadres:</w:t>
      </w:r>
    </w:p>
    <w:p w14:paraId="250CF70A" w14:textId="379375A4"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Naam: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r w:rsidRPr="001D7A79">
        <w:rPr>
          <w:rFonts w:ascii="Corbel" w:eastAsia="CIDFont+F4" w:hAnsi="Corbel" w:cstheme="minorHAnsi"/>
          <w:szCs w:val="18"/>
        </w:rPr>
        <w:t>Provincie Utrecht</w:t>
      </w:r>
    </w:p>
    <w:p w14:paraId="7D6E0123" w14:textId="4D599B17"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Adres: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r w:rsidRPr="001D7A79">
        <w:rPr>
          <w:rFonts w:ascii="Corbel" w:eastAsia="CIDFont+F4" w:hAnsi="Corbel" w:cstheme="minorHAnsi"/>
          <w:szCs w:val="18"/>
        </w:rPr>
        <w:t>Postbus 80300</w:t>
      </w:r>
    </w:p>
    <w:p w14:paraId="002E9900" w14:textId="019FA7DD"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Postcode/plaats: </w:t>
      </w:r>
      <w:r w:rsidR="00F74E04" w:rsidRPr="001D7A79">
        <w:rPr>
          <w:rFonts w:ascii="Corbel" w:eastAsia="CIDFont+F4" w:hAnsi="Corbel" w:cstheme="minorHAnsi"/>
          <w:szCs w:val="18"/>
        </w:rPr>
        <w:tab/>
      </w:r>
      <w:r w:rsidRPr="001D7A79">
        <w:rPr>
          <w:rFonts w:ascii="Corbel" w:eastAsia="CIDFont+F4" w:hAnsi="Corbel" w:cstheme="minorHAnsi"/>
          <w:szCs w:val="18"/>
        </w:rPr>
        <w:t>3508 TH UTRECHT</w:t>
      </w:r>
    </w:p>
    <w:p w14:paraId="028338A9" w14:textId="77777777" w:rsidR="00F74E04" w:rsidRPr="001D7A79" w:rsidRDefault="00F74E04" w:rsidP="004F78A1">
      <w:pPr>
        <w:autoSpaceDE w:val="0"/>
        <w:autoSpaceDN w:val="0"/>
        <w:adjustRightInd w:val="0"/>
        <w:rPr>
          <w:rFonts w:ascii="Corbel" w:eastAsia="CIDFont+F4" w:hAnsi="Corbel" w:cstheme="minorHAnsi"/>
          <w:szCs w:val="18"/>
        </w:rPr>
      </w:pPr>
    </w:p>
    <w:p w14:paraId="16B03D17" w14:textId="64F768FA"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Alle contacten in het kader van deze aanbestedingsprocedure met de Aanbestedende</w:t>
      </w:r>
    </w:p>
    <w:p w14:paraId="022455A8" w14:textId="77777777"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dienst verlopen uitsluitend via onderstaande contactpersoon c.q. vertegenwoordiger van</w:t>
      </w:r>
    </w:p>
    <w:p w14:paraId="19D7328E" w14:textId="77777777" w:rsidR="00F74E04"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de Aanbestedende dienst of diens vervanger.</w:t>
      </w:r>
    </w:p>
    <w:p w14:paraId="7AC8BA20" w14:textId="77777777" w:rsidR="00F74E04" w:rsidRPr="001D7A79" w:rsidRDefault="00F74E04" w:rsidP="004F78A1">
      <w:pPr>
        <w:autoSpaceDE w:val="0"/>
        <w:autoSpaceDN w:val="0"/>
        <w:adjustRightInd w:val="0"/>
        <w:rPr>
          <w:rFonts w:ascii="Corbel" w:eastAsia="CIDFont+F4" w:hAnsi="Corbel" w:cstheme="minorHAnsi"/>
          <w:szCs w:val="18"/>
        </w:rPr>
      </w:pPr>
    </w:p>
    <w:p w14:paraId="01A3865F" w14:textId="6FBB2D60"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Contactpersoon:</w:t>
      </w:r>
    </w:p>
    <w:p w14:paraId="796697C4" w14:textId="74131B5D"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Naam: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r w:rsidRPr="001D7A79">
        <w:rPr>
          <w:rFonts w:ascii="Corbel" w:eastAsia="CIDFont+F4" w:hAnsi="Corbel" w:cstheme="minorHAnsi"/>
          <w:szCs w:val="18"/>
        </w:rPr>
        <w:t>dhr. T. van Steenis</w:t>
      </w:r>
    </w:p>
    <w:p w14:paraId="1EF94E0F" w14:textId="0DDE3AD7" w:rsidR="00DB507F" w:rsidRPr="001D7A79" w:rsidRDefault="004F78A1" w:rsidP="004F78A1">
      <w:pPr>
        <w:rPr>
          <w:rFonts w:ascii="Corbel" w:eastAsia="CIDFont+F4" w:hAnsi="Corbel" w:cstheme="minorHAnsi"/>
          <w:szCs w:val="18"/>
        </w:rPr>
      </w:pPr>
      <w:r w:rsidRPr="001D7A79">
        <w:rPr>
          <w:rFonts w:ascii="Corbel" w:eastAsia="CIDFont+F4" w:hAnsi="Corbel" w:cstheme="minorHAnsi"/>
          <w:szCs w:val="18"/>
        </w:rPr>
        <w:t xml:space="preserve">E-mail: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hyperlink r:id="rId14" w:history="1">
        <w:r w:rsidR="0062489D" w:rsidRPr="005D7C63">
          <w:rPr>
            <w:rStyle w:val="Hyperlink"/>
            <w:rFonts w:ascii="Corbel" w:eastAsia="CIDFont+F4" w:hAnsi="Corbel" w:cstheme="minorHAnsi"/>
            <w:color w:val="auto"/>
            <w:szCs w:val="18"/>
          </w:rPr>
          <w:t>inkoop@provincie-utrecht.nl</w:t>
        </w:r>
      </w:hyperlink>
    </w:p>
    <w:p w14:paraId="18FEA0E6" w14:textId="77777777" w:rsidR="0062489D" w:rsidRPr="001D7A79" w:rsidRDefault="0062489D" w:rsidP="004F78A1">
      <w:pPr>
        <w:rPr>
          <w:rFonts w:ascii="Corbel" w:eastAsia="CIDFont+F4" w:hAnsi="Corbel" w:cstheme="minorHAnsi"/>
          <w:szCs w:val="18"/>
        </w:rPr>
      </w:pPr>
    </w:p>
    <w:p w14:paraId="172BB7E2" w14:textId="77777777" w:rsidR="0062489D" w:rsidRPr="001D7A79" w:rsidRDefault="0062489D" w:rsidP="0062489D">
      <w:pPr>
        <w:pStyle w:val="Kop2"/>
        <w:spacing w:before="240" w:after="120"/>
        <w:rPr>
          <w:rFonts w:ascii="Corbel" w:hAnsi="Corbel"/>
          <w:sz w:val="18"/>
        </w:rPr>
      </w:pPr>
      <w:bookmarkStart w:id="13" w:name="_Toc139372352"/>
      <w:bookmarkStart w:id="14" w:name="_Toc158317908"/>
      <w:r w:rsidRPr="001D7A79">
        <w:rPr>
          <w:rFonts w:ascii="Corbel" w:hAnsi="Corbel"/>
          <w:sz w:val="18"/>
        </w:rPr>
        <w:t>Digitaal aanbesteden via TenderNed</w:t>
      </w:r>
      <w:bookmarkEnd w:id="13"/>
      <w:bookmarkEnd w:id="14"/>
    </w:p>
    <w:p w14:paraId="033A0AC9" w14:textId="77777777" w:rsidR="0062489D" w:rsidRPr="001D7A79" w:rsidRDefault="0062489D" w:rsidP="0062489D">
      <w:pPr>
        <w:spacing w:line="276" w:lineRule="auto"/>
        <w:rPr>
          <w:rFonts w:ascii="Corbel" w:hAnsi="Corbel"/>
          <w:szCs w:val="18"/>
        </w:rPr>
      </w:pPr>
      <w:r w:rsidRPr="001D7A79">
        <w:rPr>
          <w:rFonts w:ascii="Corbel" w:hAnsi="Corbel"/>
          <w:szCs w:val="18"/>
        </w:rPr>
        <w:t>De gehele aanbesteding verloopt digitaal via TenderNed. Dit betekent onder meer dat:</w:t>
      </w:r>
    </w:p>
    <w:p w14:paraId="64BC6A0A" w14:textId="77777777" w:rsidR="0062489D" w:rsidRPr="001D7A79" w:rsidRDefault="0062489D" w:rsidP="0062489D">
      <w:pPr>
        <w:spacing w:line="276" w:lineRule="auto"/>
        <w:rPr>
          <w:rFonts w:ascii="Corbel" w:hAnsi="Corbel"/>
          <w:szCs w:val="18"/>
        </w:rPr>
      </w:pPr>
    </w:p>
    <w:p w14:paraId="2B3CFFDA"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lastRenderedPageBreak/>
        <w:t>Alle Aanbestedingsstukken kosteloos en digitaal ter beschikking worden gesteld via TenderNed.</w:t>
      </w:r>
    </w:p>
    <w:p w14:paraId="5E302ACE"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Het stellen van vragen voor de Selectiefase plaatsvindt via de vraag- en antwoordfunctie van TenderNed</w:t>
      </w:r>
      <w:r w:rsidRPr="001D7A79">
        <w:rPr>
          <w:rFonts w:ascii="Corbel" w:hAnsi="Corbel"/>
          <w:b/>
          <w:szCs w:val="18"/>
        </w:rPr>
        <w:t xml:space="preserve"> </w:t>
      </w:r>
      <w:r w:rsidRPr="001D7A79">
        <w:rPr>
          <w:rFonts w:ascii="Corbel" w:hAnsi="Corbel"/>
          <w:szCs w:val="18"/>
        </w:rPr>
        <w:t>conform de in deze Selectieleidraad opgenomen planning en voorschriften.</w:t>
      </w:r>
    </w:p>
    <w:p w14:paraId="78E70E27"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 xml:space="preserve">Aanmeldingen digitaal dienen te worden ingediend in TenderNed, conform de in de Selectieleidraad opgenomen planning en voorschriften. </w:t>
      </w:r>
    </w:p>
    <w:p w14:paraId="5316EEE5"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Gegadigden die worden geselecteerd voor de Gunningsfase via</w:t>
      </w:r>
      <w:r w:rsidRPr="001D7A79">
        <w:rPr>
          <w:rFonts w:ascii="Corbel" w:hAnsi="Corbel"/>
          <w:b/>
          <w:szCs w:val="18"/>
        </w:rPr>
        <w:t xml:space="preserve"> </w:t>
      </w:r>
      <w:r w:rsidRPr="001D7A79">
        <w:rPr>
          <w:rFonts w:ascii="Corbel" w:hAnsi="Corbel"/>
          <w:szCs w:val="18"/>
        </w:rPr>
        <w:t>TenderNed een uitnodiging tot Inschrijving ontvangen.</w:t>
      </w:r>
    </w:p>
    <w:p w14:paraId="31D7A36E"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Ook alle verdere correspondentie in beginsel plaats vindt via de berichtenmodule van TenderNed.</w:t>
      </w:r>
    </w:p>
    <w:p w14:paraId="38A57D71" w14:textId="77777777" w:rsidR="0062489D" w:rsidRPr="001D7A79" w:rsidRDefault="0062489D" w:rsidP="0062489D">
      <w:pPr>
        <w:spacing w:line="276" w:lineRule="auto"/>
        <w:rPr>
          <w:rFonts w:ascii="Corbel" w:hAnsi="Corbel"/>
          <w:b/>
          <w:szCs w:val="18"/>
        </w:rPr>
      </w:pPr>
    </w:p>
    <w:p w14:paraId="3FCA20A8" w14:textId="77777777" w:rsidR="0062489D" w:rsidRPr="001D7A79" w:rsidRDefault="0062489D" w:rsidP="0062489D">
      <w:pPr>
        <w:spacing w:line="276" w:lineRule="auto"/>
        <w:rPr>
          <w:rFonts w:ascii="Corbel" w:hAnsi="Corbel"/>
          <w:b/>
          <w:szCs w:val="18"/>
        </w:rPr>
      </w:pPr>
      <w:r w:rsidRPr="001D7A79">
        <w:rPr>
          <w:rFonts w:ascii="Corbel" w:hAnsi="Corbel"/>
          <w:b/>
          <w:szCs w:val="18"/>
        </w:rPr>
        <w:t>Hierbij enkele tips met betrekking tot het gebruik van TenderNed:</w:t>
      </w:r>
    </w:p>
    <w:p w14:paraId="4853A73F" w14:textId="77777777" w:rsidR="0062489D" w:rsidRPr="001D7A79" w:rsidRDefault="0062489D" w:rsidP="0062489D">
      <w:pPr>
        <w:spacing w:line="276" w:lineRule="auto"/>
        <w:rPr>
          <w:rFonts w:ascii="Corbel" w:hAnsi="Corbel"/>
          <w:szCs w:val="18"/>
        </w:rPr>
      </w:pPr>
    </w:p>
    <w:p w14:paraId="4C43EA09"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Om gebruik te kunnen maken van de functionaliteit van TenderNed is het noodzakelijk dat de onderneming juist geregistreerd is en binnen de organisatie-account voldoende personen een passend autorisatieniveau wordt toegekend, ook met het oog op vakantieperiodes, ziekte et cetera. Indien sprake is van een samenwerkingsverband is het raadzaam dat alle deelnemers hierin afzonderlijk geregistreerd zijn.</w:t>
      </w:r>
    </w:p>
    <w:p w14:paraId="6476466A"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 xml:space="preserve">Gebruikers van Nederlandse ondernemingen kunnen alleen inloggen op TenderNed via </w:t>
      </w:r>
      <w:r w:rsidRPr="001D7A79">
        <w:rPr>
          <w:rFonts w:ascii="Corbel" w:hAnsi="Corbel"/>
          <w:szCs w:val="18"/>
          <w:u w:val="single"/>
        </w:rPr>
        <w:t>eHerkenning</w:t>
      </w:r>
      <w:r w:rsidRPr="001D7A79">
        <w:rPr>
          <w:rFonts w:ascii="Corbel" w:hAnsi="Corbel"/>
          <w:szCs w:val="18"/>
        </w:rPr>
        <w:t xml:space="preserve">. Zonder eHerkenning kunnen Ondernemers niet deelnemen aan deze aanbesteding. Schaf daarom tijdig een persoonsgebonden eHerkenningsmiddel met minimaal </w:t>
      </w:r>
      <w:r w:rsidRPr="001D7A79">
        <w:rPr>
          <w:rFonts w:ascii="Corbel" w:hAnsi="Corbel"/>
          <w:szCs w:val="18"/>
          <w:u w:val="single"/>
        </w:rPr>
        <w:t>betrouwbaarheidsniveau 2</w:t>
      </w:r>
      <w:r w:rsidRPr="001D7A79">
        <w:rPr>
          <w:rFonts w:ascii="Corbel" w:hAnsi="Corbel"/>
          <w:szCs w:val="18"/>
        </w:rPr>
        <w:t xml:space="preserve"> aan en koppel dit aan het TenderNed-account.</w:t>
      </w:r>
    </w:p>
    <w:p w14:paraId="287846F9"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Alleen als een Ondernemer in TenderNed op de groene knop “Houd mij op de hoogte van deze aanbesteding” heeft gedrukt, ontvangt deze bepaalde automatische berichten die bijvoorbeeld attenderen op het feit dat Aanbestedingsstukken zijn toegevoegd door de Aanbestedende dienst. Het sec downloaden van de Aanbestedingsstukken is hiervoor dus niet voldoende.</w:t>
      </w:r>
    </w:p>
    <w:p w14:paraId="2947789A"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Mede vanwege de beperkte bereikbaarheid van de helpdesk (tijdens kantooruren) wordt Ondernemers aangeraden tijdig te beginnen met de benodigde acties in TenderNed, in het bijzonder het stellen van vragen en het indienen van de Aanmelding.</w:t>
      </w:r>
    </w:p>
    <w:p w14:paraId="35EA83FD"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b/>
          <w:i/>
          <w:szCs w:val="18"/>
        </w:rPr>
      </w:pPr>
      <w:r w:rsidRPr="001D7A79">
        <w:rPr>
          <w:rFonts w:ascii="Corbel" w:hAnsi="Corbel"/>
          <w:szCs w:val="18"/>
        </w:rPr>
        <w:t>Ten tijde van het indienen van een Aanmelding dienen Ondernemers rekening te houden met het volgende: indien wordt gevraagd documenten te uploaden dienen deze geüpload te worden op de daarvoor bestemde plaats in TenderNed.</w:t>
      </w:r>
    </w:p>
    <w:p w14:paraId="00D644CD"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b/>
          <w:i/>
          <w:szCs w:val="18"/>
        </w:rPr>
      </w:pPr>
      <w:r w:rsidRPr="001D7A79">
        <w:rPr>
          <w:rFonts w:ascii="Corbel" w:hAnsi="Corbel"/>
          <w:szCs w:val="18"/>
        </w:rPr>
        <w:t>Het beantwoorden van vragen en uploaden van documenten in TenderNed staat niet gelijk aan het indienen van een Aanmelding. Dit vereist een separate handeling die bevestigd wordt met een SMS-code.</w:t>
      </w:r>
    </w:p>
    <w:p w14:paraId="371A0F51" w14:textId="77777777" w:rsidR="0062489D" w:rsidRPr="001D7A79" w:rsidRDefault="0062489D" w:rsidP="0062489D">
      <w:pPr>
        <w:pStyle w:val="Lijstalinea"/>
        <w:spacing w:line="276" w:lineRule="auto"/>
        <w:ind w:left="680"/>
        <w:rPr>
          <w:rFonts w:ascii="Corbel" w:hAnsi="Corbel"/>
          <w:b/>
          <w:i/>
          <w:szCs w:val="18"/>
        </w:rPr>
      </w:pPr>
    </w:p>
    <w:p w14:paraId="299C93E1" w14:textId="4F5B14C3" w:rsidR="007574A8" w:rsidRPr="007574A8" w:rsidRDefault="0062489D" w:rsidP="007574A8">
      <w:pPr>
        <w:spacing w:line="276" w:lineRule="auto"/>
        <w:rPr>
          <w:rFonts w:ascii="Corbel" w:hAnsi="Corbel"/>
          <w:szCs w:val="18"/>
        </w:rPr>
      </w:pPr>
      <w:r w:rsidRPr="001D7A79">
        <w:rPr>
          <w:rFonts w:ascii="Corbel" w:hAnsi="Corbel"/>
          <w:szCs w:val="18"/>
        </w:rPr>
        <w:t xml:space="preserve">Via </w:t>
      </w:r>
      <w:hyperlink r:id="rId15" w:history="1">
        <w:r w:rsidRPr="00972F63">
          <w:rPr>
            <w:rStyle w:val="Hyperlink"/>
            <w:rFonts w:ascii="Corbel" w:hAnsi="Corbel"/>
            <w:color w:val="auto"/>
            <w:szCs w:val="18"/>
          </w:rPr>
          <w:t>www.tenderned.nl/voor-ondernemingen/ondersteuning</w:t>
        </w:r>
      </w:hyperlink>
      <w:r w:rsidRPr="00972F63">
        <w:rPr>
          <w:rFonts w:ascii="Corbel" w:hAnsi="Corbel"/>
          <w:color w:val="auto"/>
          <w:szCs w:val="18"/>
        </w:rPr>
        <w:t xml:space="preserve"> zijn </w:t>
      </w:r>
      <w:r w:rsidRPr="001D7A79">
        <w:rPr>
          <w:rFonts w:ascii="Corbel" w:hAnsi="Corbel"/>
          <w:szCs w:val="18"/>
        </w:rPr>
        <w:t xml:space="preserve">tal van kennisbronnen te raadplegen. Indien Ondernemers technische problemen ervaren of vragen hebben over de werking van TenderNed, dan dient contact opgenomen te worden met de servicedesk van TenderNed zelf en niet met de Aanbestedende dienst. De </w:t>
      </w:r>
      <w:r w:rsidRPr="00972F63">
        <w:rPr>
          <w:rFonts w:ascii="Corbel" w:hAnsi="Corbel"/>
          <w:color w:val="auto"/>
          <w:szCs w:val="18"/>
        </w:rPr>
        <w:t xml:space="preserve">servicedesk is bereikbaar op werkdagen van 08.30 tot 17.00 uur via 0800-TenderNed (0800-8363376) of </w:t>
      </w:r>
      <w:hyperlink r:id="rId16" w:history="1">
        <w:r w:rsidRPr="00972F63">
          <w:rPr>
            <w:rStyle w:val="Hyperlink"/>
            <w:rFonts w:ascii="Corbel" w:hAnsi="Corbel"/>
            <w:color w:val="auto"/>
            <w:szCs w:val="18"/>
          </w:rPr>
          <w:t>servicedesk@TenderNed.nl</w:t>
        </w:r>
      </w:hyperlink>
      <w:r w:rsidRPr="00972F63">
        <w:rPr>
          <w:rFonts w:ascii="Corbel" w:hAnsi="Corbel"/>
          <w:color w:val="auto"/>
          <w:szCs w:val="18"/>
        </w:rPr>
        <w:t>.</w:t>
      </w:r>
    </w:p>
    <w:p w14:paraId="009AF3A0" w14:textId="015E436F" w:rsidR="003D1D64" w:rsidRPr="001D7A79" w:rsidRDefault="003D1D64" w:rsidP="00105D88">
      <w:pPr>
        <w:pStyle w:val="Kop2"/>
        <w:rPr>
          <w:rFonts w:ascii="Corbel" w:hAnsi="Corbel"/>
        </w:rPr>
      </w:pPr>
      <w:bookmarkStart w:id="15" w:name="_Toc158317909"/>
      <w:r w:rsidRPr="001D7A79">
        <w:rPr>
          <w:rFonts w:ascii="Corbel" w:hAnsi="Corbel"/>
        </w:rPr>
        <w:t>Aanbestedingsplanning</w:t>
      </w:r>
      <w:bookmarkEnd w:id="15"/>
    </w:p>
    <w:p w14:paraId="749DC0A8" w14:textId="3282FFAF" w:rsidR="003D1D64" w:rsidRPr="001D7A79" w:rsidRDefault="00105D88" w:rsidP="00F0409D">
      <w:pPr>
        <w:rPr>
          <w:rFonts w:ascii="Corbel" w:hAnsi="Corbel" w:cstheme="minorHAnsi"/>
          <w:szCs w:val="18"/>
        </w:rPr>
      </w:pPr>
      <w:r w:rsidRPr="001D7A79">
        <w:rPr>
          <w:rFonts w:ascii="Corbel" w:hAnsi="Corbel" w:cstheme="minorHAnsi"/>
          <w:szCs w:val="18"/>
        </w:rPr>
        <w:t>Ten behoeve van het verloop van de aanbestedingsprocedure zal de volgende aanbestedingsplanning worden gehanteerd. De Aanbestedende dienst behoudt zicht het recht voor de planning te wijzig</w:t>
      </w:r>
      <w:r w:rsidR="00F31009" w:rsidRPr="001D7A79">
        <w:rPr>
          <w:rFonts w:ascii="Corbel" w:hAnsi="Corbel" w:cstheme="minorHAnsi"/>
          <w:szCs w:val="18"/>
        </w:rPr>
        <w:t>en.</w:t>
      </w:r>
    </w:p>
    <w:p w14:paraId="2DC5B929" w14:textId="77777777" w:rsidR="00F31009" w:rsidRPr="001D7A79" w:rsidRDefault="00F31009" w:rsidP="00F0409D">
      <w:pPr>
        <w:rPr>
          <w:rFonts w:ascii="Corbel" w:hAnsi="Corbel" w:cstheme="minorHAnsi"/>
          <w:szCs w:val="18"/>
        </w:rPr>
      </w:pPr>
    </w:p>
    <w:tbl>
      <w:tblPr>
        <w:tblStyle w:val="Tabelraster"/>
        <w:tblW w:w="8119" w:type="dxa"/>
        <w:tblLook w:val="04A0" w:firstRow="1" w:lastRow="0" w:firstColumn="1" w:lastColumn="0" w:noHBand="0" w:noVBand="1"/>
      </w:tblPr>
      <w:tblGrid>
        <w:gridCol w:w="1838"/>
        <w:gridCol w:w="3827"/>
        <w:gridCol w:w="2454"/>
      </w:tblGrid>
      <w:tr w:rsidR="00F31009" w:rsidRPr="001D7A79" w14:paraId="7BE74278" w14:textId="77777777" w:rsidTr="009D6AC1">
        <w:tc>
          <w:tcPr>
            <w:tcW w:w="1838" w:type="dxa"/>
            <w:shd w:val="clear" w:color="auto" w:fill="BFBFBF" w:themeFill="background1" w:themeFillShade="BF"/>
          </w:tcPr>
          <w:p w14:paraId="4A45DE25" w14:textId="6B29AFB2" w:rsidR="00F31009" w:rsidRPr="001D7A79" w:rsidRDefault="00F31009" w:rsidP="00F0409D">
            <w:pPr>
              <w:rPr>
                <w:rFonts w:ascii="Corbel" w:hAnsi="Corbel" w:cstheme="minorHAnsi"/>
                <w:szCs w:val="18"/>
              </w:rPr>
            </w:pPr>
            <w:r w:rsidRPr="001D7A79">
              <w:rPr>
                <w:rFonts w:ascii="Corbel" w:hAnsi="Corbel" w:cstheme="minorHAnsi"/>
                <w:szCs w:val="18"/>
              </w:rPr>
              <w:t>Fase</w:t>
            </w:r>
          </w:p>
        </w:tc>
        <w:tc>
          <w:tcPr>
            <w:tcW w:w="3827" w:type="dxa"/>
            <w:shd w:val="clear" w:color="auto" w:fill="BFBFBF" w:themeFill="background1" w:themeFillShade="BF"/>
          </w:tcPr>
          <w:p w14:paraId="756818FD" w14:textId="6CAA1A23" w:rsidR="00F31009" w:rsidRPr="001D7A79" w:rsidRDefault="00494196" w:rsidP="00F0409D">
            <w:pPr>
              <w:rPr>
                <w:rFonts w:ascii="Corbel" w:hAnsi="Corbel" w:cstheme="minorHAnsi"/>
                <w:szCs w:val="18"/>
              </w:rPr>
            </w:pPr>
            <w:r w:rsidRPr="001D7A79">
              <w:rPr>
                <w:rFonts w:ascii="Corbel" w:hAnsi="Corbel" w:cstheme="minorHAnsi"/>
                <w:szCs w:val="18"/>
              </w:rPr>
              <w:t>Activiteit</w:t>
            </w:r>
          </w:p>
        </w:tc>
        <w:tc>
          <w:tcPr>
            <w:tcW w:w="2454" w:type="dxa"/>
            <w:shd w:val="clear" w:color="auto" w:fill="BFBFBF" w:themeFill="background1" w:themeFillShade="BF"/>
          </w:tcPr>
          <w:p w14:paraId="3593A32A" w14:textId="678569F4" w:rsidR="00F31009" w:rsidRPr="001D7A79" w:rsidRDefault="00494196" w:rsidP="00F0409D">
            <w:pPr>
              <w:rPr>
                <w:rFonts w:ascii="Corbel" w:hAnsi="Corbel" w:cstheme="minorHAnsi"/>
                <w:szCs w:val="18"/>
              </w:rPr>
            </w:pPr>
            <w:r w:rsidRPr="001D7A79">
              <w:rPr>
                <w:rFonts w:ascii="Corbel" w:hAnsi="Corbel" w:cstheme="minorHAnsi"/>
                <w:szCs w:val="18"/>
              </w:rPr>
              <w:t>Datum/tijdstip</w:t>
            </w:r>
          </w:p>
        </w:tc>
      </w:tr>
      <w:tr w:rsidR="008E570D" w:rsidRPr="001D7A79" w14:paraId="066496DC" w14:textId="77777777" w:rsidTr="009D6AC1">
        <w:tc>
          <w:tcPr>
            <w:tcW w:w="1838" w:type="dxa"/>
          </w:tcPr>
          <w:p w14:paraId="5A8F92CA" w14:textId="6BD287E1" w:rsidR="008E570D" w:rsidRPr="001D7A79" w:rsidRDefault="008E570D" w:rsidP="00F0409D">
            <w:pPr>
              <w:rPr>
                <w:rFonts w:ascii="Corbel" w:hAnsi="Corbel" w:cstheme="minorHAnsi"/>
                <w:szCs w:val="18"/>
              </w:rPr>
            </w:pPr>
            <w:r w:rsidRPr="001D7A79">
              <w:rPr>
                <w:rFonts w:ascii="Corbel" w:hAnsi="Corbel" w:cstheme="minorHAnsi"/>
                <w:szCs w:val="18"/>
              </w:rPr>
              <w:t>Aankondiging</w:t>
            </w:r>
          </w:p>
        </w:tc>
        <w:tc>
          <w:tcPr>
            <w:tcW w:w="3827" w:type="dxa"/>
          </w:tcPr>
          <w:p w14:paraId="61725CF5" w14:textId="77777777" w:rsidR="000A00CC" w:rsidRPr="001D7A79" w:rsidRDefault="000A00CC" w:rsidP="000A00CC">
            <w:pPr>
              <w:rPr>
                <w:rFonts w:ascii="Corbel" w:hAnsi="Corbel" w:cstheme="minorHAnsi"/>
                <w:szCs w:val="18"/>
              </w:rPr>
            </w:pPr>
            <w:r w:rsidRPr="001D7A79">
              <w:rPr>
                <w:rFonts w:ascii="Corbel" w:hAnsi="Corbel" w:cstheme="minorHAnsi"/>
                <w:szCs w:val="18"/>
              </w:rPr>
              <w:t>Publicatie op TenderNed</w:t>
            </w:r>
          </w:p>
          <w:p w14:paraId="50FF3775" w14:textId="7B651857" w:rsidR="008E570D" w:rsidRPr="001D7A79" w:rsidRDefault="000A00CC" w:rsidP="000A00CC">
            <w:pPr>
              <w:rPr>
                <w:rFonts w:ascii="Corbel" w:hAnsi="Corbel" w:cstheme="minorHAnsi"/>
                <w:szCs w:val="18"/>
              </w:rPr>
            </w:pPr>
            <w:r w:rsidRPr="001D7A79">
              <w:rPr>
                <w:rFonts w:ascii="Corbel" w:hAnsi="Corbel" w:cstheme="minorHAnsi"/>
                <w:szCs w:val="18"/>
              </w:rPr>
              <w:lastRenderedPageBreak/>
              <w:t>www.tenderned.nl</w:t>
            </w:r>
          </w:p>
        </w:tc>
        <w:tc>
          <w:tcPr>
            <w:tcW w:w="2454" w:type="dxa"/>
          </w:tcPr>
          <w:p w14:paraId="69FF68CE" w14:textId="37203D97" w:rsidR="008E570D" w:rsidRPr="001D7A79" w:rsidRDefault="0024639D" w:rsidP="00F0409D">
            <w:pPr>
              <w:rPr>
                <w:rFonts w:ascii="Corbel" w:hAnsi="Corbel" w:cstheme="minorHAnsi"/>
                <w:szCs w:val="18"/>
              </w:rPr>
            </w:pPr>
            <w:r w:rsidRPr="001D7A79">
              <w:rPr>
                <w:rFonts w:ascii="Corbel" w:hAnsi="Corbel" w:cstheme="minorHAnsi"/>
                <w:szCs w:val="18"/>
              </w:rPr>
              <w:lastRenderedPageBreak/>
              <w:t>1 december 2023</w:t>
            </w:r>
          </w:p>
        </w:tc>
      </w:tr>
      <w:tr w:rsidR="0024639D" w:rsidRPr="001D7A79" w14:paraId="5EF77C78" w14:textId="77777777" w:rsidTr="00FF453D">
        <w:tc>
          <w:tcPr>
            <w:tcW w:w="1838" w:type="dxa"/>
            <w:vMerge w:val="restart"/>
          </w:tcPr>
          <w:p w14:paraId="7BB41F19" w14:textId="77777777" w:rsidR="0024639D" w:rsidRPr="001D7A79" w:rsidRDefault="0024639D" w:rsidP="00FF453D">
            <w:pPr>
              <w:rPr>
                <w:rFonts w:ascii="Corbel" w:hAnsi="Corbel" w:cstheme="minorHAnsi"/>
                <w:szCs w:val="18"/>
              </w:rPr>
            </w:pPr>
            <w:r w:rsidRPr="001D7A79">
              <w:rPr>
                <w:rFonts w:ascii="Corbel" w:hAnsi="Corbel" w:cstheme="minorHAnsi"/>
                <w:szCs w:val="18"/>
              </w:rPr>
              <w:t>Inlichtingenfase</w:t>
            </w:r>
          </w:p>
        </w:tc>
        <w:tc>
          <w:tcPr>
            <w:tcW w:w="3827" w:type="dxa"/>
          </w:tcPr>
          <w:p w14:paraId="481A056E" w14:textId="77777777" w:rsidR="0024639D" w:rsidRPr="001D7A79" w:rsidRDefault="0024639D" w:rsidP="00FF453D">
            <w:pPr>
              <w:rPr>
                <w:rFonts w:ascii="Corbel" w:hAnsi="Corbel" w:cstheme="minorHAnsi"/>
                <w:szCs w:val="18"/>
              </w:rPr>
            </w:pPr>
            <w:r w:rsidRPr="001D7A79">
              <w:rPr>
                <w:rFonts w:ascii="Corbel" w:hAnsi="Corbel" w:cstheme="minorHAnsi"/>
                <w:szCs w:val="18"/>
              </w:rPr>
              <w:t>Uiterlijke termijn indiening schriftelijke vragen voor 1</w:t>
            </w:r>
            <w:r w:rsidRPr="001D7A79">
              <w:rPr>
                <w:rFonts w:ascii="Corbel" w:hAnsi="Corbel" w:cstheme="minorHAnsi"/>
                <w:szCs w:val="18"/>
                <w:vertAlign w:val="superscript"/>
              </w:rPr>
              <w:t>e</w:t>
            </w:r>
            <w:r w:rsidRPr="001D7A79">
              <w:rPr>
                <w:rFonts w:ascii="Corbel" w:hAnsi="Corbel" w:cstheme="minorHAnsi"/>
                <w:szCs w:val="18"/>
              </w:rPr>
              <w:t xml:space="preserve"> Nota van inlichtingen</w:t>
            </w:r>
          </w:p>
        </w:tc>
        <w:tc>
          <w:tcPr>
            <w:tcW w:w="2454" w:type="dxa"/>
          </w:tcPr>
          <w:p w14:paraId="294F36D6" w14:textId="38BF3A16" w:rsidR="0024639D" w:rsidRPr="001D7A79" w:rsidRDefault="007B1E31" w:rsidP="00FF453D">
            <w:pPr>
              <w:rPr>
                <w:rFonts w:ascii="Corbel" w:hAnsi="Corbel" w:cstheme="minorHAnsi"/>
                <w:szCs w:val="18"/>
              </w:rPr>
            </w:pPr>
            <w:r w:rsidRPr="001D7A79">
              <w:rPr>
                <w:rFonts w:ascii="Corbel" w:hAnsi="Corbel" w:cstheme="minorHAnsi"/>
                <w:szCs w:val="18"/>
              </w:rPr>
              <w:t>22 december 2023</w:t>
            </w:r>
          </w:p>
        </w:tc>
      </w:tr>
      <w:tr w:rsidR="0024639D" w:rsidRPr="001D7A79" w14:paraId="2DF35AC5" w14:textId="77777777" w:rsidTr="00FF453D">
        <w:tc>
          <w:tcPr>
            <w:tcW w:w="1838" w:type="dxa"/>
            <w:vMerge/>
          </w:tcPr>
          <w:p w14:paraId="576EE16F" w14:textId="77777777" w:rsidR="0024639D" w:rsidRPr="001D7A79" w:rsidRDefault="0024639D" w:rsidP="00FF453D">
            <w:pPr>
              <w:rPr>
                <w:rFonts w:ascii="Corbel" w:hAnsi="Corbel" w:cstheme="minorHAnsi"/>
                <w:szCs w:val="18"/>
              </w:rPr>
            </w:pPr>
          </w:p>
        </w:tc>
        <w:tc>
          <w:tcPr>
            <w:tcW w:w="3827" w:type="dxa"/>
          </w:tcPr>
          <w:p w14:paraId="53CB30FF" w14:textId="77777777" w:rsidR="0024639D" w:rsidRPr="001D7A79" w:rsidRDefault="0024639D" w:rsidP="00FF453D">
            <w:pPr>
              <w:rPr>
                <w:rFonts w:ascii="Corbel" w:hAnsi="Corbel" w:cstheme="minorHAnsi"/>
                <w:szCs w:val="18"/>
              </w:rPr>
            </w:pPr>
            <w:r w:rsidRPr="001D7A79">
              <w:rPr>
                <w:rFonts w:ascii="Corbel" w:hAnsi="Corbel" w:cstheme="minorHAnsi"/>
                <w:szCs w:val="18"/>
              </w:rPr>
              <w:t>Publicatie 1e Nota van inlichtingen inschrijvingsfase</w:t>
            </w:r>
          </w:p>
        </w:tc>
        <w:tc>
          <w:tcPr>
            <w:tcW w:w="2454" w:type="dxa"/>
          </w:tcPr>
          <w:p w14:paraId="35238007" w14:textId="493CFDC0" w:rsidR="0024639D" w:rsidRPr="001D7A79" w:rsidRDefault="00505F41" w:rsidP="00FF453D">
            <w:pPr>
              <w:rPr>
                <w:rFonts w:ascii="Corbel" w:hAnsi="Corbel" w:cstheme="minorHAnsi"/>
                <w:szCs w:val="18"/>
              </w:rPr>
            </w:pPr>
            <w:r w:rsidRPr="001D7A79">
              <w:rPr>
                <w:rFonts w:ascii="Corbel" w:hAnsi="Corbel" w:cstheme="minorHAnsi"/>
                <w:szCs w:val="18"/>
              </w:rPr>
              <w:t>5 januari 2024</w:t>
            </w:r>
          </w:p>
        </w:tc>
      </w:tr>
      <w:tr w:rsidR="0024639D" w:rsidRPr="001D7A79" w14:paraId="07893937" w14:textId="77777777" w:rsidTr="009D6AC1">
        <w:tc>
          <w:tcPr>
            <w:tcW w:w="1838" w:type="dxa"/>
            <w:vMerge/>
          </w:tcPr>
          <w:p w14:paraId="3C560AA6" w14:textId="770223F6" w:rsidR="0024639D" w:rsidRPr="001D7A79" w:rsidRDefault="0024639D" w:rsidP="007955FB">
            <w:pPr>
              <w:rPr>
                <w:rFonts w:ascii="Corbel" w:hAnsi="Corbel" w:cstheme="minorHAnsi"/>
                <w:szCs w:val="18"/>
              </w:rPr>
            </w:pPr>
          </w:p>
        </w:tc>
        <w:tc>
          <w:tcPr>
            <w:tcW w:w="3827" w:type="dxa"/>
          </w:tcPr>
          <w:p w14:paraId="4BE36848" w14:textId="310834A0" w:rsidR="0024639D" w:rsidRPr="001D7A79" w:rsidRDefault="0024639D" w:rsidP="007955FB">
            <w:pPr>
              <w:rPr>
                <w:rFonts w:ascii="Corbel" w:hAnsi="Corbel" w:cstheme="minorHAnsi"/>
                <w:szCs w:val="18"/>
              </w:rPr>
            </w:pPr>
            <w:r w:rsidRPr="001D7A79">
              <w:rPr>
                <w:rFonts w:ascii="Corbel" w:hAnsi="Corbel" w:cstheme="minorHAnsi"/>
                <w:szCs w:val="18"/>
              </w:rPr>
              <w:t>Uiterlijke termijn indiening schriftelijke vragen voor 2</w:t>
            </w:r>
            <w:r w:rsidRPr="001D7A79">
              <w:rPr>
                <w:rFonts w:ascii="Corbel" w:hAnsi="Corbel" w:cstheme="minorHAnsi"/>
                <w:szCs w:val="18"/>
                <w:vertAlign w:val="superscript"/>
              </w:rPr>
              <w:t>e</w:t>
            </w:r>
            <w:r w:rsidRPr="001D7A79">
              <w:rPr>
                <w:rFonts w:ascii="Corbel" w:hAnsi="Corbel" w:cstheme="minorHAnsi"/>
                <w:szCs w:val="18"/>
              </w:rPr>
              <w:t xml:space="preserve"> Nota van inlichtingen</w:t>
            </w:r>
          </w:p>
        </w:tc>
        <w:tc>
          <w:tcPr>
            <w:tcW w:w="2454" w:type="dxa"/>
          </w:tcPr>
          <w:p w14:paraId="6E247429" w14:textId="7BB93DDD" w:rsidR="0024639D" w:rsidRPr="001D7A79" w:rsidRDefault="00505F41" w:rsidP="007955FB">
            <w:pPr>
              <w:rPr>
                <w:rFonts w:ascii="Corbel" w:hAnsi="Corbel" w:cstheme="minorHAnsi"/>
                <w:szCs w:val="18"/>
              </w:rPr>
            </w:pPr>
            <w:r w:rsidRPr="001D7A79">
              <w:rPr>
                <w:rFonts w:ascii="Corbel" w:hAnsi="Corbel" w:cstheme="minorHAnsi"/>
                <w:szCs w:val="18"/>
              </w:rPr>
              <w:t>12 januari 2024</w:t>
            </w:r>
          </w:p>
        </w:tc>
      </w:tr>
      <w:tr w:rsidR="0024639D" w:rsidRPr="001D7A79" w14:paraId="118C0116" w14:textId="77777777" w:rsidTr="009D6AC1">
        <w:tc>
          <w:tcPr>
            <w:tcW w:w="1838" w:type="dxa"/>
            <w:vMerge/>
          </w:tcPr>
          <w:p w14:paraId="3664B13F" w14:textId="77777777" w:rsidR="0024639D" w:rsidRPr="001D7A79" w:rsidRDefault="0024639D" w:rsidP="007955FB">
            <w:pPr>
              <w:rPr>
                <w:rFonts w:ascii="Corbel" w:hAnsi="Corbel" w:cstheme="minorHAnsi"/>
                <w:szCs w:val="18"/>
              </w:rPr>
            </w:pPr>
          </w:p>
        </w:tc>
        <w:tc>
          <w:tcPr>
            <w:tcW w:w="3827" w:type="dxa"/>
          </w:tcPr>
          <w:p w14:paraId="4FF0958D" w14:textId="44E7FC60" w:rsidR="0024639D" w:rsidRPr="001D7A79" w:rsidRDefault="0024639D" w:rsidP="007955FB">
            <w:pPr>
              <w:rPr>
                <w:rFonts w:ascii="Corbel" w:hAnsi="Corbel" w:cstheme="minorHAnsi"/>
                <w:szCs w:val="18"/>
              </w:rPr>
            </w:pPr>
            <w:r w:rsidRPr="001D7A79">
              <w:rPr>
                <w:rFonts w:ascii="Corbel" w:hAnsi="Corbel" w:cstheme="minorHAnsi"/>
                <w:szCs w:val="18"/>
              </w:rPr>
              <w:t>Publicatie 2e Nota van inlichtingen inschrijvingsfase</w:t>
            </w:r>
          </w:p>
        </w:tc>
        <w:tc>
          <w:tcPr>
            <w:tcW w:w="2454" w:type="dxa"/>
          </w:tcPr>
          <w:p w14:paraId="5BA62FFE" w14:textId="19E40474" w:rsidR="0024639D" w:rsidRPr="001D7A79" w:rsidRDefault="00505F41" w:rsidP="007955FB">
            <w:pPr>
              <w:rPr>
                <w:rFonts w:ascii="Corbel" w:hAnsi="Corbel" w:cstheme="minorHAnsi"/>
                <w:szCs w:val="18"/>
              </w:rPr>
            </w:pPr>
            <w:r w:rsidRPr="001D7A79">
              <w:rPr>
                <w:rFonts w:ascii="Corbel" w:hAnsi="Corbel" w:cstheme="minorHAnsi"/>
                <w:szCs w:val="18"/>
              </w:rPr>
              <w:t>19 januari 2024</w:t>
            </w:r>
          </w:p>
        </w:tc>
      </w:tr>
      <w:tr w:rsidR="00F31009" w:rsidRPr="001D7A79" w14:paraId="0FE134EF" w14:textId="77777777" w:rsidTr="009D6AC1">
        <w:tc>
          <w:tcPr>
            <w:tcW w:w="1838" w:type="dxa"/>
          </w:tcPr>
          <w:p w14:paraId="43126C5A" w14:textId="33059191" w:rsidR="00F31009" w:rsidRPr="001D7A79" w:rsidRDefault="00666F74" w:rsidP="00F0409D">
            <w:pPr>
              <w:rPr>
                <w:rFonts w:ascii="Corbel" w:hAnsi="Corbel" w:cstheme="minorHAnsi"/>
                <w:szCs w:val="18"/>
              </w:rPr>
            </w:pPr>
            <w:r w:rsidRPr="001D7A79">
              <w:rPr>
                <w:rFonts w:ascii="Corbel" w:hAnsi="Corbel" w:cstheme="minorHAnsi"/>
                <w:szCs w:val="18"/>
              </w:rPr>
              <w:t>Inschrijvingsfase</w:t>
            </w:r>
          </w:p>
        </w:tc>
        <w:tc>
          <w:tcPr>
            <w:tcW w:w="3827" w:type="dxa"/>
          </w:tcPr>
          <w:p w14:paraId="34D39DD9" w14:textId="2335EDA3" w:rsidR="00F31009" w:rsidRPr="001D7A79" w:rsidRDefault="00DD7129" w:rsidP="00F0409D">
            <w:pPr>
              <w:rPr>
                <w:rFonts w:ascii="Corbel" w:hAnsi="Corbel" w:cstheme="minorHAnsi"/>
                <w:szCs w:val="18"/>
              </w:rPr>
            </w:pPr>
            <w:r w:rsidRPr="001D7A79">
              <w:rPr>
                <w:rFonts w:ascii="Corbel" w:hAnsi="Corbel" w:cstheme="minorHAnsi"/>
                <w:szCs w:val="18"/>
              </w:rPr>
              <w:t>Indiening inschrijvingen</w:t>
            </w:r>
          </w:p>
        </w:tc>
        <w:tc>
          <w:tcPr>
            <w:tcW w:w="2454" w:type="dxa"/>
          </w:tcPr>
          <w:p w14:paraId="355B6FEA" w14:textId="1775C4C2" w:rsidR="00F31009" w:rsidRPr="001D7A79" w:rsidRDefault="00327983" w:rsidP="00F0409D">
            <w:pPr>
              <w:rPr>
                <w:rFonts w:ascii="Corbel" w:hAnsi="Corbel" w:cstheme="minorHAnsi"/>
                <w:szCs w:val="18"/>
              </w:rPr>
            </w:pPr>
            <w:r w:rsidRPr="001D7A79">
              <w:rPr>
                <w:rFonts w:ascii="Corbel" w:hAnsi="Corbel" w:cstheme="minorHAnsi"/>
                <w:szCs w:val="18"/>
              </w:rPr>
              <w:t>5 februari 2024</w:t>
            </w:r>
          </w:p>
        </w:tc>
      </w:tr>
      <w:tr w:rsidR="00E47E93" w:rsidRPr="001D7A79" w14:paraId="06B8CA37" w14:textId="77777777" w:rsidTr="009D6AC1">
        <w:tc>
          <w:tcPr>
            <w:tcW w:w="1838" w:type="dxa"/>
          </w:tcPr>
          <w:p w14:paraId="51577F8C" w14:textId="77777777" w:rsidR="00E47E93" w:rsidRPr="001D7A79" w:rsidRDefault="00E47E93" w:rsidP="00F0409D">
            <w:pPr>
              <w:rPr>
                <w:rFonts w:ascii="Corbel" w:hAnsi="Corbel" w:cstheme="minorHAnsi"/>
                <w:szCs w:val="18"/>
              </w:rPr>
            </w:pPr>
          </w:p>
        </w:tc>
        <w:tc>
          <w:tcPr>
            <w:tcW w:w="3827" w:type="dxa"/>
          </w:tcPr>
          <w:p w14:paraId="24C4EEEF" w14:textId="63B6CDCD" w:rsidR="00E47E93" w:rsidRPr="001D7A79" w:rsidRDefault="0024639D" w:rsidP="00F0409D">
            <w:pPr>
              <w:rPr>
                <w:rFonts w:ascii="Corbel" w:hAnsi="Corbel" w:cstheme="minorHAnsi"/>
                <w:szCs w:val="18"/>
              </w:rPr>
            </w:pPr>
            <w:r w:rsidRPr="001D7A79">
              <w:rPr>
                <w:rFonts w:ascii="Corbel" w:hAnsi="Corbel" w:cstheme="minorHAnsi"/>
                <w:szCs w:val="18"/>
              </w:rPr>
              <w:t>Beoordeling inschrijvingen</w:t>
            </w:r>
          </w:p>
        </w:tc>
        <w:tc>
          <w:tcPr>
            <w:tcW w:w="2454" w:type="dxa"/>
          </w:tcPr>
          <w:p w14:paraId="320F0ED5" w14:textId="0DF4E204" w:rsidR="00E47E93" w:rsidRPr="001D7A79" w:rsidRDefault="00327983" w:rsidP="00F0409D">
            <w:pPr>
              <w:rPr>
                <w:rFonts w:ascii="Corbel" w:hAnsi="Corbel" w:cstheme="minorHAnsi"/>
                <w:szCs w:val="18"/>
              </w:rPr>
            </w:pPr>
            <w:r w:rsidRPr="001D7A79">
              <w:rPr>
                <w:rFonts w:ascii="Corbel" w:hAnsi="Corbel" w:cstheme="minorHAnsi"/>
                <w:szCs w:val="18"/>
              </w:rPr>
              <w:t xml:space="preserve">5 </w:t>
            </w:r>
            <w:r w:rsidR="009A6A3C" w:rsidRPr="001D7A79">
              <w:rPr>
                <w:rFonts w:ascii="Corbel" w:hAnsi="Corbel" w:cstheme="minorHAnsi"/>
                <w:szCs w:val="18"/>
              </w:rPr>
              <w:t>tot 19 februari 2024</w:t>
            </w:r>
          </w:p>
        </w:tc>
      </w:tr>
      <w:tr w:rsidR="00F31009" w:rsidRPr="001D7A79" w14:paraId="21F5FEF3" w14:textId="77777777" w:rsidTr="009D6AC1">
        <w:tc>
          <w:tcPr>
            <w:tcW w:w="1838" w:type="dxa"/>
          </w:tcPr>
          <w:p w14:paraId="4DB86EE5" w14:textId="77777777" w:rsidR="00F31009" w:rsidRPr="001D7A79" w:rsidRDefault="00F31009" w:rsidP="00F0409D">
            <w:pPr>
              <w:rPr>
                <w:rFonts w:ascii="Corbel" w:hAnsi="Corbel" w:cstheme="minorHAnsi"/>
                <w:szCs w:val="18"/>
              </w:rPr>
            </w:pPr>
          </w:p>
        </w:tc>
        <w:tc>
          <w:tcPr>
            <w:tcW w:w="3827" w:type="dxa"/>
          </w:tcPr>
          <w:p w14:paraId="37831844" w14:textId="1A99DE19" w:rsidR="00F31009" w:rsidRPr="001D7A79" w:rsidRDefault="00463ABB" w:rsidP="00F0409D">
            <w:pPr>
              <w:rPr>
                <w:rFonts w:ascii="Corbel" w:hAnsi="Corbel" w:cstheme="minorHAnsi"/>
                <w:szCs w:val="18"/>
              </w:rPr>
            </w:pPr>
            <w:r w:rsidRPr="001D7A79">
              <w:rPr>
                <w:rFonts w:ascii="Corbel" w:hAnsi="Corbel" w:cstheme="minorHAnsi"/>
                <w:szCs w:val="18"/>
              </w:rPr>
              <w:t>Mededeling gunningsbeslissing, start bezwaartermijn</w:t>
            </w:r>
          </w:p>
        </w:tc>
        <w:tc>
          <w:tcPr>
            <w:tcW w:w="2454" w:type="dxa"/>
          </w:tcPr>
          <w:p w14:paraId="3B46B0B6" w14:textId="7ECFCBC4" w:rsidR="00F31009" w:rsidRPr="001D7A79" w:rsidRDefault="009A6A3C" w:rsidP="00F0409D">
            <w:pPr>
              <w:rPr>
                <w:rFonts w:ascii="Corbel" w:hAnsi="Corbel" w:cstheme="minorHAnsi"/>
                <w:szCs w:val="18"/>
              </w:rPr>
            </w:pPr>
            <w:r w:rsidRPr="001D7A79">
              <w:rPr>
                <w:rFonts w:ascii="Corbel" w:hAnsi="Corbel" w:cstheme="minorHAnsi"/>
                <w:szCs w:val="18"/>
              </w:rPr>
              <w:t>19 februari 2024</w:t>
            </w:r>
          </w:p>
        </w:tc>
      </w:tr>
      <w:tr w:rsidR="00666F74" w:rsidRPr="001D7A79" w14:paraId="547E1313" w14:textId="77777777" w:rsidTr="009D6AC1">
        <w:tc>
          <w:tcPr>
            <w:tcW w:w="1838" w:type="dxa"/>
          </w:tcPr>
          <w:p w14:paraId="3B75F8E2" w14:textId="6CE0B830" w:rsidR="00666F74" w:rsidRPr="001D7A79" w:rsidRDefault="00666F74" w:rsidP="00F0409D">
            <w:pPr>
              <w:rPr>
                <w:rFonts w:ascii="Corbel" w:hAnsi="Corbel" w:cstheme="minorHAnsi"/>
                <w:szCs w:val="18"/>
              </w:rPr>
            </w:pPr>
            <w:r w:rsidRPr="001D7A79">
              <w:rPr>
                <w:rFonts w:ascii="Corbel" w:hAnsi="Corbel" w:cstheme="minorHAnsi"/>
                <w:szCs w:val="18"/>
              </w:rPr>
              <w:t>Gunningsfase</w:t>
            </w:r>
          </w:p>
        </w:tc>
        <w:tc>
          <w:tcPr>
            <w:tcW w:w="3827" w:type="dxa"/>
          </w:tcPr>
          <w:p w14:paraId="37D9C5AD" w14:textId="07EF9FE4" w:rsidR="00666F74" w:rsidRPr="001D7A79" w:rsidRDefault="00463ABB" w:rsidP="00F0409D">
            <w:pPr>
              <w:rPr>
                <w:rFonts w:ascii="Corbel" w:hAnsi="Corbel" w:cstheme="minorHAnsi"/>
                <w:szCs w:val="18"/>
              </w:rPr>
            </w:pPr>
            <w:r w:rsidRPr="001D7A79">
              <w:rPr>
                <w:rFonts w:ascii="Corbel" w:hAnsi="Corbel" w:cstheme="minorHAnsi"/>
                <w:szCs w:val="18"/>
              </w:rPr>
              <w:t>Einde bezwaartermijn</w:t>
            </w:r>
          </w:p>
        </w:tc>
        <w:tc>
          <w:tcPr>
            <w:tcW w:w="2454" w:type="dxa"/>
          </w:tcPr>
          <w:p w14:paraId="388153F1" w14:textId="26D96919" w:rsidR="00666F74" w:rsidRPr="001D7A79" w:rsidRDefault="00222641" w:rsidP="00F0409D">
            <w:pPr>
              <w:rPr>
                <w:rFonts w:ascii="Corbel" w:hAnsi="Corbel" w:cstheme="minorHAnsi"/>
                <w:szCs w:val="18"/>
              </w:rPr>
            </w:pPr>
            <w:r w:rsidRPr="001D7A79">
              <w:rPr>
                <w:rFonts w:ascii="Corbel" w:hAnsi="Corbel" w:cstheme="minorHAnsi"/>
                <w:szCs w:val="18"/>
              </w:rPr>
              <w:t>11 maart 2024</w:t>
            </w:r>
          </w:p>
        </w:tc>
      </w:tr>
      <w:tr w:rsidR="00666F74" w:rsidRPr="001D7A79" w14:paraId="2F3A85CD" w14:textId="77777777" w:rsidTr="009D6AC1">
        <w:tc>
          <w:tcPr>
            <w:tcW w:w="1838" w:type="dxa"/>
          </w:tcPr>
          <w:p w14:paraId="2BDE3E3E" w14:textId="77777777" w:rsidR="00666F74" w:rsidRPr="001D7A79" w:rsidRDefault="00666F74" w:rsidP="00F0409D">
            <w:pPr>
              <w:rPr>
                <w:rFonts w:ascii="Corbel" w:hAnsi="Corbel" w:cstheme="minorHAnsi"/>
                <w:szCs w:val="18"/>
              </w:rPr>
            </w:pPr>
          </w:p>
        </w:tc>
        <w:tc>
          <w:tcPr>
            <w:tcW w:w="3827" w:type="dxa"/>
          </w:tcPr>
          <w:p w14:paraId="08068A39" w14:textId="1A1C5A86" w:rsidR="00666F74" w:rsidRPr="001D7A79" w:rsidRDefault="00463ABB" w:rsidP="00F0409D">
            <w:pPr>
              <w:rPr>
                <w:rFonts w:ascii="Corbel" w:hAnsi="Corbel" w:cstheme="minorHAnsi"/>
                <w:szCs w:val="18"/>
              </w:rPr>
            </w:pPr>
            <w:r w:rsidRPr="001D7A79">
              <w:rPr>
                <w:rFonts w:ascii="Corbel" w:hAnsi="Corbel" w:cstheme="minorHAnsi"/>
                <w:szCs w:val="18"/>
              </w:rPr>
              <w:t>Definitieve gunning</w:t>
            </w:r>
          </w:p>
        </w:tc>
        <w:tc>
          <w:tcPr>
            <w:tcW w:w="2454" w:type="dxa"/>
          </w:tcPr>
          <w:p w14:paraId="7DF15AEF" w14:textId="75443CC1" w:rsidR="00666F74" w:rsidRPr="001D7A79" w:rsidRDefault="000E11BE" w:rsidP="00F0409D">
            <w:pPr>
              <w:rPr>
                <w:rFonts w:ascii="Corbel" w:hAnsi="Corbel" w:cstheme="minorHAnsi"/>
                <w:szCs w:val="18"/>
              </w:rPr>
            </w:pPr>
            <w:r w:rsidRPr="001D7A79">
              <w:rPr>
                <w:rFonts w:ascii="Corbel" w:hAnsi="Corbel" w:cstheme="minorHAnsi"/>
                <w:szCs w:val="18"/>
              </w:rPr>
              <w:t>12 maart 2024</w:t>
            </w:r>
          </w:p>
        </w:tc>
      </w:tr>
    </w:tbl>
    <w:p w14:paraId="321B160A" w14:textId="77777777" w:rsidR="00F31009" w:rsidRPr="001D7A79" w:rsidRDefault="00F31009" w:rsidP="00F0409D">
      <w:pPr>
        <w:rPr>
          <w:rFonts w:ascii="Corbel" w:hAnsi="Corbel" w:cstheme="minorHAnsi"/>
          <w:szCs w:val="18"/>
        </w:rPr>
      </w:pPr>
    </w:p>
    <w:p w14:paraId="51AD5378" w14:textId="77777777" w:rsidR="003D313F" w:rsidRPr="001D7A79" w:rsidRDefault="003D313F" w:rsidP="00F0409D">
      <w:pPr>
        <w:rPr>
          <w:rFonts w:ascii="Corbel" w:hAnsi="Corbel" w:cstheme="minorHAnsi"/>
          <w:szCs w:val="18"/>
        </w:rPr>
      </w:pPr>
    </w:p>
    <w:p w14:paraId="1059DCD3" w14:textId="76BB4057" w:rsidR="003D313F" w:rsidRPr="001D7A79" w:rsidRDefault="003D313F" w:rsidP="003D313F">
      <w:pPr>
        <w:pStyle w:val="Kop2"/>
        <w:rPr>
          <w:rFonts w:ascii="Corbel" w:hAnsi="Corbel" w:cstheme="minorHAnsi"/>
        </w:rPr>
      </w:pPr>
      <w:bookmarkStart w:id="16" w:name="_Toc158317910"/>
      <w:r w:rsidRPr="001D7A79">
        <w:rPr>
          <w:rFonts w:ascii="Corbel" w:hAnsi="Corbel" w:cstheme="minorHAnsi"/>
        </w:rPr>
        <w:t>Uitsluitingsgronden</w:t>
      </w:r>
      <w:bookmarkEnd w:id="16"/>
    </w:p>
    <w:p w14:paraId="2A5637EF" w14:textId="02A1C0F7" w:rsidR="00E10182" w:rsidRPr="001D7A79" w:rsidRDefault="00E10182" w:rsidP="00E10182">
      <w:pPr>
        <w:pStyle w:val="Kop3"/>
        <w:rPr>
          <w:rFonts w:ascii="Corbel" w:hAnsi="Corbel"/>
        </w:rPr>
      </w:pPr>
      <w:bookmarkStart w:id="17" w:name="_Toc158317911"/>
      <w:r w:rsidRPr="001D7A79">
        <w:rPr>
          <w:rFonts w:ascii="Corbel" w:hAnsi="Corbel"/>
        </w:rPr>
        <w:t>Algemeen</w:t>
      </w:r>
      <w:bookmarkEnd w:id="17"/>
    </w:p>
    <w:p w14:paraId="60642CE5" w14:textId="77777777" w:rsidR="0054232E" w:rsidRPr="001D7A79" w:rsidRDefault="00350A5D" w:rsidP="005A523F">
      <w:pPr>
        <w:pStyle w:val="Lijstalinea"/>
        <w:numPr>
          <w:ilvl w:val="0"/>
          <w:numId w:val="7"/>
        </w:numPr>
        <w:rPr>
          <w:rFonts w:ascii="Corbel" w:eastAsia="Verdana" w:hAnsi="Corbel" w:cstheme="minorHAnsi"/>
          <w:color w:val="000000"/>
          <w:spacing w:val="-1"/>
          <w:szCs w:val="18"/>
        </w:rPr>
      </w:pPr>
      <w:r w:rsidRPr="001D7A79">
        <w:rPr>
          <w:rFonts w:ascii="Corbel" w:eastAsia="Verdana" w:hAnsi="Corbel" w:cstheme="minorHAnsi"/>
          <w:color w:val="000000"/>
          <w:spacing w:val="-1"/>
          <w:szCs w:val="18"/>
        </w:rPr>
        <w:t>De Aanbestedende dienst behoudt zich het recht voor een ondernemer op wie een of meer van de uitsluitingsgronden als genoemd in artikel 2.13.7 van het ARW 2016 sub a t/m e van toepassing zijn van deelneming aan de verdere aanbestedingsprocedure uit te sluiten. In het geval van een samenwerkingsverband leidt uitsluiting van een deelnemer van het samenwerkingsverband tot uitsluiting van het samenwerkingsverband.</w:t>
      </w:r>
    </w:p>
    <w:p w14:paraId="714ABB25" w14:textId="77777777" w:rsidR="0054232E" w:rsidRPr="001D7A79" w:rsidRDefault="00350A5D" w:rsidP="005A523F">
      <w:pPr>
        <w:pStyle w:val="Lijstalinea"/>
        <w:numPr>
          <w:ilvl w:val="0"/>
          <w:numId w:val="7"/>
        </w:numPr>
        <w:rPr>
          <w:rFonts w:ascii="Corbel" w:eastAsia="Verdana" w:hAnsi="Corbel" w:cstheme="minorHAnsi"/>
          <w:color w:val="000000"/>
          <w:szCs w:val="18"/>
        </w:rPr>
      </w:pPr>
      <w:r w:rsidRPr="001D7A79">
        <w:rPr>
          <w:rFonts w:ascii="Corbel" w:eastAsia="Verdana" w:hAnsi="Corbel" w:cstheme="minorHAnsi"/>
          <w:color w:val="000000"/>
          <w:szCs w:val="18"/>
        </w:rPr>
        <w:t>Indien mocht blijken dat op een natuurlijke of rechtspersoon, met wie de ondernemer beoogt te voldoen aan de eisen genoemd in § 3.5.2 van deze inschrijvingsleidraad, één of meer van de in artikel 2.13.2 en 2.13.5 ARW 2016, dan wel de in dit document genoemde uitsluitingsgronden als bedoeld in artikel 2.13.7 ARW 2016 van toepassing zijn, zal deze natuurlijke of rechtspersoon door de Aanbestedende dienst niet worden geaccepteerd en kan de ondernemer worden uitgesloten van deelneming aan de opdracht.</w:t>
      </w:r>
    </w:p>
    <w:p w14:paraId="5CC15CA1" w14:textId="77777777" w:rsidR="0054232E" w:rsidRPr="001D7A79" w:rsidRDefault="00350A5D" w:rsidP="005A523F">
      <w:pPr>
        <w:pStyle w:val="Lijstalinea"/>
        <w:numPr>
          <w:ilvl w:val="0"/>
          <w:numId w:val="7"/>
        </w:numPr>
        <w:rPr>
          <w:rFonts w:ascii="Corbel" w:hAnsi="Corbel" w:cstheme="minorHAnsi"/>
          <w:szCs w:val="18"/>
        </w:rPr>
      </w:pPr>
      <w:r w:rsidRPr="001D7A79">
        <w:rPr>
          <w:rFonts w:ascii="Corbel" w:eastAsia="Verdana" w:hAnsi="Corbel" w:cstheme="minorHAnsi"/>
          <w:color w:val="000000"/>
          <w:szCs w:val="18"/>
        </w:rPr>
        <w:t>Het onder punt 2 bepaalde geldt mutatis mutandis voor natuurlijke of rechtspersonen bedoeld onder punt 4.</w:t>
      </w:r>
    </w:p>
    <w:p w14:paraId="6FD05353" w14:textId="11AC8F34" w:rsidR="003D313F" w:rsidRPr="001D7A79" w:rsidRDefault="00350A5D" w:rsidP="005A523F">
      <w:pPr>
        <w:pStyle w:val="Lijstalinea"/>
        <w:numPr>
          <w:ilvl w:val="0"/>
          <w:numId w:val="7"/>
        </w:numPr>
        <w:rPr>
          <w:rFonts w:ascii="Corbel" w:hAnsi="Corbel" w:cstheme="minorHAnsi"/>
          <w:szCs w:val="18"/>
        </w:rPr>
      </w:pPr>
      <w:r w:rsidRPr="001D7A79">
        <w:rPr>
          <w:rFonts w:ascii="Corbel" w:eastAsia="Verdana" w:hAnsi="Corbel" w:cstheme="minorHAnsi"/>
          <w:color w:val="000000"/>
          <w:szCs w:val="18"/>
        </w:rPr>
        <w:t>Indien inschrijving geschiedt door een samenwerkingsverband van ondernemers, al dan niet als vennootschap onder firma, kan het samenwerkingsverband worden uitgesloten van deelneming aan de opdracht, wanneer op één of meer van de ondernemers één of meer van de in artikel 2.13.2 en 2.13.5 ARW 2016, dan wel de in dit document</w:t>
      </w:r>
      <w:r w:rsidR="006E4DD2" w:rsidRPr="001D7A79">
        <w:rPr>
          <w:rFonts w:ascii="Corbel" w:eastAsia="Verdana" w:hAnsi="Corbel" w:cstheme="minorHAnsi"/>
          <w:color w:val="000000"/>
          <w:szCs w:val="18"/>
        </w:rPr>
        <w:t xml:space="preserve"> genoemde uitsluitingsgronden als bedoeld in artikel 2.13.7 ARW 2016 van toepassing zijn.</w:t>
      </w:r>
    </w:p>
    <w:p w14:paraId="04DDEC52" w14:textId="77777777" w:rsidR="00772DD4" w:rsidRPr="001D7A79" w:rsidRDefault="00772DD4" w:rsidP="00B80A67">
      <w:pPr>
        <w:rPr>
          <w:rFonts w:ascii="Corbel" w:hAnsi="Corbel"/>
        </w:rPr>
      </w:pPr>
    </w:p>
    <w:p w14:paraId="66A42A56" w14:textId="335B465E" w:rsidR="00772DD4" w:rsidRPr="001D7A79" w:rsidRDefault="00772DD4" w:rsidP="00E10182">
      <w:pPr>
        <w:pStyle w:val="Kop3"/>
        <w:rPr>
          <w:rFonts w:ascii="Corbel" w:hAnsi="Corbel"/>
        </w:rPr>
      </w:pPr>
      <w:bookmarkStart w:id="18" w:name="_Toc158317912"/>
      <w:r w:rsidRPr="001D7A79">
        <w:rPr>
          <w:rFonts w:ascii="Corbel" w:hAnsi="Corbel"/>
        </w:rPr>
        <w:t>Verplichte uitsluitingsgronden</w:t>
      </w:r>
      <w:bookmarkEnd w:id="18"/>
    </w:p>
    <w:p w14:paraId="3E12F543" w14:textId="39DBFAF4" w:rsidR="00B80A67" w:rsidRPr="001D7A79" w:rsidRDefault="00B80A67" w:rsidP="00B80A67">
      <w:pPr>
        <w:rPr>
          <w:rFonts w:ascii="Corbel" w:eastAsia="Verdana" w:hAnsi="Corbel" w:cstheme="minorHAnsi"/>
          <w:color w:val="000000"/>
          <w:szCs w:val="18"/>
        </w:rPr>
      </w:pPr>
      <w:r w:rsidRPr="001D7A79">
        <w:rPr>
          <w:rFonts w:ascii="Corbel" w:eastAsia="Verdana" w:hAnsi="Corbel" w:cstheme="minorHAnsi"/>
          <w:color w:val="000000"/>
          <w:szCs w:val="18"/>
        </w:rPr>
        <w:t xml:space="preserve">Op deze aanbesteding zijn van toepassing de facultatieve uitsluitingsgronden conform artikel 2.13.7 van het ARW 2016, voor zover aangevinkt in </w:t>
      </w:r>
      <w:r w:rsidR="00BF1CA8" w:rsidRPr="001D7A79">
        <w:rPr>
          <w:rFonts w:ascii="Corbel" w:eastAsia="Verdana" w:hAnsi="Corbel" w:cstheme="minorHAnsi"/>
          <w:color w:val="000000"/>
          <w:szCs w:val="18"/>
        </w:rPr>
        <w:t xml:space="preserve">Bijlage </w:t>
      </w:r>
      <w:r w:rsidR="00BF1CA8">
        <w:rPr>
          <w:rFonts w:ascii="Corbel" w:eastAsia="Verdana" w:hAnsi="Corbel" w:cstheme="minorHAnsi"/>
          <w:color w:val="000000"/>
          <w:szCs w:val="18"/>
        </w:rPr>
        <w:t>7 Uniform Europees Aanbestedingsdocument (UEA).</w:t>
      </w:r>
      <w:r w:rsidRPr="001D7A79">
        <w:rPr>
          <w:rFonts w:ascii="Corbel" w:eastAsia="Verdana" w:hAnsi="Corbel" w:cstheme="minorHAnsi"/>
          <w:color w:val="000000"/>
          <w:szCs w:val="18"/>
        </w:rPr>
        <w:t xml:space="preserve"> Verwezen wordt naar artikel 2.13.2 en 2.13.5 ARW 2016</w:t>
      </w:r>
      <w:r w:rsidR="00AB40DF">
        <w:rPr>
          <w:rFonts w:ascii="Corbel" w:eastAsia="Verdana" w:hAnsi="Corbel" w:cstheme="minorHAnsi"/>
          <w:color w:val="000000"/>
          <w:szCs w:val="18"/>
        </w:rPr>
        <w:t>.</w:t>
      </w:r>
    </w:p>
    <w:p w14:paraId="7F6B21ED" w14:textId="77777777" w:rsidR="00B80A67" w:rsidRPr="001D7A79" w:rsidRDefault="00B80A67" w:rsidP="00B80A67">
      <w:pPr>
        <w:rPr>
          <w:rFonts w:ascii="Corbel" w:eastAsia="Verdana" w:hAnsi="Corbel" w:cstheme="minorHAnsi"/>
          <w:color w:val="000000"/>
          <w:szCs w:val="18"/>
        </w:rPr>
      </w:pPr>
    </w:p>
    <w:p w14:paraId="7857D84A" w14:textId="5C77565E" w:rsidR="00B80A67" w:rsidRDefault="00B80A67" w:rsidP="00B80A67">
      <w:pPr>
        <w:rPr>
          <w:rFonts w:ascii="Corbel" w:eastAsia="Verdana" w:hAnsi="Corbel" w:cstheme="minorHAnsi"/>
          <w:color w:val="000000"/>
          <w:szCs w:val="18"/>
        </w:rPr>
      </w:pPr>
      <w:r w:rsidRPr="001D7A79">
        <w:rPr>
          <w:rFonts w:ascii="Corbel" w:eastAsia="Verdana" w:hAnsi="Corbel" w:cstheme="minorHAnsi"/>
          <w:color w:val="000000"/>
          <w:szCs w:val="18"/>
        </w:rPr>
        <w:t xml:space="preserve">De aanbestedende dienst sluit van deelneming aan de aanbestedingsprocedure of het verkrijgen van de opdracht uit iedere ondernemer waarop één of meer van de verplichte uitsluitingsgronden, zoals opgenomen in </w:t>
      </w:r>
      <w:r w:rsidR="00BF1CA8">
        <w:rPr>
          <w:rFonts w:ascii="Corbel" w:eastAsia="Verdana" w:hAnsi="Corbel" w:cstheme="minorHAnsi"/>
          <w:color w:val="000000"/>
          <w:szCs w:val="18"/>
        </w:rPr>
        <w:t>het Uniform Europees Aanbestedingsdocument</w:t>
      </w:r>
      <w:r w:rsidRPr="001D7A79">
        <w:rPr>
          <w:rFonts w:ascii="Corbel" w:eastAsia="Verdana" w:hAnsi="Corbel" w:cstheme="minorHAnsi"/>
          <w:color w:val="000000"/>
          <w:szCs w:val="18"/>
        </w:rPr>
        <w:t>, van toepassing zijn.</w:t>
      </w:r>
    </w:p>
    <w:p w14:paraId="7AEC9F28" w14:textId="77777777" w:rsidR="008B127C" w:rsidRDefault="008B127C" w:rsidP="00B80A67">
      <w:pPr>
        <w:rPr>
          <w:rFonts w:ascii="Corbel" w:eastAsia="Verdana" w:hAnsi="Corbel" w:cstheme="minorHAnsi"/>
          <w:color w:val="000000"/>
          <w:szCs w:val="18"/>
        </w:rPr>
      </w:pPr>
    </w:p>
    <w:p w14:paraId="11614557" w14:textId="7045EDB7" w:rsidR="008B127C" w:rsidRDefault="00EA41FB" w:rsidP="008B127C">
      <w:pPr>
        <w:pStyle w:val="Kop3"/>
        <w:rPr>
          <w:rFonts w:ascii="Corbel" w:hAnsi="Corbel"/>
        </w:rPr>
      </w:pPr>
      <w:bookmarkStart w:id="19" w:name="_Toc158317913"/>
      <w:r>
        <w:rPr>
          <w:rFonts w:ascii="Corbel" w:hAnsi="Corbel"/>
        </w:rPr>
        <w:lastRenderedPageBreak/>
        <w:t>Russische betrokkenheid uitvoering contract</w:t>
      </w:r>
      <w:bookmarkEnd w:id="19"/>
    </w:p>
    <w:p w14:paraId="7CC0638E" w14:textId="77777777" w:rsidR="00515F9E" w:rsidRPr="00FF0C66" w:rsidRDefault="00515F9E" w:rsidP="00515F9E">
      <w:pPr>
        <w:pStyle w:val="Geenafstand"/>
        <w:rPr>
          <w:rFonts w:ascii="Corbel" w:hAnsi="Corbel"/>
          <w:szCs w:val="18"/>
        </w:rPr>
      </w:pPr>
      <w:r w:rsidRPr="00FF0C66">
        <w:rPr>
          <w:rFonts w:ascii="Corbel" w:hAnsi="Corbel"/>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BB847A0" w14:textId="77777777" w:rsidR="00515F9E" w:rsidRPr="00FF0C66" w:rsidRDefault="00515F9E" w:rsidP="00515F9E">
      <w:pPr>
        <w:pStyle w:val="Geenafstand"/>
        <w:rPr>
          <w:rFonts w:ascii="Corbel" w:hAnsi="Corbel"/>
          <w:szCs w:val="18"/>
        </w:rPr>
      </w:pPr>
    </w:p>
    <w:p w14:paraId="67A0CDDE" w14:textId="77777777" w:rsidR="00515F9E" w:rsidRPr="00FF0C66" w:rsidRDefault="00515F9E" w:rsidP="00515F9E">
      <w:pPr>
        <w:pStyle w:val="Geenafstand"/>
        <w:rPr>
          <w:rFonts w:ascii="Corbel" w:hAnsi="Corbel"/>
          <w:szCs w:val="18"/>
        </w:rPr>
      </w:pPr>
      <w:r w:rsidRPr="00FF0C66">
        <w:rPr>
          <w:rFonts w:ascii="Corbel" w:hAnsi="Corbel"/>
          <w:szCs w:val="18"/>
        </w:rPr>
        <w:t>Kort gezegd gaat het verbod over gunningen aan en in stand houden van contracten met:</w:t>
      </w:r>
    </w:p>
    <w:p w14:paraId="1F06AA86" w14:textId="77777777" w:rsidR="00515F9E" w:rsidRPr="00FF0C66" w:rsidRDefault="00515F9E" w:rsidP="00515F9E">
      <w:pPr>
        <w:pStyle w:val="Geenafstand"/>
        <w:rPr>
          <w:rFonts w:ascii="Corbel" w:hAnsi="Corbel"/>
          <w:szCs w:val="18"/>
        </w:rPr>
      </w:pPr>
    </w:p>
    <w:p w14:paraId="5DC8873B" w14:textId="77777777" w:rsidR="00515F9E" w:rsidRPr="00FF0C66" w:rsidRDefault="00515F9E" w:rsidP="00515F9E">
      <w:pPr>
        <w:pStyle w:val="Geenafstand"/>
        <w:rPr>
          <w:rFonts w:ascii="Corbel" w:hAnsi="Corbel"/>
          <w:szCs w:val="18"/>
        </w:rPr>
      </w:pPr>
      <w:r w:rsidRPr="00FF0C66">
        <w:rPr>
          <w:rFonts w:ascii="Corbel" w:hAnsi="Corbel"/>
          <w:szCs w:val="18"/>
        </w:rPr>
        <w:t>I (Rechts)personen welke een Russische entiteit zijn. Daaronder wordt op basis van de af te leggen verklaring het volgende begrepen:</w:t>
      </w:r>
    </w:p>
    <w:p w14:paraId="70F8D73E"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personen met de Russische nationaliteit;</w:t>
      </w:r>
    </w:p>
    <w:p w14:paraId="15666C8C"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55EF6A0"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rechtspersonen (ook wanneer in Nederland of een ander land dan Rusland gevestigd) die voor meer dan 50% eigendom zijn van een persoon of rechtspersoon zoals genoemd hierboven;</w:t>
      </w:r>
    </w:p>
    <w:p w14:paraId="772821B4"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personen of rechtspersonen die handelen in belang van of op aanwijzing van een (rechts)persoon zoals genoemd hierboven.</w:t>
      </w:r>
    </w:p>
    <w:p w14:paraId="59A1DE77" w14:textId="77777777" w:rsidR="00515F9E" w:rsidRPr="00FF0C66" w:rsidRDefault="00515F9E" w:rsidP="00515F9E">
      <w:pPr>
        <w:pStyle w:val="Geenafstand"/>
        <w:rPr>
          <w:rFonts w:ascii="Corbel" w:hAnsi="Corbel"/>
          <w:szCs w:val="18"/>
        </w:rPr>
      </w:pPr>
    </w:p>
    <w:p w14:paraId="31E0609C" w14:textId="77777777" w:rsidR="00515F9E" w:rsidRPr="00FF0C66" w:rsidRDefault="00515F9E" w:rsidP="00515F9E">
      <w:pPr>
        <w:pStyle w:val="Geenafstand"/>
        <w:rPr>
          <w:rFonts w:ascii="Corbel" w:hAnsi="Corbel"/>
          <w:szCs w:val="18"/>
        </w:rPr>
      </w:pPr>
      <w:r w:rsidRPr="00FF0C66">
        <w:rPr>
          <w:rFonts w:ascii="Corbel" w:hAnsi="Corbel"/>
          <w:szCs w:val="18"/>
        </w:rPr>
        <w:t>II (Rechts)personen welke een niet-Russische entiteit zijn, waarbij aan de volgende voorwaarde is voldaan:</w:t>
      </w:r>
    </w:p>
    <w:p w14:paraId="07E7114C"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Niet-Russische entiteiten, waarbij meer dan 10% van de contractwaarde geleverd wordt door onderaannemers, leveranciers of entiteiten die als Russische entiteit kunnen worden aangemerkt op basis van het bovenstaande (zie I).</w:t>
      </w:r>
    </w:p>
    <w:p w14:paraId="468F552B" w14:textId="77777777" w:rsidR="00515F9E" w:rsidRPr="00FF0C66" w:rsidRDefault="00515F9E" w:rsidP="00515F9E">
      <w:pPr>
        <w:pStyle w:val="Geenafstand"/>
        <w:rPr>
          <w:rFonts w:ascii="Corbel" w:hAnsi="Corbel"/>
          <w:szCs w:val="18"/>
        </w:rPr>
      </w:pPr>
      <w:r w:rsidRPr="00FF0C66">
        <w:rPr>
          <w:rFonts w:ascii="Corbel" w:hAnsi="Corbel"/>
          <w:szCs w:val="18"/>
        </w:rPr>
        <w:br/>
        <w:t>Dit verbod heeft zijn weerslag op zowel de Aanbesteding als de uitvoering van de overeenkomst zelf.</w:t>
      </w:r>
    </w:p>
    <w:p w14:paraId="03C3342F" w14:textId="0AAA4CF9" w:rsidR="00515F9E" w:rsidRPr="00FF0C66" w:rsidRDefault="00515F9E" w:rsidP="00515F9E">
      <w:pPr>
        <w:pStyle w:val="Geenafstand"/>
        <w:rPr>
          <w:rFonts w:ascii="Corbel" w:hAnsi="Corbel"/>
          <w:bCs/>
          <w:szCs w:val="18"/>
          <w:u w:val="single"/>
        </w:rPr>
      </w:pPr>
      <w:r w:rsidRPr="00FF0C66">
        <w:rPr>
          <w:rFonts w:ascii="Corbel" w:hAnsi="Corbel"/>
          <w:bCs/>
          <w:szCs w:val="18"/>
          <w:u w:val="single"/>
        </w:rPr>
        <w:t xml:space="preserve">Om voor gunning in aanmerking te </w:t>
      </w:r>
      <w:r w:rsidRPr="00D056B7">
        <w:rPr>
          <w:rFonts w:ascii="Corbel" w:hAnsi="Corbel"/>
          <w:bCs/>
          <w:szCs w:val="18"/>
          <w:u w:val="single"/>
        </w:rPr>
        <w:t xml:space="preserve">komen dient de Bijlage </w:t>
      </w:r>
      <w:r w:rsidR="00D056B7" w:rsidRPr="00D056B7">
        <w:rPr>
          <w:rFonts w:ascii="Corbel" w:hAnsi="Corbel"/>
          <w:bCs/>
          <w:szCs w:val="18"/>
          <w:u w:val="single"/>
        </w:rPr>
        <w:t>6</w:t>
      </w:r>
      <w:r w:rsidRPr="00D056B7">
        <w:rPr>
          <w:rFonts w:ascii="Corbel" w:hAnsi="Corbel"/>
          <w:bCs/>
          <w:szCs w:val="18"/>
          <w:u w:val="single"/>
        </w:rPr>
        <w:t xml:space="preserve"> ‘Verklaring</w:t>
      </w:r>
      <w:r w:rsidRPr="00FF0C66">
        <w:rPr>
          <w:rFonts w:ascii="Corbel" w:hAnsi="Corbel"/>
          <w:bCs/>
          <w:szCs w:val="18"/>
          <w:u w:val="single"/>
        </w:rPr>
        <w:t xml:space="preserve"> Russische betrokkenheid’ bij Inschrijving te worden ingediend en rechtsgeldig te zijn ondertekend. </w:t>
      </w:r>
    </w:p>
    <w:p w14:paraId="72B58F37" w14:textId="77777777" w:rsidR="00515F9E" w:rsidRPr="00FF0C66" w:rsidRDefault="00515F9E" w:rsidP="00515F9E">
      <w:pPr>
        <w:pStyle w:val="Geenafstand"/>
        <w:rPr>
          <w:rFonts w:ascii="Corbel" w:hAnsi="Corbel"/>
          <w:szCs w:val="18"/>
        </w:rPr>
      </w:pPr>
    </w:p>
    <w:p w14:paraId="3A442E43" w14:textId="77777777" w:rsidR="00515F9E" w:rsidRPr="00FF0C66" w:rsidRDefault="00515F9E" w:rsidP="00515F9E">
      <w:pPr>
        <w:pStyle w:val="Geenafstand"/>
        <w:rPr>
          <w:rFonts w:ascii="Corbel" w:hAnsi="Corbel"/>
          <w:szCs w:val="18"/>
        </w:rPr>
      </w:pPr>
      <w:r w:rsidRPr="00FF0C66">
        <w:rPr>
          <w:rFonts w:ascii="Corbel" w:hAnsi="Corbel"/>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64AF8ECA" w14:textId="77777777" w:rsidR="00515F9E" w:rsidRPr="00FF0C66" w:rsidRDefault="00515F9E" w:rsidP="00515F9E">
      <w:pPr>
        <w:pStyle w:val="Geenafstand"/>
        <w:rPr>
          <w:rFonts w:ascii="Corbel" w:hAnsi="Corbel"/>
          <w:szCs w:val="18"/>
        </w:rPr>
      </w:pPr>
    </w:p>
    <w:p w14:paraId="3E05BC0A" w14:textId="77777777" w:rsidR="00515F9E" w:rsidRPr="00FF0C66" w:rsidRDefault="00515F9E" w:rsidP="00515F9E">
      <w:pPr>
        <w:pStyle w:val="Geenafstand"/>
        <w:rPr>
          <w:rFonts w:ascii="Corbel" w:hAnsi="Corbel"/>
          <w:szCs w:val="18"/>
        </w:rPr>
      </w:pPr>
      <w:r w:rsidRPr="00FF0C66">
        <w:rPr>
          <w:rFonts w:ascii="Corbel" w:hAnsi="Corbel"/>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7D0BB19B" w14:textId="77777777" w:rsidR="00515F9E" w:rsidRPr="00FF0C66" w:rsidRDefault="00515F9E" w:rsidP="00515F9E">
      <w:pPr>
        <w:pStyle w:val="Geenafstand"/>
        <w:rPr>
          <w:rFonts w:ascii="Corbel" w:hAnsi="Corbel"/>
          <w:szCs w:val="18"/>
        </w:rPr>
      </w:pPr>
    </w:p>
    <w:p w14:paraId="44A98FAE" w14:textId="77777777" w:rsidR="00515F9E" w:rsidRPr="00FF0C66" w:rsidRDefault="00515F9E" w:rsidP="00515F9E">
      <w:pPr>
        <w:pStyle w:val="Geenafstand"/>
        <w:rPr>
          <w:rFonts w:ascii="Corbel" w:hAnsi="Corbel"/>
          <w:szCs w:val="18"/>
        </w:rPr>
      </w:pPr>
      <w:r w:rsidRPr="00FF0C66">
        <w:rPr>
          <w:rFonts w:ascii="Corbel" w:hAnsi="Corbel"/>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F9D02A" w14:textId="77777777" w:rsidR="00515F9E" w:rsidRPr="00FF0C66" w:rsidRDefault="00515F9E" w:rsidP="00515F9E">
      <w:pPr>
        <w:pStyle w:val="Geenafstand"/>
        <w:rPr>
          <w:rFonts w:ascii="Corbel" w:hAnsi="Corbel"/>
          <w:szCs w:val="18"/>
        </w:rPr>
      </w:pPr>
    </w:p>
    <w:p w14:paraId="05B3BFD1" w14:textId="77777777" w:rsidR="00515F9E" w:rsidRPr="00FF0C66" w:rsidRDefault="00515F9E" w:rsidP="00515F9E">
      <w:pPr>
        <w:pStyle w:val="Geenafstand"/>
        <w:rPr>
          <w:rFonts w:ascii="Corbel" w:hAnsi="Corbel"/>
          <w:szCs w:val="18"/>
        </w:rPr>
      </w:pPr>
      <w:r w:rsidRPr="00FF0C66">
        <w:rPr>
          <w:rFonts w:ascii="Corbel" w:hAnsi="Corbel"/>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5BD25F42" w14:textId="77777777" w:rsidR="00515F9E" w:rsidRPr="00FF0C66" w:rsidRDefault="00515F9E" w:rsidP="00515F9E">
      <w:pPr>
        <w:pStyle w:val="Geenafstand"/>
        <w:rPr>
          <w:rFonts w:ascii="Corbel" w:hAnsi="Corbel"/>
          <w:szCs w:val="18"/>
        </w:rPr>
      </w:pPr>
    </w:p>
    <w:p w14:paraId="309D58DE" w14:textId="77777777" w:rsidR="00515F9E" w:rsidRPr="00FF0C66" w:rsidRDefault="00515F9E" w:rsidP="00515F9E">
      <w:pPr>
        <w:pStyle w:val="Geenafstand"/>
        <w:rPr>
          <w:rFonts w:ascii="Corbel" w:hAnsi="Corbel"/>
          <w:szCs w:val="18"/>
        </w:rPr>
      </w:pPr>
      <w:r w:rsidRPr="00FF0C66">
        <w:rPr>
          <w:rFonts w:ascii="Corbel" w:hAnsi="Corbel"/>
          <w:szCs w:val="18"/>
        </w:rPr>
        <w:lastRenderedPageBreak/>
        <w:t>Bij een eventueel (gerechtelijke) procedure zal de Inschrijver door de provincie Utrecht in vrijwaring worden opgeroepen, zodat de Inschrijver gedurende de procedure de mogelijkheid heeft om hetgeen in deze verklaring is opgenomen te bewijzen.</w:t>
      </w:r>
    </w:p>
    <w:p w14:paraId="1F671A16" w14:textId="77777777" w:rsidR="00515F9E" w:rsidRPr="00FF0C66" w:rsidRDefault="00515F9E" w:rsidP="00515F9E">
      <w:pPr>
        <w:pStyle w:val="Geenafstand"/>
        <w:rPr>
          <w:rFonts w:ascii="Corbel" w:hAnsi="Corbel"/>
          <w:szCs w:val="18"/>
        </w:rPr>
      </w:pPr>
    </w:p>
    <w:p w14:paraId="516084E0" w14:textId="77777777" w:rsidR="00515F9E" w:rsidRPr="00FF0C66" w:rsidRDefault="00515F9E" w:rsidP="00515F9E">
      <w:pPr>
        <w:pStyle w:val="Geenafstand"/>
        <w:rPr>
          <w:rFonts w:ascii="Corbel" w:hAnsi="Corbel"/>
          <w:szCs w:val="18"/>
        </w:rPr>
      </w:pPr>
      <w:r w:rsidRPr="00FF0C66">
        <w:rPr>
          <w:rFonts w:ascii="Corbel" w:hAnsi="Corbel"/>
          <w:szCs w:val="18"/>
        </w:rPr>
        <w:t>Indien Inschrijver tijdens de uitvoering van de (concessie)overeenkomst onderaannemers inschakelt, dient hij hiertoe, mede op basis van de van toepassing verklaarde Algemene Inkoopvoorwaarden P</w:t>
      </w:r>
      <w:r>
        <w:rPr>
          <w:rFonts w:ascii="Corbel" w:hAnsi="Corbel"/>
          <w:szCs w:val="18"/>
        </w:rPr>
        <w:t>rovincies</w:t>
      </w:r>
      <w:r w:rsidRPr="00FF0C66">
        <w:rPr>
          <w:rFonts w:ascii="Corbel" w:hAnsi="Corbel"/>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7ED658C4" w14:textId="77777777" w:rsidR="00515F9E" w:rsidRPr="00FF0C66" w:rsidRDefault="00515F9E" w:rsidP="00515F9E">
      <w:pPr>
        <w:pStyle w:val="Geenafstand"/>
        <w:rPr>
          <w:rFonts w:ascii="Corbel" w:hAnsi="Corbel"/>
          <w:szCs w:val="18"/>
        </w:rPr>
      </w:pPr>
    </w:p>
    <w:p w14:paraId="00185DC7" w14:textId="77777777" w:rsidR="00515F9E" w:rsidRPr="00FF0C66" w:rsidRDefault="00515F9E" w:rsidP="00515F9E">
      <w:pPr>
        <w:pStyle w:val="Geenafstand"/>
        <w:rPr>
          <w:rFonts w:ascii="Corbel" w:hAnsi="Corbel"/>
          <w:szCs w:val="18"/>
        </w:rPr>
      </w:pPr>
      <w:r w:rsidRPr="00FF0C66">
        <w:rPr>
          <w:rFonts w:ascii="Corbel" w:hAnsi="Corbel"/>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41D25776" w14:textId="77777777" w:rsidR="00515F9E" w:rsidRPr="00FF0C66" w:rsidRDefault="00515F9E" w:rsidP="00515F9E">
      <w:pPr>
        <w:pStyle w:val="Geenafstand"/>
        <w:rPr>
          <w:rFonts w:ascii="Corbel" w:hAnsi="Corbel"/>
          <w:szCs w:val="18"/>
        </w:rPr>
      </w:pPr>
    </w:p>
    <w:p w14:paraId="3D721E3D" w14:textId="77777777" w:rsidR="00515F9E" w:rsidRDefault="00515F9E" w:rsidP="00515F9E">
      <w:pPr>
        <w:pStyle w:val="Geenafstand"/>
        <w:rPr>
          <w:rFonts w:ascii="Corbel" w:hAnsi="Corbel"/>
          <w:szCs w:val="18"/>
        </w:rPr>
      </w:pPr>
      <w:r w:rsidRPr="00FF0C66">
        <w:rPr>
          <w:rFonts w:ascii="Corbel" w:hAnsi="Corbel"/>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7568FB7" w14:textId="77777777" w:rsidR="00EA41FB" w:rsidRPr="00EA41FB" w:rsidRDefault="00EA41FB" w:rsidP="00EA41FB"/>
    <w:p w14:paraId="60F619CA" w14:textId="559E54C1" w:rsidR="00772DD4" w:rsidRPr="001D7A79" w:rsidRDefault="00E10182" w:rsidP="00E10182">
      <w:pPr>
        <w:pStyle w:val="Kop3"/>
        <w:rPr>
          <w:rFonts w:ascii="Corbel" w:hAnsi="Corbel"/>
        </w:rPr>
      </w:pPr>
      <w:bookmarkStart w:id="20" w:name="_Toc158317914"/>
      <w:r w:rsidRPr="001D7A79">
        <w:rPr>
          <w:rFonts w:ascii="Corbel" w:hAnsi="Corbel"/>
        </w:rPr>
        <w:t>Facultatieve uitsluitingsgronden</w:t>
      </w:r>
      <w:bookmarkEnd w:id="20"/>
    </w:p>
    <w:p w14:paraId="79D83A4E" w14:textId="735174AA" w:rsidR="00E10182" w:rsidRPr="001D7A79" w:rsidRDefault="00112969" w:rsidP="00B80A67">
      <w:pPr>
        <w:rPr>
          <w:rFonts w:ascii="Corbel" w:hAnsi="Corbel" w:cstheme="minorHAnsi"/>
          <w:szCs w:val="18"/>
        </w:rPr>
      </w:pPr>
      <w:r>
        <w:rPr>
          <w:rFonts w:ascii="Corbel" w:hAnsi="Corbel" w:cstheme="minorHAnsi"/>
          <w:szCs w:val="18"/>
        </w:rPr>
        <w:t>De</w:t>
      </w:r>
      <w:r w:rsidR="00E10182" w:rsidRPr="001D7A79">
        <w:rPr>
          <w:rFonts w:ascii="Corbel" w:hAnsi="Corbel" w:cstheme="minorHAnsi"/>
          <w:szCs w:val="18"/>
        </w:rPr>
        <w:t xml:space="preserve"> facultatieve uitsluitingsgronden </w:t>
      </w:r>
      <w:r>
        <w:rPr>
          <w:rFonts w:ascii="Corbel" w:hAnsi="Corbel" w:cstheme="minorHAnsi"/>
          <w:szCs w:val="18"/>
        </w:rPr>
        <w:t>zijn aangevinkt in bijlage 7 Uniform Europees Aanbestedingsdocument</w:t>
      </w:r>
      <w:r w:rsidR="00C74401">
        <w:rPr>
          <w:rFonts w:ascii="Corbel" w:hAnsi="Corbel" w:cstheme="minorHAnsi"/>
          <w:szCs w:val="18"/>
        </w:rPr>
        <w:t xml:space="preserve">. </w:t>
      </w:r>
    </w:p>
    <w:p w14:paraId="3AF08A87" w14:textId="77777777" w:rsidR="00E10182" w:rsidRPr="001D7A79" w:rsidRDefault="00E10182" w:rsidP="00B80A67">
      <w:pPr>
        <w:rPr>
          <w:rFonts w:ascii="Corbel" w:hAnsi="Corbel" w:cstheme="minorHAnsi"/>
          <w:szCs w:val="18"/>
        </w:rPr>
      </w:pPr>
    </w:p>
    <w:p w14:paraId="2ED5B136" w14:textId="35D361BF" w:rsidR="00E10182" w:rsidRPr="001D7A79" w:rsidRDefault="00E10182" w:rsidP="00E10182">
      <w:pPr>
        <w:pStyle w:val="Kop3"/>
        <w:rPr>
          <w:rFonts w:ascii="Corbel" w:hAnsi="Corbel"/>
        </w:rPr>
      </w:pPr>
      <w:bookmarkStart w:id="21" w:name="_Toc158317915"/>
      <w:r w:rsidRPr="001D7A79">
        <w:rPr>
          <w:rFonts w:ascii="Corbel" w:hAnsi="Corbel"/>
        </w:rPr>
        <w:t>Bewijsmiddelen uitsluitingsgronden</w:t>
      </w:r>
      <w:bookmarkEnd w:id="21"/>
    </w:p>
    <w:p w14:paraId="1FC1C780" w14:textId="77777777" w:rsidR="00BE4848" w:rsidRPr="001D7A79" w:rsidRDefault="00BE4848" w:rsidP="005A523F">
      <w:pPr>
        <w:pStyle w:val="Lijstalinea"/>
        <w:numPr>
          <w:ilvl w:val="0"/>
          <w:numId w:val="8"/>
        </w:numPr>
        <w:rPr>
          <w:rFonts w:ascii="Corbel" w:hAnsi="Corbel"/>
        </w:rPr>
      </w:pPr>
      <w:r w:rsidRPr="001D7A79">
        <w:rPr>
          <w:rFonts w:ascii="Corbel" w:hAnsi="Corbel"/>
        </w:rPr>
        <w:t>Aan de inschrijver die in aanmerking komt voor de voorgenomen gunning kan voorafgaand aan dat voornemen worden gevraagd met bewijsmiddelen aan te tonen dat de ondernemer niet verkeert in de omstandigheden zoals bedoeld in de van toepassing zijnde uitsluitingsgronden.</w:t>
      </w:r>
    </w:p>
    <w:p w14:paraId="225E07FF" w14:textId="77777777" w:rsidR="00805130" w:rsidRPr="001D7A79" w:rsidRDefault="00805130" w:rsidP="00BE4848">
      <w:pPr>
        <w:rPr>
          <w:rFonts w:ascii="Corbel" w:hAnsi="Corbel"/>
        </w:rPr>
      </w:pPr>
    </w:p>
    <w:p w14:paraId="28DCD901" w14:textId="77777777" w:rsidR="00A562A4" w:rsidRPr="001D7A79" w:rsidRDefault="00BE4848" w:rsidP="005A523F">
      <w:pPr>
        <w:pStyle w:val="Lijstalinea"/>
        <w:numPr>
          <w:ilvl w:val="0"/>
          <w:numId w:val="8"/>
        </w:numPr>
        <w:rPr>
          <w:rFonts w:ascii="Corbel" w:hAnsi="Corbel"/>
        </w:rPr>
      </w:pPr>
      <w:r w:rsidRPr="001D7A79">
        <w:rPr>
          <w:rFonts w:ascii="Corbel" w:hAnsi="Corbel"/>
        </w:rPr>
        <w:t>Hiertoe zal de Aanbestedende dienst deze inschrijver schriftelijk</w:t>
      </w:r>
      <w:r w:rsidR="00A562A4" w:rsidRPr="001D7A79">
        <w:rPr>
          <w:rFonts w:ascii="Corbel" w:hAnsi="Corbel"/>
        </w:rPr>
        <w:t xml:space="preserve"> </w:t>
      </w:r>
      <w:r w:rsidRPr="001D7A79">
        <w:rPr>
          <w:rFonts w:ascii="Corbel" w:hAnsi="Corbel"/>
        </w:rPr>
        <w:t>verzoeken binnen zeven (7) dagen na de verzenddatum van het verzoek, de volgende bewijsmiddelen te overleggen waaruit blijkt dat hij niet verkeert in de omstandigheden als genoemd in de gestelde uitsluitingsgronden.</w:t>
      </w:r>
      <w:r w:rsidR="00A562A4" w:rsidRPr="001D7A79">
        <w:rPr>
          <w:rFonts w:ascii="Corbel" w:hAnsi="Corbel"/>
        </w:rPr>
        <w:br/>
      </w:r>
      <w:r w:rsidR="00A562A4" w:rsidRPr="001D7A79">
        <w:rPr>
          <w:rFonts w:ascii="Corbel" w:hAnsi="Corbel"/>
        </w:rPr>
        <w:br/>
      </w:r>
      <w:r w:rsidRPr="001D7A79">
        <w:rPr>
          <w:rFonts w:ascii="Corbel" w:hAnsi="Corbel"/>
        </w:rPr>
        <w:t>Daarbij aanvaardt de Aanbestedende dienst als voldoende bewijs:</w:t>
      </w:r>
    </w:p>
    <w:p w14:paraId="03BB588E" w14:textId="77777777" w:rsidR="00A562A4" w:rsidRPr="001D7A79" w:rsidRDefault="00BE4848" w:rsidP="005A523F">
      <w:pPr>
        <w:pStyle w:val="Lijstalinea"/>
        <w:numPr>
          <w:ilvl w:val="1"/>
          <w:numId w:val="8"/>
        </w:numPr>
        <w:ind w:left="709"/>
        <w:rPr>
          <w:rFonts w:ascii="Corbel" w:hAnsi="Corbel"/>
        </w:rPr>
      </w:pPr>
      <w:r w:rsidRPr="001D7A79">
        <w:rPr>
          <w:rFonts w:ascii="Corbel" w:hAnsi="Corbel"/>
        </w:rPr>
        <w:t xml:space="preserve">Voor </w:t>
      </w:r>
      <w:r w:rsidRPr="001D7A79">
        <w:rPr>
          <w:rFonts w:ascii="Corbel" w:hAnsi="Corbel"/>
          <w:i/>
        </w:rPr>
        <w:t xml:space="preserve">[Uitsluitingsgrond A] </w:t>
      </w:r>
      <w:r w:rsidRPr="001D7A79">
        <w:rPr>
          <w:rFonts w:ascii="Corbel" w:hAnsi="Corbel"/>
        </w:rPr>
        <w:t>een uittreksel uit het handelsregister, dat op het tijdstip van het indienen van de inschrijving (zoals genoemd in paragraaf 3.3 van deze Inschrijvingsleidraad) niet ouder is dan 6 maanden,</w:t>
      </w:r>
    </w:p>
    <w:p w14:paraId="3B49CFCE" w14:textId="77777777" w:rsidR="00A562A4" w:rsidRPr="001D7A79" w:rsidRDefault="00BE4848" w:rsidP="005A523F">
      <w:pPr>
        <w:pStyle w:val="Lijstalinea"/>
        <w:numPr>
          <w:ilvl w:val="1"/>
          <w:numId w:val="8"/>
        </w:numPr>
        <w:ind w:left="709"/>
        <w:rPr>
          <w:rFonts w:ascii="Corbel" w:hAnsi="Corbel"/>
        </w:rPr>
      </w:pPr>
      <w:r w:rsidRPr="001D7A79">
        <w:rPr>
          <w:rFonts w:ascii="Corbel" w:hAnsi="Corbel"/>
        </w:rPr>
        <w:t xml:space="preserve">Voor </w:t>
      </w:r>
      <w:r w:rsidRPr="001D7A79">
        <w:rPr>
          <w:rFonts w:ascii="Corbel" w:hAnsi="Corbel"/>
          <w:i/>
        </w:rPr>
        <w:t xml:space="preserve">[Uitsluitingsgrond B] </w:t>
      </w:r>
      <w:r w:rsidRPr="001D7A79">
        <w:rPr>
          <w:rFonts w:ascii="Corbel" w:hAnsi="Corbel"/>
        </w:rPr>
        <w:t>een gedragsverklaring aanbesteden, die op het tijdstip van het indienen van de inschrijving (zoals genoemd in paragraaf 3.3 van deze inschrijvingsleidraad) niet ouder is dan 2 jaar.</w:t>
      </w:r>
    </w:p>
    <w:p w14:paraId="004C1150" w14:textId="77777777" w:rsidR="00A562A4" w:rsidRPr="001D7A79" w:rsidRDefault="00BE4848" w:rsidP="005A523F">
      <w:pPr>
        <w:pStyle w:val="Lijstalinea"/>
        <w:numPr>
          <w:ilvl w:val="1"/>
          <w:numId w:val="8"/>
        </w:numPr>
        <w:ind w:left="709"/>
        <w:rPr>
          <w:rFonts w:ascii="Corbel" w:hAnsi="Corbel"/>
        </w:rPr>
      </w:pPr>
      <w:r w:rsidRPr="001D7A79">
        <w:rPr>
          <w:rFonts w:ascii="Corbel" w:hAnsi="Corbel"/>
        </w:rPr>
        <w:lastRenderedPageBreak/>
        <w:t xml:space="preserve">Voor </w:t>
      </w:r>
      <w:r w:rsidRPr="001D7A79">
        <w:rPr>
          <w:rFonts w:ascii="Corbel" w:hAnsi="Corbel"/>
          <w:i/>
        </w:rPr>
        <w:t xml:space="preserve">[Uitsluitingsgrond C] </w:t>
      </w:r>
      <w:r w:rsidRPr="001D7A79">
        <w:rPr>
          <w:rFonts w:ascii="Corbel" w:hAnsi="Corbel"/>
        </w:rPr>
        <w:t>voor zover het een onherroepelijke veroordeling of een onherroepelijke beschikking wegens overtreding van mededingingsregels betreft, een gedragsverklaring aanbesteden, die op het tijdstip van het indienen van de inschrijving (zoals genoemd in paragraaf 3.3 van deze inschrijvingsleidraad) niet ouder is dan 2 jaar oud.</w:t>
      </w:r>
    </w:p>
    <w:p w14:paraId="6193EE57" w14:textId="6193DB2C" w:rsidR="00BE4848" w:rsidRPr="001D7A79" w:rsidRDefault="00BE4848" w:rsidP="005A523F">
      <w:pPr>
        <w:pStyle w:val="Lijstalinea"/>
        <w:numPr>
          <w:ilvl w:val="1"/>
          <w:numId w:val="8"/>
        </w:numPr>
        <w:ind w:left="709"/>
        <w:rPr>
          <w:rFonts w:ascii="Corbel" w:hAnsi="Corbel"/>
        </w:rPr>
      </w:pPr>
      <w:r w:rsidRPr="001D7A79">
        <w:rPr>
          <w:rFonts w:ascii="Corbel" w:hAnsi="Corbel"/>
        </w:rPr>
        <w:t xml:space="preserve">Voor </w:t>
      </w:r>
      <w:r w:rsidRPr="001D7A79">
        <w:rPr>
          <w:rFonts w:ascii="Corbel" w:hAnsi="Corbel"/>
          <w:i/>
        </w:rPr>
        <w:t xml:space="preserve">[Uitsluitingsgrond D] </w:t>
      </w:r>
      <w:r w:rsidRPr="001D7A79">
        <w:rPr>
          <w:rFonts w:ascii="Corbel" w:hAnsi="Corbel"/>
        </w:rPr>
        <w:t>een verklaring van de belastingdienst die op het tijdstip van het indienen van de inschrijving (zoals genoemd in paragraaf 3.3 van deze inschrijvingsleidraad) niet ouder is dan 6 maanden.</w:t>
      </w:r>
    </w:p>
    <w:p w14:paraId="4DAE6EE9" w14:textId="77777777" w:rsidR="00E10182" w:rsidRPr="001D7A79" w:rsidRDefault="00E10182" w:rsidP="00BE4848">
      <w:pPr>
        <w:rPr>
          <w:rFonts w:ascii="Corbel" w:hAnsi="Corbel" w:cstheme="minorHAnsi"/>
          <w:szCs w:val="18"/>
        </w:rPr>
      </w:pPr>
    </w:p>
    <w:p w14:paraId="6BAD4258" w14:textId="347D799A" w:rsidR="00E10182" w:rsidRPr="001D7A79" w:rsidRDefault="00DE0B98" w:rsidP="00DE0B98">
      <w:pPr>
        <w:pStyle w:val="Kop2"/>
        <w:rPr>
          <w:rFonts w:ascii="Corbel" w:hAnsi="Corbel"/>
        </w:rPr>
      </w:pPr>
      <w:bookmarkStart w:id="22" w:name="_Toc158317916"/>
      <w:r w:rsidRPr="001D7A79">
        <w:rPr>
          <w:rFonts w:ascii="Corbel" w:hAnsi="Corbel"/>
        </w:rPr>
        <w:t>Geschiktheidseisen</w:t>
      </w:r>
      <w:bookmarkEnd w:id="22"/>
    </w:p>
    <w:p w14:paraId="13F39AB6" w14:textId="77777777" w:rsidR="006F3820" w:rsidRPr="001D7A79" w:rsidRDefault="006F3820" w:rsidP="006F3820">
      <w:pPr>
        <w:rPr>
          <w:rFonts w:ascii="Corbel" w:hAnsi="Corbel"/>
        </w:rPr>
      </w:pPr>
      <w:r w:rsidRPr="001D7A79">
        <w:rPr>
          <w:rFonts w:ascii="Corbel" w:hAnsi="Corbel"/>
        </w:rPr>
        <w:t>Om aan te tonen dat de inschrijver voldoet aan de geschiktheidseisen verstrekt hij de Aanbestedende dienst de in deze paragraaf genoemde documenten en gegevens.</w:t>
      </w:r>
    </w:p>
    <w:p w14:paraId="7F9B6EFE" w14:textId="77777777" w:rsidR="006F3820" w:rsidRPr="001D7A79" w:rsidRDefault="006F3820" w:rsidP="006F3820">
      <w:pPr>
        <w:rPr>
          <w:rFonts w:ascii="Corbel" w:hAnsi="Corbel"/>
        </w:rPr>
      </w:pPr>
    </w:p>
    <w:p w14:paraId="0382FDBB" w14:textId="77777777" w:rsidR="006F3820" w:rsidRPr="001D7A79" w:rsidRDefault="006F3820" w:rsidP="006F3820">
      <w:pPr>
        <w:rPr>
          <w:rFonts w:ascii="Corbel" w:hAnsi="Corbel"/>
        </w:rPr>
      </w:pPr>
      <w:r w:rsidRPr="001D7A79">
        <w:rPr>
          <w:rFonts w:ascii="Corbel" w:hAnsi="Corbel"/>
        </w:rPr>
        <w:t>Deze documenten en gegevens dienen, tenzij anders aangegeven, te worden</w:t>
      </w:r>
    </w:p>
    <w:p w14:paraId="534C9898" w14:textId="77777777" w:rsidR="006F3820" w:rsidRPr="001D7A79" w:rsidRDefault="006F3820" w:rsidP="006F3820">
      <w:pPr>
        <w:rPr>
          <w:rFonts w:ascii="Corbel" w:hAnsi="Corbel"/>
        </w:rPr>
      </w:pPr>
      <w:r w:rsidRPr="001D7A79">
        <w:rPr>
          <w:rFonts w:ascii="Corbel" w:hAnsi="Corbel"/>
        </w:rPr>
        <w:t>verstrekt binnen uiterlijk zeven (7) dagen na de verzenddatum van het verzoek van de Aanbestedende dienst.</w:t>
      </w:r>
    </w:p>
    <w:p w14:paraId="5D50AC8B" w14:textId="77777777" w:rsidR="006F3820" w:rsidRPr="001D7A79" w:rsidRDefault="006F3820" w:rsidP="006F3820">
      <w:pPr>
        <w:rPr>
          <w:rFonts w:ascii="Corbel" w:hAnsi="Corbel"/>
        </w:rPr>
      </w:pPr>
    </w:p>
    <w:p w14:paraId="22765DA0" w14:textId="551CCEB7" w:rsidR="006F3820" w:rsidRPr="001D7A79" w:rsidRDefault="006F3820" w:rsidP="006F3820">
      <w:pPr>
        <w:pStyle w:val="Kop3"/>
        <w:rPr>
          <w:rFonts w:ascii="Corbel" w:hAnsi="Corbel"/>
        </w:rPr>
      </w:pPr>
      <w:bookmarkStart w:id="23" w:name="_Toc158317917"/>
      <w:r w:rsidRPr="001D7A79">
        <w:rPr>
          <w:rFonts w:ascii="Corbel" w:hAnsi="Corbel"/>
        </w:rPr>
        <w:t>Financiële draagkracht</w:t>
      </w:r>
      <w:bookmarkEnd w:id="23"/>
    </w:p>
    <w:p w14:paraId="7D5E1A5B" w14:textId="77777777" w:rsidR="00A01DF7" w:rsidRPr="001D7A79" w:rsidRDefault="00A01DF7" w:rsidP="00A01DF7">
      <w:pPr>
        <w:rPr>
          <w:rFonts w:ascii="Corbel" w:hAnsi="Corbel" w:cs="Arial"/>
        </w:rPr>
      </w:pPr>
      <w:r w:rsidRPr="001D7A79">
        <w:rPr>
          <w:rFonts w:ascii="Corbel" w:hAnsi="Corbel" w:cs="Arial"/>
        </w:rPr>
        <w:t>Inschrijver moet voldoende financiële en economische draagkracht hebben om de continuïteit gedurende plaatsing van de VRI’s en de contractperiode voor het onderhoud van de regeltoestellen, inclusief de eventuele verlenging daarvan, te waarborgen.</w:t>
      </w:r>
    </w:p>
    <w:p w14:paraId="1E261B55" w14:textId="77777777" w:rsidR="00A01DF7" w:rsidRPr="001D7A79" w:rsidRDefault="00A01DF7" w:rsidP="00A01DF7">
      <w:pPr>
        <w:rPr>
          <w:rFonts w:ascii="Corbel" w:hAnsi="Corbel" w:cs="Arial"/>
        </w:rPr>
      </w:pPr>
    </w:p>
    <w:p w14:paraId="36F3528A" w14:textId="77777777" w:rsidR="00A01DF7" w:rsidRPr="001D7A79" w:rsidRDefault="00A01DF7" w:rsidP="00A01DF7">
      <w:pPr>
        <w:rPr>
          <w:rFonts w:ascii="Corbel" w:hAnsi="Corbel" w:cs="Arial"/>
        </w:rPr>
      </w:pPr>
      <w:r w:rsidRPr="001D7A79">
        <w:rPr>
          <w:rFonts w:ascii="Corbel" w:hAnsi="Corbel" w:cs="Arial"/>
        </w:rPr>
        <w:t>Opdrachtgever kan de inschrijver die de economisch meest voordelige inschrijving heeft ingediend verzoeken hiertoe bewijsstukken aan te leveren, zoals een passende bankverklaring, jaarverslagen, balansen of balansuittreksels en omzetverklaringen van de laatste drie boekjaren.</w:t>
      </w:r>
    </w:p>
    <w:p w14:paraId="2FB236A0" w14:textId="77777777" w:rsidR="00A01DF7" w:rsidRPr="001D7A79" w:rsidRDefault="00A01DF7" w:rsidP="00A01DF7">
      <w:pPr>
        <w:rPr>
          <w:rFonts w:ascii="Corbel" w:hAnsi="Corbel" w:cs="Arial"/>
        </w:rPr>
      </w:pPr>
    </w:p>
    <w:p w14:paraId="18595D9D" w14:textId="0A321A3A" w:rsidR="006F3820" w:rsidRPr="001D7A79" w:rsidRDefault="00A01DF7" w:rsidP="00A01DF7">
      <w:pPr>
        <w:rPr>
          <w:rFonts w:ascii="Corbel" w:hAnsi="Corbel"/>
        </w:rPr>
      </w:pPr>
      <w:r w:rsidRPr="001D7A79">
        <w:rPr>
          <w:rFonts w:ascii="Corbel" w:hAnsi="Corbel" w:cs="Arial"/>
        </w:rPr>
        <w:t>Opdrachtgever behoudt zich het recht voor om een onderzoek in te (laten) stellen naar de economische en financiële draagkracht van de inschrijver die de economisch meest voordelige inschrijving heeft uitgebracht (bijvoorbeeld door het opvragen van een kredietinformatierapport).</w:t>
      </w:r>
    </w:p>
    <w:p w14:paraId="19EDAF00" w14:textId="77777777" w:rsidR="00772DD4" w:rsidRPr="001D7A79" w:rsidRDefault="00772DD4" w:rsidP="006F3820">
      <w:pPr>
        <w:rPr>
          <w:rFonts w:ascii="Corbel" w:hAnsi="Corbel" w:cstheme="minorHAnsi"/>
          <w:szCs w:val="18"/>
        </w:rPr>
      </w:pPr>
    </w:p>
    <w:p w14:paraId="39E2D3B0" w14:textId="7FC5B98D" w:rsidR="00772DD4" w:rsidRPr="001D7A79" w:rsidRDefault="00DE07FA" w:rsidP="00DE07FA">
      <w:pPr>
        <w:pStyle w:val="Kop3"/>
        <w:rPr>
          <w:rFonts w:ascii="Corbel" w:hAnsi="Corbel"/>
        </w:rPr>
      </w:pPr>
      <w:bookmarkStart w:id="24" w:name="_Toc158317918"/>
      <w:r w:rsidRPr="001D7A79">
        <w:rPr>
          <w:rFonts w:ascii="Corbel" w:hAnsi="Corbel"/>
        </w:rPr>
        <w:t>Technische bekwaamheid</w:t>
      </w:r>
      <w:r w:rsidR="00D13E8A" w:rsidRPr="001D7A79">
        <w:rPr>
          <w:rFonts w:ascii="Corbel" w:hAnsi="Corbel"/>
        </w:rPr>
        <w:t xml:space="preserve"> perceel 1</w:t>
      </w:r>
      <w:bookmarkEnd w:id="24"/>
    </w:p>
    <w:p w14:paraId="12C557ED" w14:textId="23C23AAE" w:rsidR="00DE07FA" w:rsidRPr="001D7A79" w:rsidRDefault="004A0DD6" w:rsidP="005A523F">
      <w:pPr>
        <w:pStyle w:val="Lijstalinea"/>
        <w:numPr>
          <w:ilvl w:val="0"/>
          <w:numId w:val="9"/>
        </w:numPr>
        <w:rPr>
          <w:rFonts w:ascii="Corbel" w:hAnsi="Corbel"/>
        </w:rPr>
      </w:pPr>
      <w:r w:rsidRPr="001D7A79">
        <w:rPr>
          <w:rFonts w:ascii="Corbel" w:hAnsi="Corbel"/>
        </w:rPr>
        <w:t xml:space="preserve">De inschrijver dient zelf gedurende de periode van </w:t>
      </w:r>
      <w:r w:rsidR="0082176D" w:rsidRPr="001D7A79">
        <w:rPr>
          <w:rFonts w:ascii="Corbel" w:hAnsi="Corbel"/>
        </w:rPr>
        <w:t>vijf</w:t>
      </w:r>
      <w:r w:rsidRPr="001D7A79">
        <w:rPr>
          <w:rFonts w:ascii="Corbel" w:hAnsi="Corbel"/>
        </w:rPr>
        <w:t xml:space="preserve"> jaar voorafgaand aan de datum van aanbesteding op een vakkundige en regelmatige wijze hebben uitgevoerd en tijdig opgeleverd, verleend uitstel daarin begrepen, tenminste één soortgelijk levering op het gebied van het leveren en installeren van </w:t>
      </w:r>
      <w:r w:rsidR="001C1692" w:rsidRPr="001D7A79">
        <w:rPr>
          <w:rFonts w:ascii="Corbel" w:hAnsi="Corbel"/>
        </w:rPr>
        <w:t xml:space="preserve">minimaal 4 </w:t>
      </w:r>
      <w:r w:rsidR="00663A12" w:rsidRPr="001D7A79">
        <w:rPr>
          <w:rFonts w:ascii="Corbel" w:hAnsi="Corbel"/>
        </w:rPr>
        <w:t>volledig in de keten functionerende iVRI’s. Alle iVRI’s geleverd</w:t>
      </w:r>
      <w:r w:rsidR="001C1692" w:rsidRPr="001D7A79">
        <w:rPr>
          <w:rFonts w:ascii="Corbel" w:hAnsi="Corbel"/>
        </w:rPr>
        <w:t xml:space="preserve"> bij één wegbeheerder (of een samenwerkingsverband van meerdere wegbeheerders)</w:t>
      </w:r>
      <w:r w:rsidRPr="001D7A79">
        <w:rPr>
          <w:rFonts w:ascii="Corbel" w:hAnsi="Corbel"/>
        </w:rPr>
        <w:t xml:space="preserve"> met een aanneemsom of een gefactureerd bedrag gelijk aan of groter dan EUR </w:t>
      </w:r>
      <w:r w:rsidR="00C13EC0" w:rsidRPr="001D7A79">
        <w:rPr>
          <w:rFonts w:ascii="Corbel" w:hAnsi="Corbel"/>
        </w:rPr>
        <w:t>500.000, --</w:t>
      </w:r>
      <w:r w:rsidRPr="001D7A79">
        <w:rPr>
          <w:rFonts w:ascii="Corbel" w:hAnsi="Corbel"/>
        </w:rPr>
        <w:t xml:space="preserve"> (exclusief omzetbelasting). Onder zelf ervaring hebben opgedaan wordt verstaan dat de inschrijver de projectleiding over de werkzaamheden daadwerkelijk zelf heeft gedaan, waarbij eventueel onderdelen waren uitbesteed aan derden.</w:t>
      </w:r>
    </w:p>
    <w:p w14:paraId="1E4DE8C6" w14:textId="47637759" w:rsidR="001F1C3B" w:rsidRPr="001D7A79" w:rsidRDefault="00854D5C" w:rsidP="005A523F">
      <w:pPr>
        <w:pStyle w:val="Lijstalinea"/>
        <w:numPr>
          <w:ilvl w:val="0"/>
          <w:numId w:val="9"/>
        </w:numPr>
        <w:rPr>
          <w:rFonts w:ascii="Corbel" w:hAnsi="Corbel"/>
        </w:rPr>
      </w:pPr>
      <w:r w:rsidRPr="001D7A79">
        <w:rPr>
          <w:rFonts w:ascii="Corbel" w:hAnsi="Corbel"/>
        </w:rPr>
        <w:t xml:space="preserve">De inschrijver dient in het bezit te zijn van een geldig VCA**-certificaat, of een elders in Europa geldend gelijkwaardig certificaat, dat betrekking heeft op de aard van het werk. Dit certificaat moet zijn afgegeven door een certificatie-instelling, die daartoe is erkend door een nationale </w:t>
      </w:r>
      <w:r w:rsidR="003E397E" w:rsidRPr="001D7A79">
        <w:rPr>
          <w:rFonts w:ascii="Corbel" w:hAnsi="Corbel"/>
        </w:rPr>
        <w:t>accreditatieinstelling</w:t>
      </w:r>
      <w:r w:rsidRPr="001D7A79">
        <w:rPr>
          <w:rFonts w:ascii="Corbel" w:hAnsi="Corbel"/>
        </w:rPr>
        <w:t xml:space="preserve"> (in Nederland: de Raad voor Accreditatie). Ingeval van een combinatie van bedrijven of onderaanneming dient de combinatie respectievelijk dient de combinant of onderaannemer die de betreffende werkzaamheden uitvoert in het bezit te zijn van het hiervoor bedoelde certificaat.</w:t>
      </w:r>
    </w:p>
    <w:p w14:paraId="2E9B0175" w14:textId="7959F971" w:rsidR="00D7588A" w:rsidRPr="001D7A79" w:rsidRDefault="00D7588A" w:rsidP="005A523F">
      <w:pPr>
        <w:pStyle w:val="Lijstalinea"/>
        <w:numPr>
          <w:ilvl w:val="0"/>
          <w:numId w:val="9"/>
        </w:numPr>
        <w:rPr>
          <w:rFonts w:ascii="Corbel" w:hAnsi="Corbel"/>
          <w:szCs w:val="18"/>
        </w:rPr>
      </w:pPr>
      <w:r w:rsidRPr="001D7A79">
        <w:rPr>
          <w:rFonts w:ascii="Corbel" w:hAnsi="Corbel"/>
        </w:rPr>
        <w:t xml:space="preserve">De inschrijver moet in het bezit zijn van een kwaliteitssysteemcertificaat op basis van de norm ISO 9001 'Kwaliteits managementsystemen - Eisen ', of een elders in Europa geldend </w:t>
      </w:r>
      <w:r w:rsidRPr="001D7A79">
        <w:rPr>
          <w:rFonts w:ascii="Corbel" w:hAnsi="Corbel"/>
        </w:rPr>
        <w:lastRenderedPageBreak/>
        <w:t xml:space="preserve">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r w:rsidRPr="001D7A79">
        <w:rPr>
          <w:rFonts w:ascii="Corbel" w:hAnsi="Corbel" w:cs="Arial"/>
        </w:rPr>
        <w:br/>
      </w:r>
      <w:r w:rsidRPr="001D7A79">
        <w:rPr>
          <w:rFonts w:ascii="Corbel" w:hAnsi="Corbel" w:cs="Arial"/>
        </w:rPr>
        <w:br/>
      </w:r>
      <w:r w:rsidRPr="001D7A79">
        <w:rPr>
          <w:rFonts w:ascii="Corbel" w:hAnsi="Corbel"/>
          <w:szCs w:val="18"/>
        </w:rPr>
        <w:t xml:space="preserve">Ingeval van een combinatie van inschrijvers dient de combinatie respectievelijk dienen alle aannemers in het bezit te zijn van het hiervoor bedoelde kwaliteitssysteemcertificaat. De digitaal overlegde verklaringen, bescheiden en gegevens kunnen te allen tijde door of namens de aanbestedende dienst worden geverifieerd. De gegadigde dient na een verzoek hiertoe onverwijld alle medewerking te verlenen en de originele stukken ter inzage aan te bieden aan </w:t>
      </w:r>
      <w:r w:rsidR="00C13EC0" w:rsidRPr="001D7A79">
        <w:rPr>
          <w:rFonts w:ascii="Corbel" w:hAnsi="Corbel"/>
          <w:szCs w:val="18"/>
        </w:rPr>
        <w:t>opdrachtgever/</w:t>
      </w:r>
      <w:r w:rsidRPr="001D7A79">
        <w:rPr>
          <w:rFonts w:ascii="Corbel" w:hAnsi="Corbel"/>
          <w:szCs w:val="18"/>
        </w:rPr>
        <w:t xml:space="preserve"> aanbestedende dienst. Het niet voldoen aan deze verplichting leidt tot uitsluiting van de onderneming c.q. de combinatie waarvan de onderneming deel uitmaakt, aan verdere deelname aan de aanbestedingsprocedure.</w:t>
      </w:r>
    </w:p>
    <w:p w14:paraId="21741BD2" w14:textId="77777777" w:rsidR="00772DD4" w:rsidRPr="001D7A79" w:rsidRDefault="00772DD4" w:rsidP="002A1A4E">
      <w:pPr>
        <w:rPr>
          <w:rFonts w:ascii="Corbel" w:hAnsi="Corbel" w:cstheme="minorHAnsi"/>
          <w:szCs w:val="18"/>
        </w:rPr>
      </w:pPr>
    </w:p>
    <w:p w14:paraId="69B0FD02" w14:textId="283F1D33" w:rsidR="002A1A4E" w:rsidRPr="001D7A79" w:rsidRDefault="002A1A4E" w:rsidP="002A1A4E">
      <w:pPr>
        <w:rPr>
          <w:rFonts w:ascii="Corbel" w:eastAsia="Verdana" w:hAnsi="Corbel" w:cstheme="minorHAnsi"/>
          <w:color w:val="000000"/>
          <w:szCs w:val="18"/>
        </w:rPr>
      </w:pPr>
      <w:r w:rsidRPr="001D7A79">
        <w:rPr>
          <w:rFonts w:ascii="Corbel" w:eastAsia="Verdana" w:hAnsi="Corbel" w:cstheme="minorHAnsi"/>
          <w:color w:val="000000"/>
          <w:szCs w:val="18"/>
        </w:rPr>
        <w:t xml:space="preserve">Ondernemers tonen hun technische bekwaamheid aan op de manier als beschreven in artikel 2.16.2, onder </w:t>
      </w:r>
      <w:r w:rsidR="005817B3" w:rsidRPr="001D7A79">
        <w:rPr>
          <w:rFonts w:ascii="Corbel" w:eastAsia="Verdana" w:hAnsi="Corbel" w:cstheme="minorHAnsi"/>
          <w:color w:val="000000"/>
          <w:szCs w:val="18"/>
        </w:rPr>
        <w:t>b</w:t>
      </w:r>
      <w:r w:rsidRPr="001D7A79">
        <w:rPr>
          <w:rFonts w:ascii="Corbel" w:eastAsia="Verdana" w:hAnsi="Corbel" w:cstheme="minorHAnsi"/>
          <w:color w:val="000000"/>
          <w:szCs w:val="18"/>
        </w:rPr>
        <w:t xml:space="preserve"> van het ARW 2016, onder sub </w:t>
      </w:r>
      <w:r w:rsidR="00BB7F01" w:rsidRPr="001D7A79">
        <w:rPr>
          <w:rFonts w:ascii="Corbel" w:eastAsia="Verdana" w:hAnsi="Corbel" w:cstheme="minorHAnsi"/>
          <w:color w:val="000000"/>
          <w:szCs w:val="18"/>
        </w:rPr>
        <w:t>1</w:t>
      </w:r>
      <w:r w:rsidRPr="001D7A79">
        <w:rPr>
          <w:rFonts w:ascii="Corbel" w:eastAsia="Verdana" w:hAnsi="Corbel" w:cstheme="minorHAnsi"/>
          <w:i/>
          <w:color w:val="000000"/>
          <w:szCs w:val="18"/>
        </w:rPr>
        <w:t xml:space="preserve"> </w:t>
      </w:r>
      <w:r w:rsidRPr="001D7A79">
        <w:rPr>
          <w:rFonts w:ascii="Corbel" w:eastAsia="Verdana" w:hAnsi="Corbel" w:cstheme="minorHAnsi"/>
          <w:color w:val="000000"/>
          <w:szCs w:val="18"/>
        </w:rPr>
        <w:t>en bovendien door per gestelde kerncompetentie-eis een referentie te overleggen.</w:t>
      </w:r>
    </w:p>
    <w:p w14:paraId="45E72A8A" w14:textId="77777777" w:rsidR="002A1A4E" w:rsidRPr="001D7A79" w:rsidRDefault="002A1A4E" w:rsidP="002A1A4E">
      <w:pPr>
        <w:rPr>
          <w:rFonts w:ascii="Corbel" w:eastAsia="Verdana" w:hAnsi="Corbel" w:cstheme="minorHAnsi"/>
          <w:color w:val="000000"/>
          <w:szCs w:val="18"/>
        </w:rPr>
      </w:pPr>
      <w:r w:rsidRPr="001D7A79">
        <w:rPr>
          <w:rFonts w:ascii="Corbel" w:eastAsia="Verdana" w:hAnsi="Corbel" w:cstheme="minorHAnsi"/>
          <w:color w:val="000000"/>
          <w:szCs w:val="18"/>
        </w:rPr>
        <w:t>Hiertoe heeft de Aanbestedende dienst in onderstaande tabel een aantal (kern)competenties benoemd die essentieel zijn voor de uitvoering van de onderhavige opdracht:</w:t>
      </w:r>
    </w:p>
    <w:p w14:paraId="5A77160E" w14:textId="77777777" w:rsidR="002A1A4E" w:rsidRPr="001D7A79" w:rsidRDefault="002A1A4E" w:rsidP="002A1A4E">
      <w:pPr>
        <w:rPr>
          <w:rFonts w:ascii="Corbel" w:hAnsi="Corbel" w:cstheme="minorHAnsi"/>
          <w:szCs w:val="18"/>
        </w:rPr>
      </w:pPr>
    </w:p>
    <w:tbl>
      <w:tblPr>
        <w:tblStyle w:val="Tabelraster"/>
        <w:tblW w:w="8357" w:type="dxa"/>
        <w:tblLook w:val="04A0" w:firstRow="1" w:lastRow="0" w:firstColumn="1" w:lastColumn="0" w:noHBand="0" w:noVBand="1"/>
      </w:tblPr>
      <w:tblGrid>
        <w:gridCol w:w="2689"/>
        <w:gridCol w:w="1559"/>
        <w:gridCol w:w="2268"/>
        <w:gridCol w:w="1841"/>
      </w:tblGrid>
      <w:tr w:rsidR="00574979" w:rsidRPr="001D7A79" w14:paraId="15EC1451" w14:textId="77777777" w:rsidTr="005F12D0">
        <w:tc>
          <w:tcPr>
            <w:tcW w:w="2689" w:type="dxa"/>
            <w:shd w:val="clear" w:color="auto" w:fill="BFBFBF" w:themeFill="background1" w:themeFillShade="BF"/>
          </w:tcPr>
          <w:p w14:paraId="3C22DBC6" w14:textId="155B2EE4" w:rsidR="00574979" w:rsidRPr="001D7A79" w:rsidRDefault="00F424CA" w:rsidP="002A1A4E">
            <w:pPr>
              <w:rPr>
                <w:rFonts w:ascii="Corbel" w:hAnsi="Corbel" w:cstheme="minorHAnsi"/>
                <w:b/>
                <w:bCs/>
                <w:szCs w:val="18"/>
              </w:rPr>
            </w:pPr>
            <w:r w:rsidRPr="001D7A79">
              <w:rPr>
                <w:rFonts w:ascii="Corbel" w:hAnsi="Corbel" w:cstheme="minorHAnsi"/>
                <w:b/>
                <w:bCs/>
                <w:szCs w:val="18"/>
              </w:rPr>
              <w:t>Kernc</w:t>
            </w:r>
            <w:r w:rsidR="00574979" w:rsidRPr="001D7A79">
              <w:rPr>
                <w:rFonts w:ascii="Corbel" w:hAnsi="Corbel" w:cstheme="minorHAnsi"/>
                <w:b/>
                <w:bCs/>
                <w:szCs w:val="18"/>
              </w:rPr>
              <w:t>ompetenties</w:t>
            </w:r>
          </w:p>
        </w:tc>
        <w:tc>
          <w:tcPr>
            <w:tcW w:w="1559" w:type="dxa"/>
            <w:shd w:val="clear" w:color="auto" w:fill="BFBFBF" w:themeFill="background1" w:themeFillShade="BF"/>
          </w:tcPr>
          <w:p w14:paraId="2056064F" w14:textId="7E0AF281" w:rsidR="00574979" w:rsidRPr="001D7A79" w:rsidRDefault="00574979" w:rsidP="002A1A4E">
            <w:pPr>
              <w:rPr>
                <w:rFonts w:ascii="Corbel" w:hAnsi="Corbel" w:cstheme="minorHAnsi"/>
                <w:b/>
                <w:bCs/>
                <w:szCs w:val="18"/>
              </w:rPr>
            </w:pPr>
            <w:r w:rsidRPr="001D7A79">
              <w:rPr>
                <w:rFonts w:ascii="Corbel" w:hAnsi="Corbel" w:cstheme="minorHAnsi"/>
                <w:b/>
                <w:bCs/>
                <w:szCs w:val="18"/>
              </w:rPr>
              <w:t>Aantal gevraagde referenties</w:t>
            </w:r>
          </w:p>
        </w:tc>
        <w:tc>
          <w:tcPr>
            <w:tcW w:w="2268" w:type="dxa"/>
            <w:shd w:val="clear" w:color="auto" w:fill="BFBFBF" w:themeFill="background1" w:themeFillShade="BF"/>
          </w:tcPr>
          <w:p w14:paraId="1F3CD433" w14:textId="53FE28A1" w:rsidR="00574979" w:rsidRPr="001D7A79" w:rsidRDefault="00574979" w:rsidP="002A1A4E">
            <w:pPr>
              <w:rPr>
                <w:rFonts w:ascii="Corbel" w:hAnsi="Corbel" w:cstheme="minorHAnsi"/>
                <w:b/>
                <w:bCs/>
                <w:szCs w:val="18"/>
              </w:rPr>
            </w:pPr>
            <w:r w:rsidRPr="001D7A79">
              <w:rPr>
                <w:rFonts w:ascii="Corbel" w:hAnsi="Corbel" w:cstheme="minorHAnsi"/>
                <w:b/>
                <w:bCs/>
                <w:szCs w:val="18"/>
              </w:rPr>
              <w:t>Omvang re</w:t>
            </w:r>
            <w:r w:rsidR="004109CB" w:rsidRPr="001D7A79">
              <w:rPr>
                <w:rFonts w:ascii="Corbel" w:hAnsi="Corbel" w:cstheme="minorHAnsi"/>
                <w:b/>
                <w:bCs/>
                <w:szCs w:val="18"/>
              </w:rPr>
              <w:t>f</w:t>
            </w:r>
            <w:r w:rsidRPr="001D7A79">
              <w:rPr>
                <w:rFonts w:ascii="Corbel" w:hAnsi="Corbel" w:cstheme="minorHAnsi"/>
                <w:b/>
                <w:bCs/>
                <w:szCs w:val="18"/>
              </w:rPr>
              <w:t>erentie (aannemingssom) of gefactureerd bedrag</w:t>
            </w:r>
          </w:p>
        </w:tc>
        <w:tc>
          <w:tcPr>
            <w:tcW w:w="1841" w:type="dxa"/>
            <w:shd w:val="clear" w:color="auto" w:fill="BFBFBF" w:themeFill="background1" w:themeFillShade="BF"/>
          </w:tcPr>
          <w:p w14:paraId="7BA577A6" w14:textId="25B02066" w:rsidR="00574979" w:rsidRPr="001D7A79" w:rsidRDefault="004109CB" w:rsidP="002A1A4E">
            <w:pPr>
              <w:rPr>
                <w:rFonts w:ascii="Corbel" w:hAnsi="Corbel" w:cstheme="minorHAnsi"/>
                <w:b/>
                <w:bCs/>
                <w:szCs w:val="18"/>
              </w:rPr>
            </w:pPr>
            <w:r w:rsidRPr="001D7A79">
              <w:rPr>
                <w:rFonts w:ascii="Corbel" w:hAnsi="Corbel" w:cstheme="minorHAnsi"/>
                <w:b/>
                <w:bCs/>
                <w:szCs w:val="18"/>
              </w:rPr>
              <w:t>Periode voorafgaand aan de inschrijving</w:t>
            </w:r>
          </w:p>
        </w:tc>
      </w:tr>
      <w:tr w:rsidR="00574979" w:rsidRPr="001D7A79" w14:paraId="21C8A4B6" w14:textId="77777777" w:rsidTr="005F12D0">
        <w:tc>
          <w:tcPr>
            <w:tcW w:w="2689" w:type="dxa"/>
          </w:tcPr>
          <w:p w14:paraId="1CD42864" w14:textId="0C31AF3F" w:rsidR="00574979" w:rsidRPr="001D7A79" w:rsidRDefault="001C1692" w:rsidP="002A1A4E">
            <w:pPr>
              <w:rPr>
                <w:rFonts w:ascii="Corbel" w:hAnsi="Corbel" w:cstheme="minorHAnsi"/>
                <w:szCs w:val="18"/>
              </w:rPr>
            </w:pPr>
            <w:r w:rsidRPr="001D7A79">
              <w:rPr>
                <w:rFonts w:ascii="Corbel" w:hAnsi="Corbel" w:cstheme="minorHAnsi"/>
                <w:szCs w:val="18"/>
              </w:rPr>
              <w:t xml:space="preserve">Leveren en bedrijfsklaar opleveren van minimaal 4 </w:t>
            </w:r>
            <w:r w:rsidR="00663A12" w:rsidRPr="001D7A79">
              <w:rPr>
                <w:rFonts w:ascii="Corbel" w:hAnsi="Corbel" w:cstheme="minorHAnsi"/>
                <w:szCs w:val="18"/>
              </w:rPr>
              <w:t>i</w:t>
            </w:r>
            <w:r w:rsidRPr="001D7A79">
              <w:rPr>
                <w:rFonts w:ascii="Corbel" w:hAnsi="Corbel" w:cstheme="minorHAnsi"/>
                <w:szCs w:val="18"/>
              </w:rPr>
              <w:t>VRI’s bij één wegbeheerder.</w:t>
            </w:r>
          </w:p>
        </w:tc>
        <w:tc>
          <w:tcPr>
            <w:tcW w:w="1559" w:type="dxa"/>
          </w:tcPr>
          <w:p w14:paraId="121E4A50" w14:textId="109CE6CD" w:rsidR="00574979" w:rsidRPr="001D7A79" w:rsidRDefault="001C1692" w:rsidP="002A1A4E">
            <w:pPr>
              <w:rPr>
                <w:rFonts w:ascii="Corbel" w:hAnsi="Corbel" w:cstheme="minorHAnsi"/>
                <w:szCs w:val="18"/>
              </w:rPr>
            </w:pPr>
            <w:r w:rsidRPr="001D7A79">
              <w:rPr>
                <w:rFonts w:ascii="Corbel" w:hAnsi="Corbel" w:cstheme="minorHAnsi"/>
                <w:szCs w:val="18"/>
              </w:rPr>
              <w:t>1</w:t>
            </w:r>
          </w:p>
        </w:tc>
        <w:tc>
          <w:tcPr>
            <w:tcW w:w="2268" w:type="dxa"/>
          </w:tcPr>
          <w:p w14:paraId="2F15AB91" w14:textId="67277945" w:rsidR="00574979" w:rsidRPr="001D7A79" w:rsidRDefault="001C1692" w:rsidP="002A1A4E">
            <w:pPr>
              <w:rPr>
                <w:rFonts w:ascii="Corbel" w:hAnsi="Corbel" w:cstheme="minorHAnsi"/>
                <w:szCs w:val="18"/>
              </w:rPr>
            </w:pPr>
            <w:r w:rsidRPr="001D7A79">
              <w:rPr>
                <w:rFonts w:ascii="Corbel" w:hAnsi="Corbel" w:cstheme="minorHAnsi"/>
                <w:szCs w:val="18"/>
              </w:rPr>
              <w:t xml:space="preserve">€ </w:t>
            </w:r>
            <w:r w:rsidR="00C13EC0" w:rsidRPr="001D7A79">
              <w:rPr>
                <w:rFonts w:ascii="Corbel" w:hAnsi="Corbel" w:cstheme="minorHAnsi"/>
                <w:szCs w:val="18"/>
              </w:rPr>
              <w:t>500.000, -</w:t>
            </w:r>
          </w:p>
        </w:tc>
        <w:tc>
          <w:tcPr>
            <w:tcW w:w="1841" w:type="dxa"/>
          </w:tcPr>
          <w:p w14:paraId="6D639E9B" w14:textId="3F2E3B2B" w:rsidR="00574979" w:rsidRPr="001D7A79" w:rsidRDefault="0082176D" w:rsidP="002A1A4E">
            <w:pPr>
              <w:rPr>
                <w:rFonts w:ascii="Corbel" w:hAnsi="Corbel" w:cstheme="minorHAnsi"/>
                <w:szCs w:val="18"/>
              </w:rPr>
            </w:pPr>
            <w:r w:rsidRPr="001D7A79">
              <w:rPr>
                <w:rFonts w:ascii="Corbel" w:hAnsi="Corbel" w:cstheme="minorHAnsi"/>
                <w:szCs w:val="18"/>
              </w:rPr>
              <w:t>5</w:t>
            </w:r>
            <w:r w:rsidR="001C1692" w:rsidRPr="001D7A79">
              <w:rPr>
                <w:rFonts w:ascii="Corbel" w:hAnsi="Corbel" w:cstheme="minorHAnsi"/>
                <w:szCs w:val="18"/>
              </w:rPr>
              <w:t xml:space="preserve"> jaar</w:t>
            </w:r>
          </w:p>
        </w:tc>
      </w:tr>
    </w:tbl>
    <w:p w14:paraId="0FB5100C" w14:textId="77777777" w:rsidR="006C3383" w:rsidRPr="001D7A79" w:rsidRDefault="006C3383" w:rsidP="002A1A4E">
      <w:pPr>
        <w:rPr>
          <w:rFonts w:ascii="Corbel" w:hAnsi="Corbel" w:cstheme="minorHAnsi"/>
          <w:szCs w:val="18"/>
        </w:rPr>
      </w:pPr>
    </w:p>
    <w:p w14:paraId="71458E6D" w14:textId="77777777" w:rsidR="002A1A4E" w:rsidRPr="001D7A79" w:rsidRDefault="002A1A4E" w:rsidP="002A1A4E">
      <w:pPr>
        <w:rPr>
          <w:rFonts w:ascii="Corbel" w:hAnsi="Corbel" w:cstheme="minorHAnsi"/>
          <w:szCs w:val="18"/>
        </w:rPr>
      </w:pPr>
    </w:p>
    <w:p w14:paraId="08EA8C12" w14:textId="6EDA23F7" w:rsidR="002A1A4E" w:rsidRPr="001D7A79" w:rsidRDefault="002A1A4E" w:rsidP="002A1A4E">
      <w:pPr>
        <w:rPr>
          <w:rFonts w:ascii="Corbel" w:eastAsia="Verdana" w:hAnsi="Corbel" w:cstheme="minorHAnsi"/>
          <w:color w:val="000000"/>
          <w:szCs w:val="18"/>
        </w:rPr>
      </w:pPr>
      <w:r w:rsidRPr="001D7A79">
        <w:rPr>
          <w:rFonts w:ascii="Corbel" w:eastAsia="Verdana" w:hAnsi="Corbel" w:cstheme="minorHAnsi"/>
          <w:color w:val="000000"/>
          <w:szCs w:val="18"/>
        </w:rPr>
        <w:t>Voor alle referentiewerken geldt: De referentieopdracht is op een vakkundige en re</w:t>
      </w:r>
      <w:r w:rsidR="002D00A6" w:rsidRPr="001D7A79">
        <w:rPr>
          <w:rFonts w:ascii="Corbel" w:eastAsia="Verdana" w:hAnsi="Corbel" w:cstheme="minorHAnsi"/>
          <w:color w:val="000000"/>
          <w:szCs w:val="18"/>
        </w:rPr>
        <w:t>cht</w:t>
      </w:r>
      <w:r w:rsidRPr="001D7A79">
        <w:rPr>
          <w:rFonts w:ascii="Corbel" w:eastAsia="Verdana" w:hAnsi="Corbel" w:cstheme="minorHAnsi"/>
          <w:color w:val="000000"/>
          <w:szCs w:val="18"/>
        </w:rPr>
        <w:t>matige wijze uitgevoerd en opgeleverd binnen de overeengekomen termijn (verleend uitstel van oplevering daarin begrepen). De inschrijver dient bij de opgave van referentieopdracht(en) een tevredenheidsverklaring van desbetreffende opdrachtgever te verstrekken. De Aanbestedende dienst kan de opgegeven referentie(s) natrekken oftewel navraag doen bij de desbetreffende opdrachtgever(s). De Aanbestedende dienst kan de opgegeven referentie(s) natrekken door oftewel navraag doen bij de desbetreffende opdrachtgever(s) of anderszins te controleren. De inschrijver voegt bij zijn inschrijving een opgave (conform de Bijlage</w:t>
      </w:r>
      <w:r w:rsidR="00B24FEA" w:rsidRPr="001D7A79">
        <w:rPr>
          <w:rFonts w:ascii="Corbel" w:eastAsia="Verdana" w:hAnsi="Corbel" w:cstheme="minorHAnsi"/>
          <w:color w:val="000000"/>
          <w:szCs w:val="18"/>
        </w:rPr>
        <w:t xml:space="preserve"> </w:t>
      </w:r>
      <w:r w:rsidR="00171612">
        <w:rPr>
          <w:rFonts w:ascii="Corbel" w:eastAsia="Verdana" w:hAnsi="Corbel" w:cstheme="minorHAnsi"/>
          <w:color w:val="000000"/>
          <w:szCs w:val="18"/>
        </w:rPr>
        <w:t>3 Format kerncompetenties)</w:t>
      </w:r>
      <w:r w:rsidRPr="001D7A79">
        <w:rPr>
          <w:rFonts w:ascii="Corbel" w:eastAsia="Verdana" w:hAnsi="Corbel" w:cstheme="minorHAnsi"/>
          <w:color w:val="000000"/>
          <w:szCs w:val="18"/>
        </w:rPr>
        <w:t xml:space="preserve"> van de referentieopdrachten waarmee de inschrijver beoogt te voldoen aan de ervaringseisen.</w:t>
      </w:r>
    </w:p>
    <w:p w14:paraId="661F042C" w14:textId="77777777" w:rsidR="00EA3A39" w:rsidRPr="001D7A79" w:rsidRDefault="00EA3A39" w:rsidP="002A1A4E">
      <w:pPr>
        <w:rPr>
          <w:rFonts w:ascii="Corbel" w:eastAsia="Verdana" w:hAnsi="Corbel" w:cstheme="minorHAnsi"/>
          <w:color w:val="000000"/>
          <w:szCs w:val="18"/>
        </w:rPr>
      </w:pPr>
    </w:p>
    <w:p w14:paraId="7FFF89FC" w14:textId="32B89ADF" w:rsidR="00EA3A39" w:rsidRPr="001D7A79" w:rsidRDefault="00EA3A39" w:rsidP="00EA3A39">
      <w:pPr>
        <w:pStyle w:val="Kop3"/>
        <w:rPr>
          <w:rFonts w:ascii="Corbel" w:hAnsi="Corbel"/>
        </w:rPr>
      </w:pPr>
      <w:bookmarkStart w:id="25" w:name="_Toc158317919"/>
      <w:r w:rsidRPr="001D7A79">
        <w:rPr>
          <w:rFonts w:ascii="Corbel" w:hAnsi="Corbel"/>
        </w:rPr>
        <w:t>Technische bekwaamheid perceel 2</w:t>
      </w:r>
      <w:bookmarkEnd w:id="25"/>
    </w:p>
    <w:p w14:paraId="095D76D8" w14:textId="02D9C9B9" w:rsidR="00EA3A39" w:rsidRPr="001D7A79" w:rsidRDefault="00EA3A39" w:rsidP="00F93522">
      <w:pPr>
        <w:pStyle w:val="Lijstalinea"/>
        <w:numPr>
          <w:ilvl w:val="0"/>
          <w:numId w:val="24"/>
        </w:numPr>
        <w:rPr>
          <w:rFonts w:ascii="Corbel" w:hAnsi="Corbel"/>
        </w:rPr>
      </w:pPr>
      <w:r w:rsidRPr="001D7A79">
        <w:rPr>
          <w:rFonts w:ascii="Corbel" w:hAnsi="Corbel"/>
        </w:rPr>
        <w:t xml:space="preserve">De inschrijver dient zelf gedurende de periode van </w:t>
      </w:r>
      <w:r w:rsidR="0082176D" w:rsidRPr="001D7A79">
        <w:rPr>
          <w:rFonts w:ascii="Corbel" w:hAnsi="Corbel"/>
        </w:rPr>
        <w:t>vijf</w:t>
      </w:r>
      <w:r w:rsidRPr="001D7A79">
        <w:rPr>
          <w:rFonts w:ascii="Corbel" w:hAnsi="Corbel"/>
        </w:rPr>
        <w:t xml:space="preserve"> jaar voorafgaand aan de datum van aanbesteding op een vakkundige en regelmatige wijze hebben uitgevoerd en tijdig opgeleverd, verleend uitstel daarin begrepen, tenminste één soortgelijk </w:t>
      </w:r>
      <w:r w:rsidR="001A270E" w:rsidRPr="001D7A79">
        <w:rPr>
          <w:rFonts w:ascii="Corbel" w:hAnsi="Corbel"/>
        </w:rPr>
        <w:t>uitvoering</w:t>
      </w:r>
      <w:r w:rsidRPr="001D7A79">
        <w:rPr>
          <w:rFonts w:ascii="Corbel" w:hAnsi="Corbel"/>
        </w:rPr>
        <w:t xml:space="preserve"> op het gebied van het </w:t>
      </w:r>
      <w:r w:rsidR="005407AC" w:rsidRPr="001D7A79">
        <w:rPr>
          <w:rFonts w:ascii="Corbel" w:hAnsi="Corbel"/>
        </w:rPr>
        <w:t xml:space="preserve">ombouwen </w:t>
      </w:r>
      <w:r w:rsidR="003D4E88" w:rsidRPr="001D7A79">
        <w:rPr>
          <w:rFonts w:ascii="Corbel" w:hAnsi="Corbel"/>
        </w:rPr>
        <w:t>van bestaande</w:t>
      </w:r>
      <w:r w:rsidR="00663A12" w:rsidRPr="001D7A79">
        <w:rPr>
          <w:rFonts w:ascii="Corbel" w:hAnsi="Corbel"/>
        </w:rPr>
        <w:t xml:space="preserve"> traditionele</w:t>
      </w:r>
      <w:r w:rsidR="003D4E88" w:rsidRPr="001D7A79">
        <w:rPr>
          <w:rFonts w:ascii="Corbel" w:hAnsi="Corbel"/>
        </w:rPr>
        <w:t xml:space="preserve"> VRI</w:t>
      </w:r>
      <w:r w:rsidR="00663A12" w:rsidRPr="001D7A79">
        <w:rPr>
          <w:rFonts w:ascii="Corbel" w:hAnsi="Corbel"/>
        </w:rPr>
        <w:t>’</w:t>
      </w:r>
      <w:r w:rsidR="003D4E88" w:rsidRPr="001D7A79">
        <w:rPr>
          <w:rFonts w:ascii="Corbel" w:hAnsi="Corbel"/>
        </w:rPr>
        <w:t>s</w:t>
      </w:r>
      <w:r w:rsidR="00663A12" w:rsidRPr="001D7A79">
        <w:rPr>
          <w:rFonts w:ascii="Corbel" w:hAnsi="Corbel"/>
        </w:rPr>
        <w:t xml:space="preserve"> naar </w:t>
      </w:r>
      <w:r w:rsidR="003D4E88" w:rsidRPr="001D7A79">
        <w:rPr>
          <w:rFonts w:ascii="Corbel" w:hAnsi="Corbel"/>
        </w:rPr>
        <w:t>iVRI</w:t>
      </w:r>
      <w:r w:rsidR="00663A12" w:rsidRPr="001D7A79">
        <w:rPr>
          <w:rFonts w:ascii="Corbel" w:hAnsi="Corbel"/>
        </w:rPr>
        <w:t>’</w:t>
      </w:r>
      <w:r w:rsidR="003D4E88" w:rsidRPr="001D7A79">
        <w:rPr>
          <w:rFonts w:ascii="Corbel" w:hAnsi="Corbel"/>
        </w:rPr>
        <w:t>s</w:t>
      </w:r>
      <w:r w:rsidR="00663A12" w:rsidRPr="001D7A79">
        <w:rPr>
          <w:rFonts w:ascii="Corbel" w:hAnsi="Corbel"/>
        </w:rPr>
        <w:t xml:space="preserve"> inclusief leveren en implementeren ITS-applicaties</w:t>
      </w:r>
      <w:r w:rsidR="003D4E88" w:rsidRPr="001D7A79">
        <w:rPr>
          <w:rFonts w:ascii="Corbel" w:hAnsi="Corbel"/>
        </w:rPr>
        <w:t xml:space="preserve"> voor minimaal </w:t>
      </w:r>
      <w:r w:rsidR="00EA5F94" w:rsidRPr="001D7A79">
        <w:rPr>
          <w:rFonts w:ascii="Corbel" w:hAnsi="Corbel"/>
        </w:rPr>
        <w:t>drie</w:t>
      </w:r>
      <w:r w:rsidRPr="001D7A79">
        <w:rPr>
          <w:rFonts w:ascii="Corbel" w:hAnsi="Corbel"/>
        </w:rPr>
        <w:t xml:space="preserve"> </w:t>
      </w:r>
      <w:r w:rsidR="00606326" w:rsidRPr="001D7A79">
        <w:rPr>
          <w:rFonts w:ascii="Corbel" w:hAnsi="Corbel"/>
        </w:rPr>
        <w:t>(3</w:t>
      </w:r>
      <w:r w:rsidRPr="001D7A79">
        <w:rPr>
          <w:rFonts w:ascii="Corbel" w:hAnsi="Corbel"/>
        </w:rPr>
        <w:t xml:space="preserve">) </w:t>
      </w:r>
      <w:r w:rsidR="003D4E88" w:rsidRPr="001D7A79">
        <w:rPr>
          <w:rFonts w:ascii="Corbel" w:hAnsi="Corbel"/>
        </w:rPr>
        <w:t>VRI</w:t>
      </w:r>
      <w:r w:rsidR="00663A12" w:rsidRPr="001D7A79">
        <w:rPr>
          <w:rFonts w:ascii="Corbel" w:hAnsi="Corbel"/>
        </w:rPr>
        <w:t>’</w:t>
      </w:r>
      <w:r w:rsidR="003D4E88" w:rsidRPr="001D7A79">
        <w:rPr>
          <w:rFonts w:ascii="Corbel" w:hAnsi="Corbel"/>
        </w:rPr>
        <w:t>s</w:t>
      </w:r>
      <w:r w:rsidRPr="001D7A79">
        <w:rPr>
          <w:rFonts w:ascii="Corbel" w:hAnsi="Corbel"/>
        </w:rPr>
        <w:t xml:space="preserve"> </w:t>
      </w:r>
      <w:r w:rsidR="001E7C8C" w:rsidRPr="001D7A79">
        <w:rPr>
          <w:rFonts w:ascii="Corbel" w:hAnsi="Corbel"/>
        </w:rPr>
        <w:t xml:space="preserve">van verschillende leveranciers </w:t>
      </w:r>
      <w:r w:rsidRPr="001D7A79">
        <w:rPr>
          <w:rFonts w:ascii="Corbel" w:hAnsi="Corbel"/>
        </w:rPr>
        <w:t>welke</w:t>
      </w:r>
      <w:r w:rsidR="003D4E88" w:rsidRPr="001D7A79">
        <w:rPr>
          <w:rFonts w:ascii="Corbel" w:hAnsi="Corbel"/>
        </w:rPr>
        <w:t xml:space="preserve"> na ombouw </w:t>
      </w:r>
      <w:r w:rsidR="000A6852" w:rsidRPr="001D7A79">
        <w:rPr>
          <w:rFonts w:ascii="Corbel" w:hAnsi="Corbel"/>
        </w:rPr>
        <w:t xml:space="preserve">volledig </w:t>
      </w:r>
      <w:r w:rsidRPr="001D7A79">
        <w:rPr>
          <w:rFonts w:ascii="Corbel" w:hAnsi="Corbel"/>
        </w:rPr>
        <w:t>in de keten functioneren</w:t>
      </w:r>
      <w:r w:rsidR="00302BC7" w:rsidRPr="001D7A79">
        <w:rPr>
          <w:rFonts w:ascii="Corbel" w:hAnsi="Corbel"/>
        </w:rPr>
        <w:t>,</w:t>
      </w:r>
      <w:r w:rsidRPr="001D7A79">
        <w:rPr>
          <w:rFonts w:ascii="Corbel" w:hAnsi="Corbel"/>
        </w:rPr>
        <w:t xml:space="preserve"> met een aanneemsom of een gefactureerd bedrag </w:t>
      </w:r>
      <w:r w:rsidR="00663A12" w:rsidRPr="001D7A79">
        <w:rPr>
          <w:rFonts w:ascii="Corbel" w:hAnsi="Corbel"/>
        </w:rPr>
        <w:t xml:space="preserve">gelijk </w:t>
      </w:r>
      <w:r w:rsidRPr="001D7A79">
        <w:rPr>
          <w:rFonts w:ascii="Corbel" w:hAnsi="Corbel"/>
        </w:rPr>
        <w:t xml:space="preserve">aan of groter dan EUR </w:t>
      </w:r>
      <w:r w:rsidR="002D00A6" w:rsidRPr="001D7A79">
        <w:rPr>
          <w:rFonts w:ascii="Corbel" w:hAnsi="Corbel"/>
        </w:rPr>
        <w:t>40</w:t>
      </w:r>
      <w:r w:rsidRPr="001D7A79">
        <w:rPr>
          <w:rFonts w:ascii="Corbel" w:hAnsi="Corbel"/>
        </w:rPr>
        <w:t>.000,- (exclusief omzetbelasting). Onder zelf ervaring hebben opgedaan wordt verstaan dat de inschrijver de projectleiding over de werkzaamheden daadwerkelijk zelf heeft gedaan, waarbij eventueel onderdelen waren uitbesteed aan derden.</w:t>
      </w:r>
    </w:p>
    <w:p w14:paraId="674EDFD2" w14:textId="6C6AAE8E" w:rsidR="00663A12" w:rsidRPr="001D7A79" w:rsidRDefault="00EA3A39" w:rsidP="00F93522">
      <w:pPr>
        <w:pStyle w:val="Lijstalinea"/>
        <w:numPr>
          <w:ilvl w:val="0"/>
          <w:numId w:val="24"/>
        </w:numPr>
        <w:rPr>
          <w:rFonts w:ascii="Corbel" w:hAnsi="Corbel"/>
          <w:szCs w:val="18"/>
        </w:rPr>
      </w:pPr>
      <w:r w:rsidRPr="001D7A79">
        <w:rPr>
          <w:rFonts w:ascii="Corbel" w:hAnsi="Corbel"/>
        </w:rPr>
        <w:lastRenderedPageBreak/>
        <w:t xml:space="preserve">De inschrijver moet in het bezit zijn van een kwaliteitssysteemcertificaat op basis van de norm ISO 9001 'Kwaliteitsmanagementsystemen - Eisen ', of een elders in Europa geldend 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p>
    <w:p w14:paraId="61A4FE54" w14:textId="4F5F2C50" w:rsidR="00EA3A39" w:rsidRPr="001D7A79" w:rsidRDefault="00663A12" w:rsidP="00F93522">
      <w:pPr>
        <w:pStyle w:val="Lijstalinea"/>
        <w:numPr>
          <w:ilvl w:val="0"/>
          <w:numId w:val="24"/>
        </w:numPr>
        <w:rPr>
          <w:rFonts w:ascii="Corbel" w:hAnsi="Corbel"/>
          <w:szCs w:val="18"/>
        </w:rPr>
      </w:pPr>
      <w:r w:rsidRPr="001D7A79">
        <w:rPr>
          <w:rFonts w:ascii="Corbel" w:hAnsi="Corbel"/>
        </w:rPr>
        <w:t xml:space="preserve">De inschrijver moet in het bezit zijn van een kwaliteitssysteemcertificaat op basis van de norm ISO 9001 'Kwaliteits managementsystemen - Eisen ', of een elders in Europa geldend 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r w:rsidR="00EA3A39" w:rsidRPr="001D7A79">
        <w:rPr>
          <w:rFonts w:ascii="Corbel" w:hAnsi="Corbel" w:cs="Arial"/>
        </w:rPr>
        <w:br/>
      </w:r>
      <w:r w:rsidR="00EA3A39" w:rsidRPr="001D7A79">
        <w:rPr>
          <w:rFonts w:ascii="Corbel" w:hAnsi="Corbel" w:cs="Arial"/>
        </w:rPr>
        <w:br/>
      </w:r>
      <w:r w:rsidR="00EA3A39" w:rsidRPr="001D7A79">
        <w:rPr>
          <w:rFonts w:ascii="Corbel" w:hAnsi="Corbel"/>
          <w:szCs w:val="18"/>
        </w:rPr>
        <w:t xml:space="preserve">Ingeval van een combinatie van inschrijvers dient de combinatie respectievelijk dienen alle aannemers in het bezit te zijn van het hiervoor bedoelde kwaliteitssysteemcertificaat. De digitaal overlegde verklaringen, bescheiden en gegevens kunnen te allen tijde door of namens de aanbestedende dienst worden geverifieerd. De gegadigde dient na een verzoek hiertoe onverwijld alle medewerking te verlenen en de originele stukken ter inzage aan te bieden aan </w:t>
      </w:r>
      <w:r w:rsidR="00C13EC0" w:rsidRPr="001D7A79">
        <w:rPr>
          <w:rFonts w:ascii="Corbel" w:hAnsi="Corbel"/>
          <w:szCs w:val="18"/>
        </w:rPr>
        <w:t>opdrachtgever/</w:t>
      </w:r>
      <w:r w:rsidR="00EA3A39" w:rsidRPr="001D7A79">
        <w:rPr>
          <w:rFonts w:ascii="Corbel" w:hAnsi="Corbel"/>
          <w:szCs w:val="18"/>
        </w:rPr>
        <w:t xml:space="preserve"> aanbestedende dienst. Het niet voldoen aan deze verplichting leidt tot uitsluiting van de onderneming c.q. de combinatie waarvan de onderneming deel uitmaakt, aan verdere deelname aan de aanbestedingsprocedure.</w:t>
      </w:r>
    </w:p>
    <w:p w14:paraId="11BDCFC2" w14:textId="77777777" w:rsidR="00EA3A39" w:rsidRPr="001D7A79" w:rsidRDefault="00EA3A39" w:rsidP="00EA3A39">
      <w:pPr>
        <w:rPr>
          <w:rFonts w:ascii="Corbel" w:hAnsi="Corbel" w:cstheme="minorHAnsi"/>
          <w:szCs w:val="18"/>
        </w:rPr>
      </w:pPr>
    </w:p>
    <w:p w14:paraId="39D806E4" w14:textId="77777777" w:rsidR="00EA3A39" w:rsidRPr="001D7A79" w:rsidRDefault="00EA3A39" w:rsidP="00EA3A39">
      <w:pPr>
        <w:rPr>
          <w:rFonts w:ascii="Corbel" w:eastAsia="Verdana" w:hAnsi="Corbel" w:cstheme="minorHAnsi"/>
          <w:color w:val="000000"/>
          <w:szCs w:val="18"/>
        </w:rPr>
      </w:pPr>
      <w:r w:rsidRPr="001D7A79">
        <w:rPr>
          <w:rFonts w:ascii="Corbel" w:eastAsia="Verdana" w:hAnsi="Corbel" w:cstheme="minorHAnsi"/>
          <w:color w:val="000000"/>
          <w:szCs w:val="18"/>
        </w:rPr>
        <w:t>Ondernemers tonen hun technische bekwaamheid aan op de manier als beschreven in artikel 2.16.2, onder b van het ARW 2016, onder sub 1</w:t>
      </w:r>
      <w:r w:rsidRPr="001D7A79">
        <w:rPr>
          <w:rFonts w:ascii="Corbel" w:eastAsia="Verdana" w:hAnsi="Corbel" w:cstheme="minorHAnsi"/>
          <w:i/>
          <w:color w:val="000000"/>
          <w:szCs w:val="18"/>
        </w:rPr>
        <w:t xml:space="preserve"> </w:t>
      </w:r>
      <w:r w:rsidRPr="001D7A79">
        <w:rPr>
          <w:rFonts w:ascii="Corbel" w:eastAsia="Verdana" w:hAnsi="Corbel" w:cstheme="minorHAnsi"/>
          <w:color w:val="000000"/>
          <w:szCs w:val="18"/>
        </w:rPr>
        <w:t>en bovendien door per gestelde kerncompetentie-eis een referentie te overleggen.</w:t>
      </w:r>
    </w:p>
    <w:p w14:paraId="2F8D2242" w14:textId="77777777" w:rsidR="00EA3A39" w:rsidRPr="001D7A79" w:rsidRDefault="00EA3A39" w:rsidP="00EA3A39">
      <w:pPr>
        <w:rPr>
          <w:rFonts w:ascii="Corbel" w:eastAsia="Verdana" w:hAnsi="Corbel" w:cstheme="minorHAnsi"/>
          <w:color w:val="000000"/>
          <w:szCs w:val="18"/>
        </w:rPr>
      </w:pPr>
      <w:r w:rsidRPr="001D7A79">
        <w:rPr>
          <w:rFonts w:ascii="Corbel" w:eastAsia="Verdana" w:hAnsi="Corbel" w:cstheme="minorHAnsi"/>
          <w:color w:val="000000"/>
          <w:szCs w:val="18"/>
        </w:rPr>
        <w:t>Hiertoe heeft de Aanbestedende dienst in onderstaande tabel een aantal (kern)competenties benoemd die essentieel zijn voor de uitvoering van de onderhavige opdracht:</w:t>
      </w:r>
    </w:p>
    <w:p w14:paraId="5468181D" w14:textId="77777777" w:rsidR="00EA3A39" w:rsidRPr="001D7A79" w:rsidRDefault="00EA3A39" w:rsidP="00EA3A39">
      <w:pPr>
        <w:rPr>
          <w:rFonts w:ascii="Corbel" w:hAnsi="Corbel" w:cstheme="minorHAnsi"/>
          <w:szCs w:val="18"/>
        </w:rPr>
      </w:pPr>
    </w:p>
    <w:tbl>
      <w:tblPr>
        <w:tblStyle w:val="Tabelraster"/>
        <w:tblW w:w="8357" w:type="dxa"/>
        <w:tblLook w:val="04A0" w:firstRow="1" w:lastRow="0" w:firstColumn="1" w:lastColumn="0" w:noHBand="0" w:noVBand="1"/>
      </w:tblPr>
      <w:tblGrid>
        <w:gridCol w:w="2689"/>
        <w:gridCol w:w="1559"/>
        <w:gridCol w:w="2268"/>
        <w:gridCol w:w="1841"/>
      </w:tblGrid>
      <w:tr w:rsidR="00EA3A39" w:rsidRPr="001D7A79" w14:paraId="55DE891E" w14:textId="77777777" w:rsidTr="00011652">
        <w:tc>
          <w:tcPr>
            <w:tcW w:w="2689" w:type="dxa"/>
            <w:shd w:val="clear" w:color="auto" w:fill="BFBFBF" w:themeFill="background1" w:themeFillShade="BF"/>
          </w:tcPr>
          <w:p w14:paraId="3871FE15"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Kerncompetenties</w:t>
            </w:r>
          </w:p>
        </w:tc>
        <w:tc>
          <w:tcPr>
            <w:tcW w:w="1559" w:type="dxa"/>
            <w:shd w:val="clear" w:color="auto" w:fill="BFBFBF" w:themeFill="background1" w:themeFillShade="BF"/>
          </w:tcPr>
          <w:p w14:paraId="082D348A"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Aantal gevraagde referenties</w:t>
            </w:r>
          </w:p>
        </w:tc>
        <w:tc>
          <w:tcPr>
            <w:tcW w:w="2268" w:type="dxa"/>
            <w:shd w:val="clear" w:color="auto" w:fill="BFBFBF" w:themeFill="background1" w:themeFillShade="BF"/>
          </w:tcPr>
          <w:p w14:paraId="49453B7E"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Omvang referentie (aannemingssom) of gefactureerd bedrag</w:t>
            </w:r>
          </w:p>
        </w:tc>
        <w:tc>
          <w:tcPr>
            <w:tcW w:w="1841" w:type="dxa"/>
            <w:shd w:val="clear" w:color="auto" w:fill="BFBFBF" w:themeFill="background1" w:themeFillShade="BF"/>
          </w:tcPr>
          <w:p w14:paraId="000834CF"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Periode voorafgaand aan de inschrijving</w:t>
            </w:r>
          </w:p>
        </w:tc>
      </w:tr>
      <w:tr w:rsidR="00EA3A39" w:rsidRPr="001D7A79" w14:paraId="4A19BB5C" w14:textId="77777777" w:rsidTr="00011652">
        <w:tc>
          <w:tcPr>
            <w:tcW w:w="2689" w:type="dxa"/>
          </w:tcPr>
          <w:p w14:paraId="553F2C46" w14:textId="14F991DB" w:rsidR="00EA3A39" w:rsidRPr="001D7A79" w:rsidRDefault="000A6852" w:rsidP="00011652">
            <w:pPr>
              <w:rPr>
                <w:rFonts w:ascii="Corbel" w:hAnsi="Corbel" w:cstheme="minorHAnsi"/>
                <w:szCs w:val="18"/>
              </w:rPr>
            </w:pPr>
            <w:r w:rsidRPr="001D7A79">
              <w:rPr>
                <w:rFonts w:ascii="Corbel" w:hAnsi="Corbel" w:cstheme="minorHAnsi"/>
                <w:szCs w:val="18"/>
              </w:rPr>
              <w:t>Ombouwen</w:t>
            </w:r>
            <w:r w:rsidR="00EA3A39" w:rsidRPr="001D7A79">
              <w:rPr>
                <w:rFonts w:ascii="Corbel" w:hAnsi="Corbel" w:cstheme="minorHAnsi"/>
                <w:szCs w:val="18"/>
              </w:rPr>
              <w:t xml:space="preserve"> </w:t>
            </w:r>
            <w:r w:rsidRPr="001D7A79">
              <w:rPr>
                <w:rFonts w:ascii="Corbel" w:hAnsi="Corbel" w:cstheme="minorHAnsi"/>
                <w:szCs w:val="18"/>
              </w:rPr>
              <w:t xml:space="preserve">van VRI naar iVRI </w:t>
            </w:r>
            <w:r w:rsidR="00EA3A39" w:rsidRPr="001D7A79">
              <w:rPr>
                <w:rFonts w:ascii="Corbel" w:hAnsi="Corbel" w:cstheme="minorHAnsi"/>
                <w:szCs w:val="18"/>
              </w:rPr>
              <w:t xml:space="preserve">en bedrijfsklaar opleveren van minimaal </w:t>
            </w:r>
            <w:r w:rsidR="00EA5F94" w:rsidRPr="001D7A79">
              <w:rPr>
                <w:rFonts w:ascii="Corbel" w:hAnsi="Corbel" w:cstheme="minorHAnsi"/>
                <w:szCs w:val="18"/>
              </w:rPr>
              <w:t>3</w:t>
            </w:r>
            <w:r w:rsidR="00EA3A39" w:rsidRPr="001D7A79">
              <w:rPr>
                <w:rFonts w:ascii="Corbel" w:hAnsi="Corbel" w:cstheme="minorHAnsi"/>
                <w:szCs w:val="18"/>
              </w:rPr>
              <w:t xml:space="preserve"> </w:t>
            </w:r>
            <w:r w:rsidRPr="001D7A79">
              <w:rPr>
                <w:rFonts w:ascii="Corbel" w:hAnsi="Corbel" w:cstheme="minorHAnsi"/>
                <w:szCs w:val="18"/>
              </w:rPr>
              <w:t>VRI’s</w:t>
            </w:r>
            <w:r w:rsidR="00EA3A39" w:rsidRPr="001D7A79">
              <w:rPr>
                <w:rFonts w:ascii="Corbel" w:hAnsi="Corbel" w:cstheme="minorHAnsi"/>
                <w:szCs w:val="18"/>
              </w:rPr>
              <w:t xml:space="preserve"> die </w:t>
            </w:r>
            <w:r w:rsidR="00641212" w:rsidRPr="001D7A79">
              <w:rPr>
                <w:rFonts w:ascii="Corbel" w:hAnsi="Corbel" w:cstheme="minorHAnsi"/>
                <w:szCs w:val="18"/>
              </w:rPr>
              <w:t xml:space="preserve">na ombouw volledig </w:t>
            </w:r>
            <w:r w:rsidR="00EA3A39" w:rsidRPr="001D7A79">
              <w:rPr>
                <w:rFonts w:ascii="Corbel" w:hAnsi="Corbel" w:cstheme="minorHAnsi"/>
                <w:szCs w:val="18"/>
              </w:rPr>
              <w:t>in de keten functioneren</w:t>
            </w:r>
          </w:p>
        </w:tc>
        <w:tc>
          <w:tcPr>
            <w:tcW w:w="1559" w:type="dxa"/>
          </w:tcPr>
          <w:p w14:paraId="739261E0" w14:textId="77777777" w:rsidR="00EA3A39" w:rsidRPr="001D7A79" w:rsidRDefault="00EA3A39" w:rsidP="00011652">
            <w:pPr>
              <w:rPr>
                <w:rFonts w:ascii="Corbel" w:hAnsi="Corbel" w:cstheme="minorHAnsi"/>
                <w:szCs w:val="18"/>
              </w:rPr>
            </w:pPr>
            <w:r w:rsidRPr="001D7A79">
              <w:rPr>
                <w:rFonts w:ascii="Corbel" w:hAnsi="Corbel" w:cstheme="minorHAnsi"/>
                <w:szCs w:val="18"/>
              </w:rPr>
              <w:t>1</w:t>
            </w:r>
          </w:p>
        </w:tc>
        <w:tc>
          <w:tcPr>
            <w:tcW w:w="2268" w:type="dxa"/>
          </w:tcPr>
          <w:p w14:paraId="51C1D685" w14:textId="63E34383" w:rsidR="00EA3A39" w:rsidRPr="001D7A79" w:rsidRDefault="00EA3A39" w:rsidP="00011652">
            <w:pPr>
              <w:rPr>
                <w:rFonts w:ascii="Corbel" w:hAnsi="Corbel" w:cstheme="minorHAnsi"/>
                <w:szCs w:val="18"/>
              </w:rPr>
            </w:pPr>
            <w:r w:rsidRPr="001D7A79">
              <w:rPr>
                <w:rFonts w:ascii="Corbel" w:hAnsi="Corbel" w:cstheme="minorHAnsi"/>
                <w:szCs w:val="18"/>
              </w:rPr>
              <w:t xml:space="preserve">€ </w:t>
            </w:r>
            <w:r w:rsidR="00C13EC0" w:rsidRPr="001D7A79">
              <w:rPr>
                <w:rFonts w:ascii="Corbel" w:hAnsi="Corbel" w:cstheme="minorHAnsi"/>
                <w:szCs w:val="18"/>
              </w:rPr>
              <w:t>50.000, -</w:t>
            </w:r>
          </w:p>
        </w:tc>
        <w:tc>
          <w:tcPr>
            <w:tcW w:w="1841" w:type="dxa"/>
          </w:tcPr>
          <w:p w14:paraId="144F87CF" w14:textId="52AE6008" w:rsidR="00EA3A39" w:rsidRPr="001D7A79" w:rsidRDefault="00795E56" w:rsidP="00011652">
            <w:pPr>
              <w:rPr>
                <w:rFonts w:ascii="Corbel" w:hAnsi="Corbel" w:cstheme="minorHAnsi"/>
                <w:szCs w:val="18"/>
              </w:rPr>
            </w:pPr>
            <w:r w:rsidRPr="001D7A79">
              <w:rPr>
                <w:rFonts w:ascii="Corbel" w:hAnsi="Corbel" w:cstheme="minorHAnsi"/>
                <w:szCs w:val="18"/>
              </w:rPr>
              <w:t>5</w:t>
            </w:r>
            <w:r w:rsidR="00EA3A39" w:rsidRPr="001D7A79">
              <w:rPr>
                <w:rFonts w:ascii="Corbel" w:hAnsi="Corbel" w:cstheme="minorHAnsi"/>
                <w:szCs w:val="18"/>
              </w:rPr>
              <w:t xml:space="preserve"> jaar</w:t>
            </w:r>
          </w:p>
        </w:tc>
      </w:tr>
    </w:tbl>
    <w:p w14:paraId="583583E0" w14:textId="77777777" w:rsidR="00EA3A39" w:rsidRPr="001D7A79" w:rsidRDefault="00EA3A39" w:rsidP="00EA3A39">
      <w:pPr>
        <w:rPr>
          <w:rFonts w:ascii="Corbel" w:hAnsi="Corbel" w:cstheme="minorHAnsi"/>
          <w:szCs w:val="18"/>
        </w:rPr>
      </w:pPr>
    </w:p>
    <w:p w14:paraId="1810FED8" w14:textId="77777777" w:rsidR="00EA3A39" w:rsidRPr="001D7A79" w:rsidRDefault="00EA3A39" w:rsidP="00EA3A39">
      <w:pPr>
        <w:rPr>
          <w:rFonts w:ascii="Corbel" w:hAnsi="Corbel" w:cstheme="minorHAnsi"/>
          <w:szCs w:val="18"/>
        </w:rPr>
      </w:pPr>
    </w:p>
    <w:p w14:paraId="666D0902" w14:textId="7D6B45AE" w:rsidR="00EA3A39" w:rsidRPr="001D7A79" w:rsidRDefault="00EA3A39" w:rsidP="00EA3A39">
      <w:pPr>
        <w:rPr>
          <w:rFonts w:ascii="Corbel" w:eastAsia="Verdana" w:hAnsi="Corbel" w:cstheme="minorHAnsi"/>
          <w:color w:val="000000"/>
          <w:szCs w:val="18"/>
        </w:rPr>
      </w:pPr>
      <w:r w:rsidRPr="001D7A79">
        <w:rPr>
          <w:rFonts w:ascii="Corbel" w:eastAsia="Verdana" w:hAnsi="Corbel" w:cstheme="minorHAnsi"/>
          <w:color w:val="000000"/>
          <w:szCs w:val="18"/>
        </w:rPr>
        <w:t>Voor alle referentiewerken geldt: De referentieopdracht is op een vakkundige en re</w:t>
      </w:r>
      <w:r w:rsidR="002D00A6" w:rsidRPr="001D7A79">
        <w:rPr>
          <w:rFonts w:ascii="Corbel" w:eastAsia="Verdana" w:hAnsi="Corbel" w:cstheme="minorHAnsi"/>
          <w:color w:val="000000"/>
          <w:szCs w:val="18"/>
        </w:rPr>
        <w:t>cht</w:t>
      </w:r>
      <w:r w:rsidRPr="001D7A79">
        <w:rPr>
          <w:rFonts w:ascii="Corbel" w:eastAsia="Verdana" w:hAnsi="Corbel" w:cstheme="minorHAnsi"/>
          <w:color w:val="000000"/>
          <w:szCs w:val="18"/>
        </w:rPr>
        <w:t>matige wijze uitgevoerd en opgeleverd binnen de overeengekomen termijn (verleend uitstel van oplevering daarin begrepen). De inschrijver dient bij de opgave van referentieopdracht(en) een tevredenheidsverklaring van desbetreffende opdrachtgever te verstrekken. De Aanbestedende dienst kan de opgegeven referentie(s) natrekken oftewel navraag doen bij de desbetreffende opdrachtgever(s). De Aanbestedende dienst kan de opgegeven referentie(s) natrekken door oftewel navraag doen bij de desbetreffende opdrachtgever(s) of anderszins te controleren. De inschrijver voegt bij zijn inschrijving een opgave (conform de Bijlage</w:t>
      </w:r>
      <w:r w:rsidR="004311D1">
        <w:rPr>
          <w:rFonts w:ascii="Corbel" w:eastAsia="Verdana" w:hAnsi="Corbel" w:cstheme="minorHAnsi"/>
          <w:color w:val="000000"/>
          <w:szCs w:val="18"/>
        </w:rPr>
        <w:t xml:space="preserve"> </w:t>
      </w:r>
      <w:r w:rsidR="00C13EC0">
        <w:rPr>
          <w:rFonts w:ascii="Corbel" w:eastAsia="Verdana" w:hAnsi="Corbel" w:cstheme="minorHAnsi"/>
          <w:color w:val="000000"/>
          <w:szCs w:val="18"/>
        </w:rPr>
        <w:t>3 Format</w:t>
      </w:r>
      <w:r w:rsidR="004311D1">
        <w:rPr>
          <w:rFonts w:ascii="Corbel" w:eastAsia="Verdana" w:hAnsi="Corbel" w:cstheme="minorHAnsi"/>
          <w:color w:val="000000"/>
          <w:szCs w:val="18"/>
        </w:rPr>
        <w:t xml:space="preserve"> kerncompetenties</w:t>
      </w:r>
      <w:r w:rsidRPr="001D7A79">
        <w:rPr>
          <w:rFonts w:ascii="Corbel" w:eastAsia="Verdana" w:hAnsi="Corbel" w:cstheme="minorHAnsi"/>
          <w:color w:val="000000"/>
          <w:szCs w:val="18"/>
        </w:rPr>
        <w:t>) van de referentieopdrachten waarmee de inschrijver beoogt te voldoen aan de ervaringseisen.</w:t>
      </w:r>
    </w:p>
    <w:p w14:paraId="2AF4D443" w14:textId="35DAC738" w:rsidR="00772DD4" w:rsidRPr="001D7A79" w:rsidRDefault="00772DD4" w:rsidP="002A1A4E">
      <w:pPr>
        <w:rPr>
          <w:rFonts w:ascii="Corbel" w:hAnsi="Corbel" w:cstheme="minorHAnsi"/>
          <w:szCs w:val="18"/>
        </w:rPr>
      </w:pPr>
    </w:p>
    <w:p w14:paraId="3C946190" w14:textId="58D3D17F" w:rsidR="005D4D31" w:rsidRPr="001D7A79" w:rsidRDefault="005D4D31" w:rsidP="005D4D31">
      <w:pPr>
        <w:pStyle w:val="Kop3"/>
        <w:rPr>
          <w:rFonts w:ascii="Corbel" w:hAnsi="Corbel"/>
        </w:rPr>
      </w:pPr>
      <w:bookmarkStart w:id="26" w:name="_Toc158317920"/>
      <w:r w:rsidRPr="001D7A79">
        <w:rPr>
          <w:rFonts w:ascii="Corbel" w:hAnsi="Corbel"/>
        </w:rPr>
        <w:lastRenderedPageBreak/>
        <w:t>Technische bekwaamheid perceel 3</w:t>
      </w:r>
      <w:bookmarkEnd w:id="26"/>
    </w:p>
    <w:p w14:paraId="236FB844" w14:textId="7145CD27" w:rsidR="005D4D31" w:rsidRPr="001D7A79" w:rsidRDefault="005D4D31" w:rsidP="00F93522">
      <w:pPr>
        <w:pStyle w:val="Lijstalinea"/>
        <w:numPr>
          <w:ilvl w:val="0"/>
          <w:numId w:val="24"/>
        </w:numPr>
        <w:rPr>
          <w:rFonts w:ascii="Corbel" w:hAnsi="Corbel"/>
        </w:rPr>
      </w:pPr>
      <w:r w:rsidRPr="001D7A79">
        <w:rPr>
          <w:rFonts w:ascii="Corbel" w:hAnsi="Corbel"/>
        </w:rPr>
        <w:t xml:space="preserve">De inschrijver dient zelf gedurende de periode van </w:t>
      </w:r>
      <w:r w:rsidR="00795E56" w:rsidRPr="001D7A79">
        <w:rPr>
          <w:rFonts w:ascii="Corbel" w:hAnsi="Corbel"/>
        </w:rPr>
        <w:t>vijf</w:t>
      </w:r>
      <w:r w:rsidRPr="001D7A79">
        <w:rPr>
          <w:rFonts w:ascii="Corbel" w:hAnsi="Corbel"/>
        </w:rPr>
        <w:t xml:space="preserve"> jaar voorafgaand aan de datum van aanbesteding op een vakkundige en regelmatige wijze hebben uitgevoerd en tijdig opgeleverd, verleend uitstel daarin begrepen, tenminste één soortgelijk levering op het gebied van het leveren en i</w:t>
      </w:r>
      <w:r w:rsidR="00096732" w:rsidRPr="001D7A79">
        <w:rPr>
          <w:rFonts w:ascii="Corbel" w:hAnsi="Corbel"/>
        </w:rPr>
        <w:t>mplementeren van</w:t>
      </w:r>
      <w:r w:rsidR="00CF6490" w:rsidRPr="001D7A79">
        <w:rPr>
          <w:rFonts w:ascii="Corbel" w:hAnsi="Corbel"/>
        </w:rPr>
        <w:t xml:space="preserve"> vier (4)</w:t>
      </w:r>
      <w:r w:rsidR="00096732" w:rsidRPr="001D7A79">
        <w:rPr>
          <w:rFonts w:ascii="Corbel" w:hAnsi="Corbel"/>
        </w:rPr>
        <w:t xml:space="preserve"> ITS-applicaties</w:t>
      </w:r>
      <w:r w:rsidR="00CF6490" w:rsidRPr="001D7A79">
        <w:rPr>
          <w:rFonts w:ascii="Corbel" w:hAnsi="Corbel"/>
        </w:rPr>
        <w:t xml:space="preserve"> welke in de keten functioneren</w:t>
      </w:r>
      <w:r w:rsidRPr="001D7A79">
        <w:rPr>
          <w:rFonts w:ascii="Corbel" w:hAnsi="Corbel"/>
        </w:rPr>
        <w:t xml:space="preserve"> </w:t>
      </w:r>
      <w:r w:rsidR="000274D9" w:rsidRPr="001D7A79">
        <w:rPr>
          <w:rFonts w:ascii="Corbel" w:hAnsi="Corbel"/>
        </w:rPr>
        <w:t>bij één wegbeheerder (of een samenwerkingsverband van meerdere wegbeheerders)</w:t>
      </w:r>
      <w:r w:rsidR="009A6E3D" w:rsidRPr="001D7A79">
        <w:rPr>
          <w:rFonts w:ascii="Corbel" w:hAnsi="Corbel"/>
        </w:rPr>
        <w:t xml:space="preserve"> </w:t>
      </w:r>
      <w:r w:rsidRPr="001D7A79">
        <w:rPr>
          <w:rFonts w:ascii="Corbel" w:hAnsi="Corbel"/>
        </w:rPr>
        <w:t xml:space="preserve">met een aanneemsom of een gefactureerd bedrag gelijk aan of groter dan EUR </w:t>
      </w:r>
      <w:r w:rsidR="002D00A6" w:rsidRPr="001D7A79">
        <w:rPr>
          <w:rFonts w:ascii="Corbel" w:hAnsi="Corbel"/>
        </w:rPr>
        <w:t>50.000</w:t>
      </w:r>
      <w:r w:rsidRPr="001D7A79">
        <w:rPr>
          <w:rFonts w:ascii="Corbel" w:hAnsi="Corbel"/>
        </w:rPr>
        <w:t>,- (exclusief omzetbelasting). Onder zelf ervaring hebben opgedaan wordt verstaan dat de inschrijver de projectleiding over de werkzaamheden daadwerkelijk zelf heeft gedaan, waarbij eventueel onderdelen waren uitbesteed aan derden.</w:t>
      </w:r>
    </w:p>
    <w:p w14:paraId="71191C5C" w14:textId="6AC68E34" w:rsidR="005D4D31" w:rsidRPr="001D7A79" w:rsidRDefault="005D4D31" w:rsidP="00F93522">
      <w:pPr>
        <w:pStyle w:val="Lijstalinea"/>
        <w:numPr>
          <w:ilvl w:val="0"/>
          <w:numId w:val="24"/>
        </w:numPr>
        <w:rPr>
          <w:rFonts w:ascii="Corbel" w:hAnsi="Corbel"/>
          <w:szCs w:val="18"/>
        </w:rPr>
      </w:pPr>
      <w:r w:rsidRPr="001D7A79">
        <w:rPr>
          <w:rFonts w:ascii="Corbel" w:hAnsi="Corbel"/>
        </w:rPr>
        <w:t xml:space="preserve">De inschrijver moet in het bezit zijn van een kwaliteitssysteemcertificaat op basis van de norm ISO 9001 'Kwaliteitsmanagementsystemen - Eisen ', of een elders in Europa geldend 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r w:rsidRPr="001D7A79">
        <w:rPr>
          <w:rFonts w:ascii="Corbel" w:hAnsi="Corbel" w:cs="Arial"/>
        </w:rPr>
        <w:br/>
      </w:r>
      <w:r w:rsidRPr="001D7A79">
        <w:rPr>
          <w:rFonts w:ascii="Corbel" w:hAnsi="Corbel" w:cs="Arial"/>
        </w:rPr>
        <w:br/>
      </w:r>
      <w:r w:rsidRPr="001D7A79">
        <w:rPr>
          <w:rFonts w:ascii="Corbel" w:hAnsi="Corbel"/>
          <w:szCs w:val="18"/>
        </w:rPr>
        <w:t xml:space="preserve">Ingeval van een combinatie van inschrijvers dient de combinatie respectievelijk dienen alle aannemers in het bezit te zijn van het hiervoor bedoelde kwaliteitssysteemcertificaat. De digitaal overlegde verklaringen, bescheiden en gegevens kunnen te allen tijde door of namens de aanbestedende dienst worden geverifieerd. De gegadigde dient na een verzoek hiertoe onverwijld alle medewerking te verlenen en de originele stukken ter inzage aan te bieden aan </w:t>
      </w:r>
      <w:r w:rsidR="00C13EC0" w:rsidRPr="001D7A79">
        <w:rPr>
          <w:rFonts w:ascii="Corbel" w:hAnsi="Corbel"/>
          <w:szCs w:val="18"/>
        </w:rPr>
        <w:t>opdrachtgever/</w:t>
      </w:r>
      <w:r w:rsidRPr="001D7A79">
        <w:rPr>
          <w:rFonts w:ascii="Corbel" w:hAnsi="Corbel"/>
          <w:szCs w:val="18"/>
        </w:rPr>
        <w:t xml:space="preserve"> aanbestedende dienst. Het niet voldoen aan deze verplichting leidt tot uitsluiting van de onderneming c.q. de combinatie waarvan de onderneming deel uitmaakt, aan verdere deelname aan de aanbestedingsprocedure.</w:t>
      </w:r>
    </w:p>
    <w:p w14:paraId="5DFFE22B" w14:textId="77777777" w:rsidR="005D4D31" w:rsidRPr="001D7A79" w:rsidRDefault="005D4D31" w:rsidP="002A1A4E">
      <w:pPr>
        <w:rPr>
          <w:rFonts w:ascii="Corbel" w:hAnsi="Corbel" w:cstheme="minorHAnsi"/>
          <w:szCs w:val="18"/>
        </w:rPr>
      </w:pPr>
    </w:p>
    <w:p w14:paraId="04F898FC" w14:textId="77777777" w:rsidR="004E093A" w:rsidRPr="001D7A79" w:rsidRDefault="004E093A" w:rsidP="004E093A">
      <w:pPr>
        <w:rPr>
          <w:rFonts w:ascii="Corbel" w:eastAsia="Verdana" w:hAnsi="Corbel" w:cstheme="minorHAnsi"/>
          <w:color w:val="000000"/>
          <w:szCs w:val="18"/>
        </w:rPr>
      </w:pPr>
      <w:r w:rsidRPr="001D7A79">
        <w:rPr>
          <w:rFonts w:ascii="Corbel" w:eastAsia="Verdana" w:hAnsi="Corbel" w:cstheme="minorHAnsi"/>
          <w:color w:val="000000"/>
          <w:szCs w:val="18"/>
        </w:rPr>
        <w:t>Ondernemers tonen hun technische bekwaamheid aan op de manier als beschreven in artikel 2.16.2, onder b van het ARW 2016, onder sub 1</w:t>
      </w:r>
      <w:r w:rsidRPr="001D7A79">
        <w:rPr>
          <w:rFonts w:ascii="Corbel" w:eastAsia="Verdana" w:hAnsi="Corbel" w:cstheme="minorHAnsi"/>
          <w:i/>
          <w:color w:val="000000"/>
          <w:szCs w:val="18"/>
        </w:rPr>
        <w:t xml:space="preserve"> </w:t>
      </w:r>
      <w:r w:rsidRPr="001D7A79">
        <w:rPr>
          <w:rFonts w:ascii="Corbel" w:eastAsia="Verdana" w:hAnsi="Corbel" w:cstheme="minorHAnsi"/>
          <w:color w:val="000000"/>
          <w:szCs w:val="18"/>
        </w:rPr>
        <w:t>en bovendien door per gestelde kerncompetentie-eis een referentie te overleggen.</w:t>
      </w:r>
    </w:p>
    <w:p w14:paraId="5011AF52" w14:textId="77777777" w:rsidR="004E093A" w:rsidRPr="001D7A79" w:rsidRDefault="004E093A" w:rsidP="004E093A">
      <w:pPr>
        <w:rPr>
          <w:rFonts w:ascii="Corbel" w:eastAsia="Verdana" w:hAnsi="Corbel" w:cstheme="minorHAnsi"/>
          <w:color w:val="000000"/>
          <w:szCs w:val="18"/>
        </w:rPr>
      </w:pPr>
      <w:r w:rsidRPr="001D7A79">
        <w:rPr>
          <w:rFonts w:ascii="Corbel" w:eastAsia="Verdana" w:hAnsi="Corbel" w:cstheme="minorHAnsi"/>
          <w:color w:val="000000"/>
          <w:szCs w:val="18"/>
        </w:rPr>
        <w:t>Hiertoe heeft de Aanbestedende dienst in onderstaande tabel een aantal (kern)competenties benoemd die essentieel zijn voor de uitvoering van de onderhavige opdracht:</w:t>
      </w:r>
    </w:p>
    <w:p w14:paraId="517FCA55" w14:textId="77777777" w:rsidR="004E093A" w:rsidRPr="001D7A79" w:rsidRDefault="004E093A" w:rsidP="004E093A">
      <w:pPr>
        <w:rPr>
          <w:rFonts w:ascii="Corbel" w:hAnsi="Corbel" w:cstheme="minorHAnsi"/>
          <w:szCs w:val="18"/>
        </w:rPr>
      </w:pPr>
    </w:p>
    <w:tbl>
      <w:tblPr>
        <w:tblStyle w:val="Tabelraster"/>
        <w:tblW w:w="8357" w:type="dxa"/>
        <w:tblLook w:val="04A0" w:firstRow="1" w:lastRow="0" w:firstColumn="1" w:lastColumn="0" w:noHBand="0" w:noVBand="1"/>
      </w:tblPr>
      <w:tblGrid>
        <w:gridCol w:w="2689"/>
        <w:gridCol w:w="1559"/>
        <w:gridCol w:w="2268"/>
        <w:gridCol w:w="1841"/>
      </w:tblGrid>
      <w:tr w:rsidR="004E093A" w:rsidRPr="001D7A79" w14:paraId="7E330072" w14:textId="77777777" w:rsidTr="000605E5">
        <w:tc>
          <w:tcPr>
            <w:tcW w:w="2689" w:type="dxa"/>
            <w:shd w:val="clear" w:color="auto" w:fill="BFBFBF" w:themeFill="background1" w:themeFillShade="BF"/>
          </w:tcPr>
          <w:p w14:paraId="2E820E26"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Kerncompetenties</w:t>
            </w:r>
          </w:p>
        </w:tc>
        <w:tc>
          <w:tcPr>
            <w:tcW w:w="1559" w:type="dxa"/>
            <w:shd w:val="clear" w:color="auto" w:fill="BFBFBF" w:themeFill="background1" w:themeFillShade="BF"/>
          </w:tcPr>
          <w:p w14:paraId="4E659787"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Aantal gevraagde referenties</w:t>
            </w:r>
          </w:p>
        </w:tc>
        <w:tc>
          <w:tcPr>
            <w:tcW w:w="2268" w:type="dxa"/>
            <w:shd w:val="clear" w:color="auto" w:fill="BFBFBF" w:themeFill="background1" w:themeFillShade="BF"/>
          </w:tcPr>
          <w:p w14:paraId="2A72FA13"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Omvang referentie (aannemingssom) of gefactureerd bedrag</w:t>
            </w:r>
          </w:p>
        </w:tc>
        <w:tc>
          <w:tcPr>
            <w:tcW w:w="1841" w:type="dxa"/>
            <w:shd w:val="clear" w:color="auto" w:fill="BFBFBF" w:themeFill="background1" w:themeFillShade="BF"/>
          </w:tcPr>
          <w:p w14:paraId="17F07130"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Periode voorafgaand aan de inschrijving</w:t>
            </w:r>
          </w:p>
        </w:tc>
      </w:tr>
      <w:tr w:rsidR="004E093A" w:rsidRPr="001D7A79" w14:paraId="50B87690" w14:textId="77777777" w:rsidTr="000605E5">
        <w:tc>
          <w:tcPr>
            <w:tcW w:w="2689" w:type="dxa"/>
          </w:tcPr>
          <w:p w14:paraId="05A51698" w14:textId="1C8D8DE4" w:rsidR="004E093A" w:rsidRPr="001D7A79" w:rsidRDefault="004E093A" w:rsidP="000605E5">
            <w:pPr>
              <w:rPr>
                <w:rFonts w:ascii="Corbel" w:hAnsi="Corbel" w:cstheme="minorHAnsi"/>
                <w:szCs w:val="18"/>
              </w:rPr>
            </w:pPr>
            <w:r w:rsidRPr="001D7A79">
              <w:rPr>
                <w:rFonts w:ascii="Corbel" w:hAnsi="Corbel" w:cstheme="minorHAnsi"/>
                <w:szCs w:val="18"/>
              </w:rPr>
              <w:t xml:space="preserve">Leveren en bedrijfsklaar opleveren van minimaal 4 </w:t>
            </w:r>
            <w:r w:rsidR="002749E4" w:rsidRPr="001D7A79">
              <w:rPr>
                <w:rFonts w:ascii="Corbel" w:hAnsi="Corbel" w:cstheme="minorHAnsi"/>
                <w:szCs w:val="18"/>
              </w:rPr>
              <w:t>ITS-applicaties</w:t>
            </w:r>
            <w:r w:rsidRPr="001D7A79">
              <w:rPr>
                <w:rFonts w:ascii="Corbel" w:hAnsi="Corbel" w:cstheme="minorHAnsi"/>
                <w:szCs w:val="18"/>
              </w:rPr>
              <w:t xml:space="preserve"> </w:t>
            </w:r>
            <w:r w:rsidR="000B4468" w:rsidRPr="001D7A79">
              <w:rPr>
                <w:rFonts w:ascii="Corbel" w:hAnsi="Corbel" w:cstheme="minorHAnsi"/>
                <w:szCs w:val="18"/>
              </w:rPr>
              <w:t xml:space="preserve">die in de keten functioneren </w:t>
            </w:r>
            <w:r w:rsidRPr="001D7A79">
              <w:rPr>
                <w:rFonts w:ascii="Corbel" w:hAnsi="Corbel" w:cstheme="minorHAnsi"/>
                <w:szCs w:val="18"/>
              </w:rPr>
              <w:t>bij één wegbeheerder.</w:t>
            </w:r>
          </w:p>
        </w:tc>
        <w:tc>
          <w:tcPr>
            <w:tcW w:w="1559" w:type="dxa"/>
          </w:tcPr>
          <w:p w14:paraId="29607E64" w14:textId="77777777" w:rsidR="004E093A" w:rsidRPr="001D7A79" w:rsidRDefault="004E093A" w:rsidP="000605E5">
            <w:pPr>
              <w:rPr>
                <w:rFonts w:ascii="Corbel" w:hAnsi="Corbel" w:cstheme="minorHAnsi"/>
                <w:szCs w:val="18"/>
              </w:rPr>
            </w:pPr>
            <w:r w:rsidRPr="001D7A79">
              <w:rPr>
                <w:rFonts w:ascii="Corbel" w:hAnsi="Corbel" w:cstheme="minorHAnsi"/>
                <w:szCs w:val="18"/>
              </w:rPr>
              <w:t>1</w:t>
            </w:r>
          </w:p>
        </w:tc>
        <w:tc>
          <w:tcPr>
            <w:tcW w:w="2268" w:type="dxa"/>
          </w:tcPr>
          <w:p w14:paraId="75DD8C81" w14:textId="13A154D0" w:rsidR="004E093A" w:rsidRPr="001D7A79" w:rsidRDefault="004E093A" w:rsidP="000605E5">
            <w:pPr>
              <w:rPr>
                <w:rFonts w:ascii="Corbel" w:hAnsi="Corbel" w:cstheme="minorHAnsi"/>
                <w:szCs w:val="18"/>
              </w:rPr>
            </w:pPr>
            <w:commentRangeStart w:id="27"/>
            <w:r w:rsidRPr="001D7A79">
              <w:rPr>
                <w:rFonts w:ascii="Corbel" w:hAnsi="Corbel" w:cstheme="minorHAnsi"/>
                <w:szCs w:val="18"/>
              </w:rPr>
              <w:t xml:space="preserve">€ </w:t>
            </w:r>
            <w:commentRangeEnd w:id="27"/>
            <w:r w:rsidR="00C13EC0" w:rsidRPr="001D7A79">
              <w:rPr>
                <w:rFonts w:ascii="Corbel" w:hAnsi="Corbel" w:cstheme="minorHAnsi"/>
                <w:szCs w:val="18"/>
              </w:rPr>
              <w:t>50.000, -</w:t>
            </w:r>
            <w:r w:rsidR="00951BAA" w:rsidRPr="001D7A79">
              <w:rPr>
                <w:rStyle w:val="Verwijzingopmerking"/>
                <w:rFonts w:ascii="Corbel" w:hAnsi="Corbel"/>
              </w:rPr>
              <w:commentReference w:id="27"/>
            </w:r>
          </w:p>
        </w:tc>
        <w:tc>
          <w:tcPr>
            <w:tcW w:w="1841" w:type="dxa"/>
          </w:tcPr>
          <w:p w14:paraId="4F642A52" w14:textId="152643F4" w:rsidR="004E093A" w:rsidRPr="001D7A79" w:rsidRDefault="00755951" w:rsidP="000605E5">
            <w:pPr>
              <w:rPr>
                <w:rFonts w:ascii="Corbel" w:hAnsi="Corbel" w:cstheme="minorHAnsi"/>
                <w:szCs w:val="18"/>
              </w:rPr>
            </w:pPr>
            <w:r w:rsidRPr="001D7A79">
              <w:rPr>
                <w:rFonts w:ascii="Corbel" w:hAnsi="Corbel" w:cstheme="minorHAnsi"/>
                <w:szCs w:val="18"/>
              </w:rPr>
              <w:t>5</w:t>
            </w:r>
            <w:r w:rsidR="004E093A" w:rsidRPr="001D7A79">
              <w:rPr>
                <w:rFonts w:ascii="Corbel" w:hAnsi="Corbel" w:cstheme="minorHAnsi"/>
                <w:szCs w:val="18"/>
              </w:rPr>
              <w:t xml:space="preserve"> jaar</w:t>
            </w:r>
          </w:p>
        </w:tc>
      </w:tr>
    </w:tbl>
    <w:p w14:paraId="4FA945EF" w14:textId="77777777" w:rsidR="004E093A" w:rsidRPr="001D7A79" w:rsidRDefault="004E093A" w:rsidP="004E093A">
      <w:pPr>
        <w:rPr>
          <w:rFonts w:ascii="Corbel" w:hAnsi="Corbel" w:cstheme="minorHAnsi"/>
          <w:szCs w:val="18"/>
        </w:rPr>
      </w:pPr>
    </w:p>
    <w:p w14:paraId="2BECB093" w14:textId="77777777" w:rsidR="004E093A" w:rsidRPr="001D7A79" w:rsidRDefault="004E093A" w:rsidP="004E093A">
      <w:pPr>
        <w:rPr>
          <w:rFonts w:ascii="Corbel" w:hAnsi="Corbel" w:cstheme="minorHAnsi"/>
          <w:szCs w:val="18"/>
        </w:rPr>
      </w:pPr>
    </w:p>
    <w:p w14:paraId="323ECD92" w14:textId="1E283F4D" w:rsidR="004E093A" w:rsidRPr="001D7A79" w:rsidRDefault="004E093A" w:rsidP="004E093A">
      <w:pPr>
        <w:rPr>
          <w:rFonts w:ascii="Corbel" w:eastAsia="Verdana" w:hAnsi="Corbel" w:cstheme="minorHAnsi"/>
          <w:color w:val="000000"/>
          <w:szCs w:val="18"/>
        </w:rPr>
      </w:pPr>
      <w:r w:rsidRPr="001D7A79">
        <w:rPr>
          <w:rFonts w:ascii="Corbel" w:eastAsia="Verdana" w:hAnsi="Corbel" w:cstheme="minorHAnsi"/>
          <w:color w:val="000000"/>
          <w:szCs w:val="18"/>
        </w:rPr>
        <w:t>Voor alle referentiewerken geldt: De referentieopdracht is op een vakkundige en re</w:t>
      </w:r>
      <w:r w:rsidR="002D00A6" w:rsidRPr="001D7A79">
        <w:rPr>
          <w:rFonts w:ascii="Corbel" w:eastAsia="Verdana" w:hAnsi="Corbel" w:cstheme="minorHAnsi"/>
          <w:color w:val="000000"/>
          <w:szCs w:val="18"/>
        </w:rPr>
        <w:t>cht</w:t>
      </w:r>
      <w:r w:rsidRPr="001D7A79">
        <w:rPr>
          <w:rFonts w:ascii="Corbel" w:eastAsia="Verdana" w:hAnsi="Corbel" w:cstheme="minorHAnsi"/>
          <w:color w:val="000000"/>
          <w:szCs w:val="18"/>
        </w:rPr>
        <w:t xml:space="preserve">matige wijze uitgevoerd en opgeleverd binnen de overeengekomen termijn (verleend uitstel van oplevering daarin begrepen). De inschrijver dient bij de opgave van referentieopdracht(en) een tevredenheidsverklaring van desbetreffende opdrachtgever te verstrekken. De Aanbestedende dienst kan de opgegeven referentie(s) natrekken oftewel navraag doen bij de desbetreffende opdrachtgever(s). De Aanbestedende dienst kan de opgegeven referentie(s) natrekken door oftewel navraag doen bij de desbetreffende opdrachtgever(s) of anderszins te controleren. De </w:t>
      </w:r>
      <w:r w:rsidRPr="001D7A79">
        <w:rPr>
          <w:rFonts w:ascii="Corbel" w:eastAsia="Verdana" w:hAnsi="Corbel" w:cstheme="minorHAnsi"/>
          <w:color w:val="000000"/>
          <w:szCs w:val="18"/>
        </w:rPr>
        <w:lastRenderedPageBreak/>
        <w:t xml:space="preserve">inschrijver voegt bij zijn inschrijving een opgave (conform de Bijlage </w:t>
      </w:r>
      <w:r w:rsidR="004311D1">
        <w:rPr>
          <w:rFonts w:ascii="Corbel" w:eastAsia="Verdana" w:hAnsi="Corbel" w:cstheme="minorHAnsi"/>
          <w:color w:val="000000"/>
          <w:szCs w:val="18"/>
        </w:rPr>
        <w:t>3 Format kerncompetenties</w:t>
      </w:r>
      <w:r w:rsidRPr="001D7A79">
        <w:rPr>
          <w:rFonts w:ascii="Corbel" w:eastAsia="Verdana" w:hAnsi="Corbel" w:cstheme="minorHAnsi"/>
          <w:color w:val="000000"/>
          <w:szCs w:val="18"/>
        </w:rPr>
        <w:t>) van de referentieopdrachten waarmee de inschrijver beoogt te voldoen aan de ervaringseisen.</w:t>
      </w:r>
    </w:p>
    <w:p w14:paraId="17A00584" w14:textId="77777777" w:rsidR="004E093A" w:rsidRPr="001D7A79" w:rsidRDefault="004E093A" w:rsidP="002A1A4E">
      <w:pPr>
        <w:rPr>
          <w:rFonts w:ascii="Corbel" w:hAnsi="Corbel" w:cstheme="minorHAnsi"/>
          <w:szCs w:val="18"/>
        </w:rPr>
      </w:pPr>
    </w:p>
    <w:p w14:paraId="32A39398" w14:textId="77777777" w:rsidR="004E093A" w:rsidRPr="001D7A79" w:rsidRDefault="004E093A" w:rsidP="002A1A4E">
      <w:pPr>
        <w:rPr>
          <w:rFonts w:ascii="Corbel" w:hAnsi="Corbel" w:cstheme="minorHAnsi"/>
          <w:szCs w:val="18"/>
        </w:rPr>
      </w:pPr>
    </w:p>
    <w:p w14:paraId="7E208835" w14:textId="01CA1D28" w:rsidR="00772DD4" w:rsidRPr="001D7A79" w:rsidRDefault="005C5F3B" w:rsidP="00821396">
      <w:pPr>
        <w:pStyle w:val="Kop3"/>
        <w:rPr>
          <w:rFonts w:ascii="Corbel" w:hAnsi="Corbel"/>
        </w:rPr>
      </w:pPr>
      <w:bookmarkStart w:id="28" w:name="_Toc158317921"/>
      <w:r w:rsidRPr="001D7A79">
        <w:rPr>
          <w:rFonts w:ascii="Corbel" w:hAnsi="Corbel"/>
        </w:rPr>
        <w:t>Samenwerkingsverband of Beroep op derden</w:t>
      </w:r>
      <w:bookmarkEnd w:id="28"/>
    </w:p>
    <w:p w14:paraId="28F1B24F" w14:textId="77777777" w:rsidR="00DB07B9" w:rsidRPr="001D7A79" w:rsidRDefault="005C5F3B" w:rsidP="005A523F">
      <w:pPr>
        <w:pStyle w:val="Lijstalinea"/>
        <w:numPr>
          <w:ilvl w:val="0"/>
          <w:numId w:val="10"/>
        </w:numPr>
        <w:rPr>
          <w:rFonts w:ascii="Corbel" w:hAnsi="Corbel" w:cstheme="minorHAnsi"/>
          <w:spacing w:val="-2"/>
          <w:szCs w:val="18"/>
        </w:rPr>
      </w:pPr>
      <w:r w:rsidRPr="001D7A79">
        <w:rPr>
          <w:rFonts w:ascii="Corbel" w:hAnsi="Corbel"/>
        </w:rPr>
        <w:t>De ondernemer kan zich, om te voldoen aan de gestelde geschiktheidseisen beroepen op de financiële en economische draa</w:t>
      </w:r>
      <w:r w:rsidRPr="001D7A79">
        <w:rPr>
          <w:rFonts w:ascii="Corbel" w:hAnsi="Corbel" w:cstheme="minorHAnsi"/>
          <w:szCs w:val="18"/>
        </w:rPr>
        <w:t>gkracht en/of technische bekwaamheid van andere natuurlijke of rechtspersonen.</w:t>
      </w:r>
      <w:r w:rsidR="001005C0" w:rsidRPr="001D7A79">
        <w:rPr>
          <w:rFonts w:ascii="Corbel" w:hAnsi="Corbel" w:cstheme="minorHAnsi"/>
          <w:szCs w:val="18"/>
        </w:rPr>
        <w:t xml:space="preserve"> </w:t>
      </w:r>
    </w:p>
    <w:p w14:paraId="40FE40EB" w14:textId="29DC67A6" w:rsidR="00DB07B9" w:rsidRPr="001D7A79" w:rsidRDefault="00D0710D" w:rsidP="005A523F">
      <w:pPr>
        <w:pStyle w:val="Lijstalinea"/>
        <w:numPr>
          <w:ilvl w:val="0"/>
          <w:numId w:val="10"/>
        </w:numPr>
        <w:rPr>
          <w:rFonts w:ascii="Corbel" w:hAnsi="Corbel" w:cstheme="minorHAnsi"/>
          <w:spacing w:val="-2"/>
          <w:szCs w:val="18"/>
        </w:rPr>
      </w:pPr>
      <w:r w:rsidRPr="001D7A79">
        <w:rPr>
          <w:rFonts w:ascii="Corbel" w:hAnsi="Corbel" w:cstheme="minorHAnsi"/>
          <w:szCs w:val="18"/>
        </w:rPr>
        <w:t xml:space="preserve">Indien de ondernemer zich beroept op de financiële en economische draagkracht en/of technische bekwaamheid van andere natuurlijke of rechtspersonen moet de ondernemer dat vermelden in </w:t>
      </w:r>
      <w:r w:rsidR="00BF1CA8">
        <w:rPr>
          <w:rFonts w:ascii="Corbel" w:hAnsi="Corbel" w:cstheme="minorHAnsi"/>
          <w:szCs w:val="18"/>
        </w:rPr>
        <w:t xml:space="preserve">het </w:t>
      </w:r>
      <w:r w:rsidR="00BF1CA8">
        <w:rPr>
          <w:rFonts w:ascii="Corbel" w:eastAsia="Verdana" w:hAnsi="Corbel" w:cstheme="minorHAnsi"/>
          <w:color w:val="000000"/>
          <w:szCs w:val="18"/>
        </w:rPr>
        <w:t>Uniform Europees Aanbestedingsdocument</w:t>
      </w:r>
      <w:r w:rsidRPr="001D7A79">
        <w:rPr>
          <w:rFonts w:ascii="Corbel" w:hAnsi="Corbel" w:cstheme="minorHAnsi"/>
          <w:szCs w:val="18"/>
        </w:rPr>
        <w:t>.</w:t>
      </w:r>
      <w:r w:rsidR="0034029B" w:rsidRPr="001D7A79">
        <w:rPr>
          <w:rFonts w:ascii="Corbel" w:hAnsi="Corbel" w:cstheme="minorHAnsi"/>
          <w:szCs w:val="18"/>
        </w:rPr>
        <w:br/>
      </w:r>
      <w:r w:rsidRPr="001D7A79">
        <w:rPr>
          <w:rFonts w:ascii="Corbel" w:hAnsi="Corbel" w:cstheme="minorHAnsi"/>
          <w:szCs w:val="18"/>
        </w:rPr>
        <w:t>De inschrijver dient in voorkomend geval:</w:t>
      </w:r>
    </w:p>
    <w:p w14:paraId="6584FD35" w14:textId="77777777" w:rsidR="00860F32" w:rsidRPr="001D7A79" w:rsidRDefault="00D0710D" w:rsidP="005A523F">
      <w:pPr>
        <w:pStyle w:val="Lijstalinea"/>
        <w:numPr>
          <w:ilvl w:val="1"/>
          <w:numId w:val="10"/>
        </w:numPr>
        <w:ind w:left="709"/>
        <w:rPr>
          <w:rFonts w:ascii="Corbel" w:hAnsi="Corbel" w:cstheme="minorHAnsi"/>
          <w:szCs w:val="18"/>
        </w:rPr>
      </w:pPr>
      <w:r w:rsidRPr="001D7A79">
        <w:rPr>
          <w:rFonts w:ascii="Corbel" w:hAnsi="Corbel" w:cstheme="minorHAnsi"/>
          <w:spacing w:val="-2"/>
          <w:szCs w:val="18"/>
        </w:rPr>
        <w:t>de Aanbestedende dienst aan te tonen dat hij daadwerkelijk en onherroepelijk kan beschikken over de voor de uitvoering van de</w:t>
      </w:r>
      <w:r w:rsidR="004558EF" w:rsidRPr="001D7A79">
        <w:rPr>
          <w:rFonts w:ascii="Corbel" w:hAnsi="Corbel" w:cstheme="minorHAnsi"/>
          <w:spacing w:val="-2"/>
          <w:szCs w:val="18"/>
        </w:rPr>
        <w:t xml:space="preserve"> </w:t>
      </w:r>
      <w:r w:rsidR="004558EF" w:rsidRPr="001D7A79">
        <w:rPr>
          <w:rFonts w:ascii="Corbel" w:hAnsi="Corbel" w:cstheme="minorHAnsi"/>
          <w:szCs w:val="18"/>
        </w:rPr>
        <w:t>opdracht noodzakelijke middelen van die andere natuurlijke of rechtspersonen; en</w:t>
      </w:r>
    </w:p>
    <w:p w14:paraId="0287BF58" w14:textId="77777777" w:rsidR="00860F32" w:rsidRPr="001D7A79" w:rsidRDefault="004558EF" w:rsidP="005A523F">
      <w:pPr>
        <w:pStyle w:val="Lijstalinea"/>
        <w:numPr>
          <w:ilvl w:val="1"/>
          <w:numId w:val="10"/>
        </w:numPr>
        <w:ind w:left="709"/>
        <w:rPr>
          <w:rFonts w:ascii="Corbel" w:hAnsi="Corbel" w:cstheme="minorHAnsi"/>
          <w:szCs w:val="18"/>
        </w:rPr>
      </w:pPr>
      <w:r w:rsidRPr="001D7A79">
        <w:rPr>
          <w:rFonts w:ascii="Corbel" w:hAnsi="Corbel" w:cstheme="minorHAnsi"/>
          <w:szCs w:val="18"/>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02541BF7" w14:textId="4692DD10" w:rsidR="006B4921" w:rsidRPr="001D7A79" w:rsidRDefault="004558EF" w:rsidP="005A523F">
      <w:pPr>
        <w:pStyle w:val="Lijstalinea"/>
        <w:numPr>
          <w:ilvl w:val="0"/>
          <w:numId w:val="10"/>
        </w:numPr>
        <w:rPr>
          <w:rFonts w:ascii="Corbel" w:hAnsi="Corbel" w:cstheme="minorHAnsi"/>
          <w:szCs w:val="18"/>
        </w:rPr>
      </w:pPr>
      <w:r w:rsidRPr="001D7A79">
        <w:rPr>
          <w:rFonts w:ascii="Corbel" w:hAnsi="Corbel" w:cstheme="minorHAnsi"/>
          <w:szCs w:val="18"/>
        </w:rPr>
        <w:t>De ondernemer verstrekt de Aanbestedende dienst bewijsstukken waaruit blijkt dat de ondernemer daadwerkelijk en onherroepelijk kan beschikken over de</w:t>
      </w:r>
      <w:r w:rsidR="00860F32" w:rsidRPr="001D7A79">
        <w:rPr>
          <w:rFonts w:ascii="Corbel" w:hAnsi="Corbel" w:cstheme="minorHAnsi"/>
          <w:szCs w:val="18"/>
        </w:rPr>
        <w:t xml:space="preserve"> </w:t>
      </w:r>
      <w:r w:rsidRPr="001D7A79">
        <w:rPr>
          <w:rFonts w:ascii="Corbel" w:hAnsi="Corbel" w:cstheme="minorHAnsi"/>
          <w:szCs w:val="18"/>
        </w:rPr>
        <w:t>voor de uitvoering van de opdracht noodzakelijke middelen van de andere natuurlijke of rechtspersonen, alsmede bewijsstukken waaruit blijkt dat de natuurlijke of rechtspersonen daadwerkelijk en onherroepelijk worden ingezet bij de uitvoering van de opdracht.</w:t>
      </w:r>
      <w:r w:rsidR="00396DC0">
        <w:rPr>
          <w:rFonts w:ascii="Corbel" w:hAnsi="Corbel" w:cstheme="minorHAnsi"/>
          <w:szCs w:val="18"/>
        </w:rPr>
        <w:t xml:space="preserve"> </w:t>
      </w:r>
      <w:r w:rsidRPr="001D7A79">
        <w:rPr>
          <w:rFonts w:ascii="Corbel" w:hAnsi="Corbel" w:cstheme="minorHAnsi"/>
          <w:szCs w:val="18"/>
        </w:rPr>
        <w:t>Als bewijsstuk kan onder meer dienen een ter zake gesloten</w:t>
      </w:r>
      <w:r w:rsidR="006B4921" w:rsidRPr="001D7A79">
        <w:rPr>
          <w:rFonts w:ascii="Corbel" w:hAnsi="Corbel" w:cstheme="minorHAnsi"/>
          <w:szCs w:val="18"/>
        </w:rPr>
        <w:t xml:space="preserve"> </w:t>
      </w:r>
      <w:r w:rsidRPr="001D7A79">
        <w:rPr>
          <w:rFonts w:ascii="Corbel" w:hAnsi="Corbel" w:cstheme="minorHAnsi"/>
          <w:szCs w:val="18"/>
        </w:rPr>
        <w:t>(onderaannemings-)</w:t>
      </w:r>
      <w:r w:rsidR="006B4921" w:rsidRPr="001D7A79">
        <w:rPr>
          <w:rFonts w:ascii="Corbel" w:hAnsi="Corbel" w:cstheme="minorHAnsi"/>
          <w:szCs w:val="18"/>
        </w:rPr>
        <w:t xml:space="preserve"> </w:t>
      </w:r>
      <w:r w:rsidRPr="001D7A79">
        <w:rPr>
          <w:rFonts w:ascii="Corbel" w:hAnsi="Corbel" w:cstheme="minorHAnsi"/>
          <w:szCs w:val="18"/>
        </w:rPr>
        <w:t>overeenkomst of een ter zake door de ondernemer en de natuurlijke of rechtspersoon opgestelde, gedateerde en rechtsgeldig ondertekende verklaring, zulks ter beoordeling van de Aanbestedende dienst.</w:t>
      </w:r>
    </w:p>
    <w:p w14:paraId="2CCC6E7F" w14:textId="77777777" w:rsidR="007C3D36" w:rsidRPr="001D7A79" w:rsidRDefault="004558EF" w:rsidP="005A523F">
      <w:pPr>
        <w:pStyle w:val="Lijstalinea"/>
        <w:numPr>
          <w:ilvl w:val="0"/>
          <w:numId w:val="10"/>
        </w:numPr>
        <w:rPr>
          <w:rFonts w:ascii="Corbel" w:hAnsi="Corbel" w:cstheme="minorHAnsi"/>
          <w:szCs w:val="18"/>
        </w:rPr>
      </w:pPr>
      <w:r w:rsidRPr="001D7A79">
        <w:rPr>
          <w:rFonts w:ascii="Corbel" w:hAnsi="Corbel" w:cstheme="minorHAnsi"/>
          <w:szCs w:val="18"/>
        </w:rPr>
        <w:t xml:space="preserve">Natuurlijke personen, rechtspersonen en vennootschappen mogen zich in beginsel slechts eenmaal - al dan niet in samenwerkingsverband met andere natuurlijke personen, rechtspersonen en vennootschappen </w:t>
      </w:r>
      <w:r w:rsidRPr="001D7A79">
        <w:rPr>
          <w:rFonts w:ascii="Corbel" w:hAnsi="Corbel" w:cstheme="minorHAnsi"/>
          <w:szCs w:val="18"/>
        </w:rPr>
        <w:softHyphen/>
        <w:t>inschrijven. Voor toepassing op deze bepaling worden als rechtspersonen en vennootschappen beschouwd die:</w:t>
      </w:r>
    </w:p>
    <w:p w14:paraId="4F8BD62D" w14:textId="77777777" w:rsidR="007C3D36" w:rsidRPr="001D7A79" w:rsidRDefault="004558EF" w:rsidP="005A523F">
      <w:pPr>
        <w:pStyle w:val="Lijstalinea"/>
        <w:numPr>
          <w:ilvl w:val="1"/>
          <w:numId w:val="10"/>
        </w:numPr>
        <w:ind w:left="709"/>
        <w:rPr>
          <w:rFonts w:ascii="Corbel" w:hAnsi="Corbel" w:cstheme="minorHAnsi"/>
          <w:szCs w:val="18"/>
        </w:rPr>
      </w:pPr>
      <w:r w:rsidRPr="001D7A79">
        <w:rPr>
          <w:rFonts w:ascii="Corbel" w:hAnsi="Corbel" w:cstheme="minorHAnsi"/>
          <w:szCs w:val="18"/>
        </w:rPr>
        <w:t>Aan elkaar zijn gelieerd op een wijze als bedoeld in artikel 24a boek 2 Burgerlijk Wetboek.</w:t>
      </w:r>
    </w:p>
    <w:p w14:paraId="6E3778B7" w14:textId="77777777" w:rsidR="007C3D36" w:rsidRPr="001D7A79" w:rsidRDefault="004558EF" w:rsidP="005A523F">
      <w:pPr>
        <w:pStyle w:val="Lijstalinea"/>
        <w:numPr>
          <w:ilvl w:val="1"/>
          <w:numId w:val="10"/>
        </w:numPr>
        <w:ind w:left="709"/>
        <w:rPr>
          <w:rFonts w:ascii="Corbel" w:hAnsi="Corbel" w:cstheme="minorHAnsi"/>
          <w:szCs w:val="18"/>
        </w:rPr>
      </w:pPr>
      <w:r w:rsidRPr="001D7A79">
        <w:rPr>
          <w:rFonts w:ascii="Corbel" w:hAnsi="Corbel" w:cstheme="minorHAnsi"/>
          <w:szCs w:val="18"/>
        </w:rPr>
        <w:t>Met elkaar zijn verbonden in een groep als bedoeld in artikel 24b boek 2 Burgerlijk Wetboek.</w:t>
      </w:r>
    </w:p>
    <w:p w14:paraId="11009584" w14:textId="77777777" w:rsidR="007C3D36" w:rsidRPr="001D7A79" w:rsidRDefault="004558EF" w:rsidP="005A523F">
      <w:pPr>
        <w:pStyle w:val="Lijstalinea"/>
        <w:numPr>
          <w:ilvl w:val="1"/>
          <w:numId w:val="10"/>
        </w:numPr>
        <w:ind w:left="709"/>
        <w:rPr>
          <w:rFonts w:ascii="Corbel" w:hAnsi="Corbel" w:cstheme="minorHAnsi"/>
          <w:spacing w:val="-1"/>
          <w:szCs w:val="18"/>
        </w:rPr>
      </w:pPr>
      <w:r w:rsidRPr="001D7A79">
        <w:rPr>
          <w:rFonts w:ascii="Corbel" w:hAnsi="Corbel" w:cstheme="minorHAnsi"/>
          <w:szCs w:val="18"/>
        </w:rPr>
        <w:t>Aan elkaar zijn gelieerd in aan sub a of sub b vergelijkbare rechtsvormen naar buitenlands recht.</w:t>
      </w:r>
    </w:p>
    <w:p w14:paraId="0EC2256D" w14:textId="3A5C9ECD" w:rsidR="00D0710D" w:rsidRPr="001D7A79" w:rsidRDefault="004558EF" w:rsidP="005A523F">
      <w:pPr>
        <w:pStyle w:val="Lijstalinea"/>
        <w:numPr>
          <w:ilvl w:val="0"/>
          <w:numId w:val="10"/>
        </w:numPr>
        <w:rPr>
          <w:rFonts w:ascii="Corbel" w:hAnsi="Corbel" w:cstheme="minorHAnsi"/>
          <w:szCs w:val="18"/>
        </w:rPr>
      </w:pPr>
      <w:r w:rsidRPr="001D7A79">
        <w:rPr>
          <w:rFonts w:ascii="Corbel" w:hAnsi="Corbel" w:cstheme="minorHAnsi"/>
          <w:spacing w:val="-1"/>
          <w:szCs w:val="18"/>
        </w:rPr>
        <w:t>Aan de hand van geschiktheidseisen wordt de geschiktheid van de ondernemer getoetst. Indien de ondernemer aan één of meerdere van de</w:t>
      </w:r>
      <w:r w:rsidR="00646EFD" w:rsidRPr="001D7A79">
        <w:rPr>
          <w:rFonts w:ascii="Corbel" w:hAnsi="Corbel" w:cstheme="minorHAnsi"/>
          <w:spacing w:val="-1"/>
          <w:szCs w:val="18"/>
        </w:rPr>
        <w:t xml:space="preserve"> </w:t>
      </w:r>
      <w:r w:rsidRPr="001D7A79">
        <w:rPr>
          <w:rFonts w:ascii="Corbel" w:hAnsi="Corbel" w:cstheme="minorHAnsi"/>
          <w:szCs w:val="18"/>
        </w:rPr>
        <w:t xml:space="preserve">geschiktheidseisen niet voldoet dan kan de aanbestedende dienst besluiten om de ondernemer uit te sluiten van de aanbesteding. Door invulling van Deel IV van </w:t>
      </w:r>
      <w:r w:rsidR="00BF1CA8">
        <w:rPr>
          <w:rFonts w:ascii="Corbel" w:hAnsi="Corbel" w:cstheme="minorHAnsi"/>
          <w:szCs w:val="18"/>
        </w:rPr>
        <w:t xml:space="preserve">het </w:t>
      </w:r>
      <w:r w:rsidR="00BF1CA8">
        <w:rPr>
          <w:rFonts w:ascii="Corbel" w:eastAsia="Verdana" w:hAnsi="Corbel" w:cstheme="minorHAnsi"/>
          <w:color w:val="000000"/>
          <w:szCs w:val="18"/>
        </w:rPr>
        <w:t xml:space="preserve">Uniform Europees Aanbestedingsdocument </w:t>
      </w:r>
      <w:r w:rsidRPr="001D7A79">
        <w:rPr>
          <w:rFonts w:ascii="Corbel" w:hAnsi="Corbel" w:cstheme="minorHAnsi"/>
          <w:szCs w:val="18"/>
        </w:rPr>
        <w:t xml:space="preserve">en ondertekening van </w:t>
      </w:r>
      <w:r w:rsidR="00BF1CA8">
        <w:rPr>
          <w:rFonts w:ascii="Corbel" w:hAnsi="Corbel" w:cstheme="minorHAnsi"/>
          <w:szCs w:val="18"/>
        </w:rPr>
        <w:t xml:space="preserve">het </w:t>
      </w:r>
      <w:r w:rsidR="00BF1CA8">
        <w:rPr>
          <w:rFonts w:ascii="Corbel" w:eastAsia="Verdana" w:hAnsi="Corbel" w:cstheme="minorHAnsi"/>
          <w:color w:val="000000"/>
          <w:szCs w:val="18"/>
        </w:rPr>
        <w:t xml:space="preserve">Uniform Europees Aanbestedingsdocument </w:t>
      </w:r>
      <w:r w:rsidRPr="001D7A79">
        <w:rPr>
          <w:rFonts w:ascii="Corbel" w:hAnsi="Corbel" w:cstheme="minorHAnsi"/>
          <w:szCs w:val="18"/>
        </w:rPr>
        <w:t xml:space="preserve">verklaart de ondernemer dat hij voldoet aan de geschiktheidseisen. De ondernemer kan bij Deel III C van </w:t>
      </w:r>
      <w:r w:rsidR="00BF1CA8">
        <w:rPr>
          <w:rFonts w:ascii="Corbel" w:hAnsi="Corbel" w:cstheme="minorHAnsi"/>
          <w:szCs w:val="18"/>
        </w:rPr>
        <w:t xml:space="preserve">het </w:t>
      </w:r>
      <w:r w:rsidR="00BF1CA8">
        <w:rPr>
          <w:rFonts w:ascii="Corbel" w:eastAsia="Verdana" w:hAnsi="Corbel" w:cstheme="minorHAnsi"/>
          <w:color w:val="000000"/>
          <w:szCs w:val="18"/>
        </w:rPr>
        <w:t xml:space="preserve">Uniform Europees Aanbestedingsdocument </w:t>
      </w:r>
      <w:r w:rsidRPr="001D7A79">
        <w:rPr>
          <w:rFonts w:ascii="Corbel" w:hAnsi="Corbel" w:cstheme="minorHAnsi"/>
          <w:szCs w:val="18"/>
        </w:rPr>
        <w:t>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w:t>
      </w:r>
    </w:p>
    <w:p w14:paraId="1252E52B" w14:textId="77777777" w:rsidR="00772DD4" w:rsidRPr="001D7A79" w:rsidRDefault="00772DD4" w:rsidP="00D0710D">
      <w:pPr>
        <w:rPr>
          <w:rFonts w:ascii="Corbel" w:hAnsi="Corbel" w:cstheme="minorHAnsi"/>
          <w:szCs w:val="18"/>
        </w:rPr>
      </w:pPr>
    </w:p>
    <w:p w14:paraId="38763C98" w14:textId="70C03FFE" w:rsidR="00772DD4" w:rsidRPr="001D7A79" w:rsidRDefault="006D2917" w:rsidP="00FB711A">
      <w:pPr>
        <w:pStyle w:val="Kop2"/>
        <w:rPr>
          <w:rFonts w:ascii="Corbel" w:hAnsi="Corbel" w:cstheme="minorHAnsi"/>
          <w:sz w:val="18"/>
          <w:szCs w:val="18"/>
        </w:rPr>
      </w:pPr>
      <w:bookmarkStart w:id="29" w:name="_Toc158317922"/>
      <w:r w:rsidRPr="001D7A79">
        <w:rPr>
          <w:rFonts w:ascii="Corbel" w:hAnsi="Corbel"/>
        </w:rPr>
        <w:lastRenderedPageBreak/>
        <w:t>Voorkennis en belangenverstrengeling</w:t>
      </w:r>
      <w:bookmarkEnd w:id="29"/>
    </w:p>
    <w:p w14:paraId="73B5B7EB" w14:textId="05025C5A" w:rsidR="00EE1E5D" w:rsidRPr="001D7A79" w:rsidRDefault="00FB711A"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 xml:space="preserve">Met betrekking tot voorkennis en belangenverstrengeling </w:t>
      </w:r>
      <w:r w:rsidR="00896F1F" w:rsidRPr="001D7A79">
        <w:rPr>
          <w:rFonts w:ascii="Corbel" w:eastAsia="Verdana" w:hAnsi="Corbel" w:cstheme="minorHAnsi"/>
          <w:color w:val="000000"/>
          <w:szCs w:val="18"/>
        </w:rPr>
        <w:t>hanteert de Aanbestedende dienst de “Nota Scheiden van Belang”</w:t>
      </w:r>
      <w:r w:rsidR="00104401" w:rsidRPr="001D7A79">
        <w:rPr>
          <w:rFonts w:ascii="Corbel" w:eastAsia="Verdana" w:hAnsi="Corbel" w:cstheme="minorHAnsi"/>
          <w:color w:val="000000"/>
          <w:szCs w:val="18"/>
        </w:rPr>
        <w:t xml:space="preserve">. Beleid tegen belangenverstrengeling bij de aanbesteding", opgesteld DT-RWS op 14 september 2007. </w:t>
      </w:r>
    </w:p>
    <w:p w14:paraId="4FDC7C54"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een inschrijver zelf eerder werkzaamheden of diensten heeft verricht ter voorbereiding van de onderhavige opdracht, dan wel op andere wijze direct of indirect betrokken is (geweest) bij de voorbereiding van de opdracht, wordt er vermoed sprake te zijn van voorkennis.</w:t>
      </w:r>
    </w:p>
    <w:p w14:paraId="47D862B7"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binnen de onderneming van de inschrijver personen werkzaam zijn die dergelijke, in lid 1 bedoelde voorbereidende werkzaamheden of diensten hebben verricht, wordt er eveneens vermoed sprake te zijn van voorkennis.</w:t>
      </w:r>
    </w:p>
    <w:p w14:paraId="20FB7E6E"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de inschrijver in het kader van deze aanbestedingsprocedure zelfstandige hulppersonen (onderaannemers) en/of adviseurs (zowel natuurlijke als rechtspersonen) inschakelt en een of meerdere van die zelfstandige hulppersonen (onderaannemers) of adviseurs hebben dergelijke, in lid 1 bedoelde voorbereidende werkzaamheden of diensten verricht, wordt er eveneens vermoed sprake te zijn van voorkennis.</w:t>
      </w:r>
    </w:p>
    <w:p w14:paraId="336579A5"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een inschrijver is gelieerd aan een of meerdere andere ondernemingen, dan wel indien de inschrijver onderdeel uitmaakt van een groep, e.e.a. in de zin van de artikelen 2:24a, 2:24b en 2:24c van het Burgerlijk Wetboek, of vergelijkbare rechtsvormen naar buitenlands recht, waarvan één of meerdere ondernemingen dergelijke, in lid 1 bedoelde, voorbereidende werkzaamheden of diensten hebben verricht, wordt er vermoed sprake te zijn van belangenverstrengeling.</w:t>
      </w:r>
    </w:p>
    <w:p w14:paraId="31AAF3CC" w14:textId="77777777" w:rsidR="00EE1E5D" w:rsidRPr="001D7A79" w:rsidRDefault="00104401" w:rsidP="005A523F">
      <w:pPr>
        <w:pStyle w:val="Lijstalinea"/>
        <w:numPr>
          <w:ilvl w:val="0"/>
          <w:numId w:val="11"/>
        </w:numPr>
        <w:rPr>
          <w:rFonts w:ascii="Corbel" w:eastAsia="Verdana" w:hAnsi="Corbel" w:cstheme="minorHAnsi"/>
          <w:color w:val="000000"/>
          <w:spacing w:val="2"/>
          <w:szCs w:val="18"/>
        </w:rPr>
      </w:pPr>
      <w:r w:rsidRPr="001D7A79">
        <w:rPr>
          <w:rFonts w:ascii="Corbel" w:eastAsia="Verdana" w:hAnsi="Corbel" w:cstheme="minorHAnsi"/>
          <w:color w:val="000000"/>
          <w:szCs w:val="18"/>
        </w:rPr>
        <w:t>Een inschrijver kan worden uitgesloten van deelneming aan de opdracht in de gevallen bedoeld in de leden 2 t/m 5.</w:t>
      </w:r>
    </w:p>
    <w:p w14:paraId="78B74AE2" w14:textId="77777777" w:rsidR="00A709D2" w:rsidRPr="001D7A79" w:rsidRDefault="00EE1E5D"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pacing w:val="2"/>
          <w:szCs w:val="18"/>
        </w:rPr>
        <w:t>E</w:t>
      </w:r>
      <w:r w:rsidR="00104401" w:rsidRPr="001D7A79">
        <w:rPr>
          <w:rFonts w:ascii="Corbel" w:eastAsia="Verdana" w:hAnsi="Corbel" w:cstheme="minorHAnsi"/>
          <w:color w:val="000000"/>
          <w:spacing w:val="2"/>
          <w:szCs w:val="18"/>
        </w:rPr>
        <w:t>en samenwerkingsverband van ondernemers kan worden uitgesloten van deelneming aan de opdracht indien de gevallen bedoeld in de leden 2 t/m 5 betrekking hebben op één of meerdere van de ondernemers in het verband.</w:t>
      </w:r>
    </w:p>
    <w:p w14:paraId="66A03150" w14:textId="77777777" w:rsidR="00A709D2" w:rsidRPr="001D7A79" w:rsidRDefault="00104401" w:rsidP="005A523F">
      <w:pPr>
        <w:pStyle w:val="Lijstalinea"/>
        <w:numPr>
          <w:ilvl w:val="0"/>
          <w:numId w:val="11"/>
        </w:numPr>
        <w:rPr>
          <w:rFonts w:ascii="Corbel" w:hAnsi="Corbel" w:cstheme="minorHAnsi"/>
          <w:szCs w:val="18"/>
        </w:rPr>
      </w:pPr>
      <w:r w:rsidRPr="001D7A79">
        <w:rPr>
          <w:rFonts w:ascii="Corbel" w:eastAsia="Verdana" w:hAnsi="Corbel" w:cstheme="minorHAnsi"/>
          <w:color w:val="000000"/>
          <w:szCs w:val="18"/>
        </w:rPr>
        <w:t>Indien de gevallen bedoeld in de leden 2 t/m 5 betrekking hebben op een andere natuurlijke of rechtspersoon op wiens draagkracht en/of technische bekwaamheid de inschrijver zich in deze aanbestedingsprocedure heeft beroepen, kan de inschrijver worden uitgesloten van deelneming aan de opdracht.</w:t>
      </w:r>
    </w:p>
    <w:p w14:paraId="210DEC65" w14:textId="22991AA7" w:rsidR="00772DD4" w:rsidRPr="001D7A79" w:rsidRDefault="00104401" w:rsidP="005A523F">
      <w:pPr>
        <w:pStyle w:val="Lijstalinea"/>
        <w:numPr>
          <w:ilvl w:val="0"/>
          <w:numId w:val="11"/>
        </w:numPr>
        <w:rPr>
          <w:rFonts w:ascii="Corbel" w:hAnsi="Corbel" w:cstheme="minorHAnsi"/>
          <w:szCs w:val="18"/>
        </w:rPr>
      </w:pPr>
      <w:r w:rsidRPr="001D7A79">
        <w:rPr>
          <w:rFonts w:ascii="Corbel" w:eastAsia="Verdana" w:hAnsi="Corbel" w:cstheme="minorHAnsi"/>
          <w:color w:val="000000"/>
          <w:szCs w:val="18"/>
        </w:rPr>
        <w:t>De Aanbestedende dienst stelt de inschrijver in de gelegenheid om, ten genoegen van de Aanbestedende dienst, het in de leden 2 t/m 5 bedoelde vermoeden te weerleggen en aan te tonen dat de eerlijke mededinging niet wordt geschaad door de (eerdere) betrokkenheid van de inschrijver of bij hem werkzame personen of door hem in te schakelen zelfstandige hulppersonen (onderaannemers) of adviseurs, dan wel de in lid 5 bedoelde andere ondernemingen.</w:t>
      </w:r>
    </w:p>
    <w:p w14:paraId="07446CEC" w14:textId="77777777" w:rsidR="00C501BE" w:rsidRPr="001D7A79" w:rsidRDefault="00C501BE" w:rsidP="00C501BE">
      <w:pPr>
        <w:rPr>
          <w:rFonts w:ascii="Corbel" w:hAnsi="Corbel" w:cstheme="minorHAnsi"/>
          <w:szCs w:val="18"/>
        </w:rPr>
      </w:pPr>
    </w:p>
    <w:p w14:paraId="2C84CF92" w14:textId="459CB815" w:rsidR="00C501BE" w:rsidRPr="001D7A79" w:rsidRDefault="00693F1B" w:rsidP="00CF7A7C">
      <w:pPr>
        <w:pStyle w:val="Kop2"/>
        <w:rPr>
          <w:rFonts w:ascii="Corbel" w:hAnsi="Corbel"/>
        </w:rPr>
      </w:pPr>
      <w:bookmarkStart w:id="30" w:name="_Toc158317923"/>
      <w:r w:rsidRPr="001D7A79">
        <w:rPr>
          <w:rFonts w:ascii="Corbel" w:hAnsi="Corbel"/>
        </w:rPr>
        <w:t>BIBOB</w:t>
      </w:r>
      <w:bookmarkEnd w:id="30"/>
    </w:p>
    <w:p w14:paraId="18CDC2D3" w14:textId="6A2000F1" w:rsidR="00CF7A7C" w:rsidRPr="001D7A79" w:rsidRDefault="00CF7A7C" w:rsidP="00CF7A7C">
      <w:pPr>
        <w:pStyle w:val="Kop3"/>
        <w:rPr>
          <w:rFonts w:ascii="Corbel" w:eastAsia="CIDFont+F4" w:hAnsi="Corbel"/>
        </w:rPr>
      </w:pPr>
      <w:bookmarkStart w:id="31" w:name="_Toc158317924"/>
      <w:r w:rsidRPr="001D7A79">
        <w:rPr>
          <w:rFonts w:ascii="Corbel" w:eastAsia="CIDFont+F4" w:hAnsi="Corbel"/>
        </w:rPr>
        <w:t>Onderzoek</w:t>
      </w:r>
      <w:bookmarkEnd w:id="31"/>
    </w:p>
    <w:p w14:paraId="53789195" w14:textId="30D93B89" w:rsidR="00693F1B" w:rsidRPr="001D7A79" w:rsidRDefault="00693F1B" w:rsidP="00693F1B">
      <w:pPr>
        <w:rPr>
          <w:rFonts w:ascii="Corbel" w:eastAsia="CIDFont+F4" w:hAnsi="Corbel" w:cstheme="minorHAnsi"/>
          <w:szCs w:val="18"/>
        </w:rPr>
      </w:pPr>
      <w:r w:rsidRPr="001D7A79">
        <w:rPr>
          <w:rFonts w:ascii="Corbel" w:eastAsia="CIDFont+F4" w:hAnsi="Corbel" w:cstheme="minorHAnsi"/>
          <w:szCs w:val="18"/>
        </w:rPr>
        <w:t>Aanbestedende dienst onderzoekt - mede op basis van de door ondernemers</w:t>
      </w:r>
    </w:p>
    <w:p w14:paraId="27EBDBD6" w14:textId="47EAA364" w:rsidR="00693F1B" w:rsidRPr="001D7A79" w:rsidRDefault="00693F1B" w:rsidP="00693F1B">
      <w:pPr>
        <w:rPr>
          <w:rFonts w:ascii="Corbel" w:eastAsia="CIDFont+F4" w:hAnsi="Corbel" w:cstheme="minorHAnsi"/>
          <w:szCs w:val="18"/>
        </w:rPr>
      </w:pPr>
      <w:r w:rsidRPr="001D7A79">
        <w:rPr>
          <w:rFonts w:ascii="Corbel" w:eastAsia="CIDFont+F4" w:hAnsi="Corbel" w:cstheme="minorHAnsi"/>
          <w:szCs w:val="18"/>
        </w:rPr>
        <w:t xml:space="preserve">aangeleverde gegevens – of er indicaties zijn dat op een ondernemer één of meer van de in artikel 2.86 Aanbestedingswet 2012 (artikel </w:t>
      </w:r>
      <w:r w:rsidR="00903BC1" w:rsidRPr="001D7A79">
        <w:rPr>
          <w:rFonts w:ascii="Corbel" w:eastAsia="CIDFont+F4" w:hAnsi="Corbel" w:cstheme="minorHAnsi"/>
          <w:szCs w:val="18"/>
        </w:rPr>
        <w:t>2.13.2</w:t>
      </w:r>
      <w:r w:rsidRPr="001D7A79">
        <w:rPr>
          <w:rFonts w:ascii="Corbel" w:eastAsia="CIDFont+F4" w:hAnsi="Corbel" w:cstheme="minorHAnsi"/>
          <w:szCs w:val="18"/>
        </w:rPr>
        <w:t xml:space="preserve"> ARW 2016) bedoelde uitsluitingsgronden, dan wel één of meer van de op deze aanbesteding van toepassing verklaarde uitsluitingsgronden als bedoeld in artikel 2.87 Aanbestedingswet 2012 (artikel </w:t>
      </w:r>
      <w:r w:rsidR="00783C3C" w:rsidRPr="001D7A79">
        <w:rPr>
          <w:rFonts w:ascii="Corbel" w:eastAsia="CIDFont+F4" w:hAnsi="Corbel" w:cstheme="minorHAnsi"/>
          <w:szCs w:val="18"/>
        </w:rPr>
        <w:t>2.13.7</w:t>
      </w:r>
      <w:r w:rsidRPr="001D7A79">
        <w:rPr>
          <w:rFonts w:ascii="Corbel" w:eastAsia="CIDFont+F4" w:hAnsi="Corbel" w:cstheme="minorHAnsi"/>
          <w:szCs w:val="18"/>
        </w:rPr>
        <w:t xml:space="preserve"> ARW 2016) van toepassing zijn. </w:t>
      </w:r>
    </w:p>
    <w:p w14:paraId="7C0509CD" w14:textId="77777777" w:rsidR="00CF7A7C" w:rsidRPr="001D7A79" w:rsidRDefault="00CF7A7C" w:rsidP="00693F1B">
      <w:pPr>
        <w:rPr>
          <w:rFonts w:ascii="Corbel" w:eastAsia="CIDFont+F4" w:hAnsi="Corbel" w:cstheme="minorHAnsi"/>
          <w:szCs w:val="18"/>
        </w:rPr>
      </w:pPr>
    </w:p>
    <w:p w14:paraId="1467DBFE" w14:textId="4220D552" w:rsidR="00693F1B" w:rsidRPr="001D7A79" w:rsidRDefault="00693F1B" w:rsidP="00693F1B">
      <w:pPr>
        <w:rPr>
          <w:rFonts w:ascii="Corbel" w:eastAsia="CIDFont+F4" w:hAnsi="Corbel" w:cstheme="minorHAnsi"/>
          <w:szCs w:val="18"/>
        </w:rPr>
      </w:pPr>
      <w:r w:rsidRPr="001D7A79">
        <w:rPr>
          <w:rFonts w:ascii="Corbel" w:eastAsia="CIDFont+F4" w:hAnsi="Corbel" w:cstheme="minorHAnsi"/>
          <w:szCs w:val="18"/>
        </w:rPr>
        <w:t>Als dergelijke indicaties aanwezig zijn, dan kan door de Aanbestedende dienst advies worden gevraagd aan het Bureau BIBOB (zie artikel 9 van de Wet Bevordering integriteitsbeoordelingen door het openbaar bestuur (Wet Bibob)). De ondernemer over</w:t>
      </w:r>
      <w:r w:rsidR="00CF7A7C" w:rsidRPr="001D7A79">
        <w:rPr>
          <w:rFonts w:ascii="Corbel" w:eastAsia="CIDFont+F4" w:hAnsi="Corbel" w:cstheme="minorHAnsi"/>
          <w:szCs w:val="18"/>
        </w:rPr>
        <w:t xml:space="preserve"> </w:t>
      </w:r>
      <w:r w:rsidRPr="001D7A79">
        <w:rPr>
          <w:rFonts w:ascii="Corbel" w:eastAsia="CIDFont+F4" w:hAnsi="Corbel" w:cstheme="minorHAnsi"/>
          <w:szCs w:val="18"/>
        </w:rPr>
        <w:t xml:space="preserve">wie advies is gevraagd, wordt door </w:t>
      </w:r>
      <w:r w:rsidRPr="001D7A79">
        <w:rPr>
          <w:rFonts w:ascii="Corbel" w:eastAsia="CIDFont+F4" w:hAnsi="Corbel" w:cstheme="minorHAnsi"/>
          <w:szCs w:val="18"/>
        </w:rPr>
        <w:lastRenderedPageBreak/>
        <w:t>de Aanbestedende dienst over de inhoud van dat</w:t>
      </w:r>
      <w:r w:rsidR="00CF7A7C" w:rsidRPr="001D7A79">
        <w:rPr>
          <w:rFonts w:ascii="Corbel" w:eastAsia="CIDFont+F4" w:hAnsi="Corbel" w:cstheme="minorHAnsi"/>
          <w:szCs w:val="18"/>
        </w:rPr>
        <w:t xml:space="preserve"> </w:t>
      </w:r>
      <w:r w:rsidRPr="001D7A79">
        <w:rPr>
          <w:rFonts w:ascii="Corbel" w:eastAsia="CIDFont+F4" w:hAnsi="Corbel" w:cstheme="minorHAnsi"/>
          <w:szCs w:val="18"/>
        </w:rPr>
        <w:t>advies geïnformeerd als het advies ertoe kan leiden dat ondernemer wordt uitgesloten</w:t>
      </w:r>
      <w:r w:rsidR="00CF7A7C" w:rsidRPr="001D7A79">
        <w:rPr>
          <w:rFonts w:ascii="Corbel" w:eastAsia="CIDFont+F4" w:hAnsi="Corbel" w:cstheme="minorHAnsi"/>
          <w:szCs w:val="18"/>
        </w:rPr>
        <w:t xml:space="preserve"> </w:t>
      </w:r>
      <w:r w:rsidRPr="001D7A79">
        <w:rPr>
          <w:rFonts w:ascii="Corbel" w:eastAsia="CIDFont+F4" w:hAnsi="Corbel" w:cstheme="minorHAnsi"/>
          <w:szCs w:val="18"/>
        </w:rPr>
        <w:t>van (verdere) deelname aan de aanbesteding, de overheidsopdracht niet aan de</w:t>
      </w:r>
      <w:r w:rsidR="00CF7A7C" w:rsidRPr="001D7A79">
        <w:rPr>
          <w:rFonts w:ascii="Corbel" w:eastAsia="CIDFont+F4" w:hAnsi="Corbel" w:cstheme="minorHAnsi"/>
          <w:szCs w:val="18"/>
        </w:rPr>
        <w:t xml:space="preserve"> </w:t>
      </w:r>
      <w:r w:rsidRPr="001D7A79">
        <w:rPr>
          <w:rFonts w:ascii="Corbel" w:eastAsia="CIDFont+F4" w:hAnsi="Corbel" w:cstheme="minorHAnsi"/>
          <w:szCs w:val="18"/>
        </w:rPr>
        <w:t>ondernemer gegund wordt, de overeenkomst met de ondernemer wordt ontbonden of de</w:t>
      </w:r>
      <w:r w:rsidR="00CF7A7C" w:rsidRPr="001D7A79">
        <w:rPr>
          <w:rFonts w:ascii="Corbel" w:eastAsia="CIDFont+F4" w:hAnsi="Corbel" w:cstheme="minorHAnsi"/>
          <w:szCs w:val="18"/>
        </w:rPr>
        <w:t xml:space="preserve"> </w:t>
      </w:r>
      <w:r w:rsidRPr="001D7A79">
        <w:rPr>
          <w:rFonts w:ascii="Corbel" w:eastAsia="CIDFont+F4" w:hAnsi="Corbel" w:cstheme="minorHAnsi"/>
          <w:szCs w:val="18"/>
        </w:rPr>
        <w:t>toestemming aan het inzetten van een onderaannemer wordt geweigerd.</w:t>
      </w:r>
    </w:p>
    <w:p w14:paraId="4EB9C890" w14:textId="77777777" w:rsidR="00CF7A7C" w:rsidRPr="001D7A79" w:rsidRDefault="00CF7A7C" w:rsidP="00693F1B">
      <w:pPr>
        <w:rPr>
          <w:rFonts w:ascii="Corbel" w:eastAsia="CIDFont+F4" w:hAnsi="Corbel" w:cstheme="minorHAnsi"/>
          <w:szCs w:val="18"/>
        </w:rPr>
      </w:pPr>
    </w:p>
    <w:p w14:paraId="45B34DB7" w14:textId="373F8CB5" w:rsidR="00CF7A7C" w:rsidRPr="001D7A79" w:rsidRDefault="00CF7A7C" w:rsidP="00C102D1">
      <w:pPr>
        <w:pStyle w:val="Kop3"/>
        <w:rPr>
          <w:rFonts w:ascii="Corbel" w:eastAsia="CIDFont+F4" w:hAnsi="Corbel"/>
        </w:rPr>
      </w:pPr>
      <w:bookmarkStart w:id="32" w:name="_Toc158317925"/>
      <w:r w:rsidRPr="001D7A79">
        <w:rPr>
          <w:rFonts w:ascii="Corbel" w:eastAsia="CIDFont+F4" w:hAnsi="Corbel"/>
        </w:rPr>
        <w:t>Integriteitstoets</w:t>
      </w:r>
      <w:bookmarkEnd w:id="32"/>
    </w:p>
    <w:p w14:paraId="425475DF" w14:textId="00DF1812" w:rsidR="00C85138" w:rsidRPr="001D7A79" w:rsidRDefault="00C85138" w:rsidP="00E33156">
      <w:pPr>
        <w:rPr>
          <w:rFonts w:ascii="Corbel" w:hAnsi="Corbel" w:cstheme="minorHAnsi"/>
          <w:szCs w:val="18"/>
        </w:rPr>
      </w:pPr>
      <w:r w:rsidRPr="001D7A79">
        <w:rPr>
          <w:rFonts w:ascii="Corbel" w:hAnsi="Corbel" w:cstheme="minorHAnsi"/>
          <w:szCs w:val="18"/>
        </w:rPr>
        <w:t>Om te voorkomen dat de overheid door deze aanbesteding onbedoeld criminele activiteiten faciliteert, wil de provincie gebruik kunnen maken van de Wet Bibob en de daarin geboden mogelijkheid van advies door het Bureau Bibob.</w:t>
      </w:r>
    </w:p>
    <w:p w14:paraId="19C7D55D" w14:textId="77777777" w:rsidR="00E33156" w:rsidRPr="001D7A79" w:rsidRDefault="00E33156" w:rsidP="00E33156">
      <w:pPr>
        <w:rPr>
          <w:rFonts w:ascii="Corbel" w:hAnsi="Corbel" w:cstheme="minorHAnsi"/>
          <w:szCs w:val="18"/>
        </w:rPr>
      </w:pPr>
    </w:p>
    <w:p w14:paraId="3B4A9347" w14:textId="77777777" w:rsidR="00E33156" w:rsidRPr="001D7A79" w:rsidRDefault="00C85138" w:rsidP="00C85138">
      <w:pPr>
        <w:rPr>
          <w:rFonts w:ascii="Corbel" w:hAnsi="Corbel" w:cstheme="minorHAnsi"/>
          <w:szCs w:val="18"/>
        </w:rPr>
      </w:pPr>
      <w:r w:rsidRPr="001D7A79">
        <w:rPr>
          <w:rFonts w:ascii="Corbel" w:hAnsi="Corbel" w:cstheme="minorHAnsi"/>
          <w:szCs w:val="18"/>
        </w:rPr>
        <w:t>De provincie heeft op grond van de Wet en het Besluit Bibob bij een aanbesteding binnen</w:t>
      </w:r>
      <w:r w:rsidR="00E33156" w:rsidRPr="001D7A79">
        <w:rPr>
          <w:rFonts w:ascii="Corbel" w:hAnsi="Corbel" w:cstheme="minorHAnsi"/>
          <w:szCs w:val="18"/>
        </w:rPr>
        <w:t xml:space="preserve"> </w:t>
      </w:r>
      <w:r w:rsidRPr="001D7A79">
        <w:rPr>
          <w:rFonts w:ascii="Corbel" w:hAnsi="Corbel" w:cstheme="minorHAnsi"/>
          <w:szCs w:val="18"/>
        </w:rPr>
        <w:t>de sectoren ICT, bouw en milieu de mogelijkheid om het Bureau Bibob (onderdeel van</w:t>
      </w:r>
      <w:r w:rsidR="00E33156" w:rsidRPr="001D7A79">
        <w:rPr>
          <w:rFonts w:ascii="Corbel" w:hAnsi="Corbel" w:cstheme="minorHAnsi"/>
          <w:szCs w:val="18"/>
        </w:rPr>
        <w:t xml:space="preserve"> </w:t>
      </w:r>
      <w:r w:rsidRPr="001D7A79">
        <w:rPr>
          <w:rFonts w:ascii="Corbel" w:hAnsi="Corbel" w:cstheme="minorHAnsi"/>
          <w:szCs w:val="18"/>
        </w:rPr>
        <w:t>het ministerie van Veiligheid en Justitie) te verzoeken advies te geven:</w:t>
      </w:r>
      <w:r w:rsidR="00E33156" w:rsidRPr="001D7A79">
        <w:rPr>
          <w:rFonts w:ascii="Corbel" w:hAnsi="Corbel" w:cstheme="minorHAnsi"/>
          <w:szCs w:val="18"/>
        </w:rPr>
        <w:t xml:space="preserve"> </w:t>
      </w:r>
    </w:p>
    <w:p w14:paraId="0054D762" w14:textId="77777777" w:rsidR="00EA294E" w:rsidRPr="001D7A79" w:rsidRDefault="00C85138" w:rsidP="00F93522">
      <w:pPr>
        <w:pStyle w:val="Lijstalinea"/>
        <w:numPr>
          <w:ilvl w:val="0"/>
          <w:numId w:val="18"/>
        </w:numPr>
        <w:rPr>
          <w:rFonts w:ascii="Corbel" w:hAnsi="Corbel" w:cstheme="minorHAnsi"/>
          <w:szCs w:val="18"/>
        </w:rPr>
      </w:pPr>
      <w:r w:rsidRPr="001D7A79">
        <w:rPr>
          <w:rFonts w:ascii="Corbel" w:hAnsi="Corbel" w:cstheme="minorHAnsi"/>
          <w:szCs w:val="18"/>
        </w:rPr>
        <w:t>voordat een beslissing door de provincie wordt genomen inzake de gunning van de</w:t>
      </w:r>
      <w:r w:rsidR="005D06C5" w:rsidRPr="001D7A79">
        <w:rPr>
          <w:rFonts w:ascii="Corbel" w:hAnsi="Corbel" w:cstheme="minorHAnsi"/>
          <w:szCs w:val="18"/>
        </w:rPr>
        <w:t xml:space="preserve"> </w:t>
      </w:r>
      <w:r w:rsidRPr="001D7A79">
        <w:rPr>
          <w:rFonts w:ascii="Corbel" w:hAnsi="Corbel" w:cstheme="minorHAnsi"/>
          <w:szCs w:val="18"/>
        </w:rPr>
        <w:t>overheidsopdracht;</w:t>
      </w:r>
    </w:p>
    <w:p w14:paraId="5458954D" w14:textId="537310B5" w:rsidR="005D06C5" w:rsidRPr="001D7A79" w:rsidRDefault="00C85138" w:rsidP="00F93522">
      <w:pPr>
        <w:pStyle w:val="Lijstalinea"/>
        <w:numPr>
          <w:ilvl w:val="0"/>
          <w:numId w:val="18"/>
        </w:numPr>
        <w:rPr>
          <w:rFonts w:ascii="Corbel" w:hAnsi="Corbel" w:cstheme="minorHAnsi"/>
          <w:szCs w:val="18"/>
        </w:rPr>
      </w:pPr>
      <w:r w:rsidRPr="001D7A79">
        <w:rPr>
          <w:rFonts w:ascii="Corbel" w:hAnsi="Corbel" w:cstheme="minorHAnsi"/>
          <w:szCs w:val="18"/>
        </w:rPr>
        <w:t>voordat de provincie een beroep doet op de ontbindende voorwaarde in de</w:t>
      </w:r>
      <w:r w:rsidR="005D06C5" w:rsidRPr="001D7A79">
        <w:rPr>
          <w:rFonts w:ascii="Corbel" w:hAnsi="Corbel" w:cstheme="minorHAnsi"/>
          <w:szCs w:val="18"/>
        </w:rPr>
        <w:t xml:space="preserve"> </w:t>
      </w:r>
      <w:r w:rsidRPr="001D7A79">
        <w:rPr>
          <w:rFonts w:ascii="Corbel" w:hAnsi="Corbel" w:cstheme="minorHAnsi"/>
          <w:szCs w:val="18"/>
        </w:rPr>
        <w:t>overeenkomst;</w:t>
      </w:r>
    </w:p>
    <w:p w14:paraId="043B3341" w14:textId="555260CE" w:rsidR="00C85138" w:rsidRPr="001D7A79" w:rsidRDefault="005D06C5" w:rsidP="00F93522">
      <w:pPr>
        <w:pStyle w:val="Lijstalinea"/>
        <w:numPr>
          <w:ilvl w:val="0"/>
          <w:numId w:val="18"/>
        </w:numPr>
        <w:rPr>
          <w:rFonts w:ascii="Corbel" w:hAnsi="Corbel" w:cstheme="minorHAnsi"/>
          <w:szCs w:val="18"/>
        </w:rPr>
      </w:pPr>
      <w:r w:rsidRPr="001D7A79">
        <w:rPr>
          <w:rFonts w:ascii="Corbel" w:hAnsi="Corbel" w:cstheme="minorHAnsi"/>
          <w:szCs w:val="18"/>
        </w:rPr>
        <w:t>t</w:t>
      </w:r>
      <w:r w:rsidR="00C85138" w:rsidRPr="001D7A79">
        <w:rPr>
          <w:rFonts w:ascii="Corbel" w:hAnsi="Corbel" w:cstheme="minorHAnsi"/>
          <w:szCs w:val="18"/>
        </w:rPr>
        <w:t>en aanzien van een onderaannemer met het oog op diens acceptatie als zodanig.</w:t>
      </w:r>
    </w:p>
    <w:p w14:paraId="5440291A" w14:textId="77777777" w:rsidR="00EA294E" w:rsidRPr="001D7A79" w:rsidRDefault="00EA294E" w:rsidP="00EA294E">
      <w:pPr>
        <w:rPr>
          <w:rFonts w:ascii="Corbel" w:hAnsi="Corbel" w:cstheme="minorHAnsi"/>
          <w:szCs w:val="18"/>
        </w:rPr>
      </w:pPr>
    </w:p>
    <w:p w14:paraId="6D880C93" w14:textId="512A1D2E" w:rsidR="00C85138" w:rsidRPr="001D7A79" w:rsidRDefault="00C85138" w:rsidP="00C85138">
      <w:pPr>
        <w:rPr>
          <w:rFonts w:ascii="Corbel" w:hAnsi="Corbel" w:cstheme="minorHAnsi"/>
          <w:szCs w:val="18"/>
        </w:rPr>
      </w:pPr>
      <w:r w:rsidRPr="001D7A79">
        <w:rPr>
          <w:rFonts w:ascii="Corbel" w:hAnsi="Corbel" w:cstheme="minorHAnsi"/>
          <w:szCs w:val="18"/>
        </w:rPr>
        <w:t>Het advies dat het Bureau Bibob op basis van zijn onderzoek zal uitbrengen, geeft de</w:t>
      </w:r>
      <w:r w:rsidR="00EA294E" w:rsidRPr="001D7A79">
        <w:rPr>
          <w:rFonts w:ascii="Corbel" w:hAnsi="Corbel" w:cstheme="minorHAnsi"/>
          <w:szCs w:val="18"/>
        </w:rPr>
        <w:t xml:space="preserve"> </w:t>
      </w:r>
      <w:r w:rsidRPr="001D7A79">
        <w:rPr>
          <w:rFonts w:ascii="Corbel" w:hAnsi="Corbel" w:cstheme="minorHAnsi"/>
          <w:szCs w:val="18"/>
        </w:rPr>
        <w:t>provincie ondersteuning bij haar eigen inhoudelijke afweging om een overheidsopdracht</w:t>
      </w:r>
      <w:r w:rsidR="00EA294E" w:rsidRPr="001D7A79">
        <w:rPr>
          <w:rFonts w:ascii="Corbel" w:hAnsi="Corbel" w:cstheme="minorHAnsi"/>
          <w:szCs w:val="18"/>
        </w:rPr>
        <w:t xml:space="preserve"> </w:t>
      </w:r>
      <w:r w:rsidRPr="001D7A79">
        <w:rPr>
          <w:rFonts w:ascii="Corbel" w:hAnsi="Corbel" w:cstheme="minorHAnsi"/>
          <w:szCs w:val="18"/>
        </w:rPr>
        <w:t>al dan niet aan een ondernemer te gunnen, dan wel een overeenkomst inzake een</w:t>
      </w:r>
      <w:r w:rsidR="00EA294E" w:rsidRPr="001D7A79">
        <w:rPr>
          <w:rFonts w:ascii="Corbel" w:hAnsi="Corbel" w:cstheme="minorHAnsi"/>
          <w:szCs w:val="18"/>
        </w:rPr>
        <w:t xml:space="preserve"> </w:t>
      </w:r>
      <w:r w:rsidRPr="001D7A79">
        <w:rPr>
          <w:rFonts w:ascii="Corbel" w:hAnsi="Corbel" w:cstheme="minorHAnsi"/>
          <w:szCs w:val="18"/>
        </w:rPr>
        <w:t>overheidsopdracht al dan niet te ontbinden, dan wel al dan niet toestemming te verlenen</w:t>
      </w:r>
      <w:r w:rsidR="00EA294E" w:rsidRPr="001D7A79">
        <w:rPr>
          <w:rFonts w:ascii="Corbel" w:hAnsi="Corbel" w:cstheme="minorHAnsi"/>
          <w:szCs w:val="18"/>
        </w:rPr>
        <w:t xml:space="preserve"> </w:t>
      </w:r>
      <w:r w:rsidRPr="001D7A79">
        <w:rPr>
          <w:rFonts w:ascii="Corbel" w:hAnsi="Corbel" w:cstheme="minorHAnsi"/>
          <w:szCs w:val="18"/>
        </w:rPr>
        <w:t>voor inschakeling van een bepaalde onderaannemer. Het advies van het Bureau Bibob</w:t>
      </w:r>
      <w:r w:rsidR="00EA294E" w:rsidRPr="001D7A79">
        <w:rPr>
          <w:rFonts w:ascii="Corbel" w:hAnsi="Corbel" w:cstheme="minorHAnsi"/>
          <w:szCs w:val="18"/>
        </w:rPr>
        <w:t xml:space="preserve"> </w:t>
      </w:r>
      <w:r w:rsidRPr="001D7A79">
        <w:rPr>
          <w:rFonts w:ascii="Corbel" w:hAnsi="Corbel" w:cstheme="minorHAnsi"/>
          <w:szCs w:val="18"/>
        </w:rPr>
        <w:t>kan dus aanleiding zijn voor de provincie om een ondernemer uit te sluiten van (verdere)</w:t>
      </w:r>
    </w:p>
    <w:p w14:paraId="276CD38E" w14:textId="165D2053" w:rsidR="0005568C" w:rsidRPr="001D7A79" w:rsidRDefault="00C85138" w:rsidP="00C85138">
      <w:pPr>
        <w:rPr>
          <w:rFonts w:ascii="Corbel" w:hAnsi="Corbel" w:cstheme="minorHAnsi"/>
          <w:szCs w:val="18"/>
        </w:rPr>
      </w:pPr>
      <w:r w:rsidRPr="001D7A79">
        <w:rPr>
          <w:rFonts w:ascii="Corbel" w:hAnsi="Corbel" w:cstheme="minorHAnsi"/>
          <w:szCs w:val="18"/>
        </w:rPr>
        <w:t>deelname aan de aanbesteding.</w:t>
      </w:r>
      <w:r w:rsidR="00EA294E" w:rsidRPr="001D7A79">
        <w:rPr>
          <w:rFonts w:ascii="Corbel" w:hAnsi="Corbel" w:cstheme="minorHAnsi"/>
          <w:szCs w:val="18"/>
        </w:rPr>
        <w:t xml:space="preserve"> </w:t>
      </w:r>
      <w:r w:rsidRPr="001D7A79">
        <w:rPr>
          <w:rFonts w:ascii="Corbel" w:hAnsi="Corbel" w:cstheme="minorHAnsi"/>
          <w:szCs w:val="18"/>
        </w:rPr>
        <w:t>Daarnaast kan het advies van het Bureau Bibob aanleiding zijn voor de provincie om</w:t>
      </w:r>
      <w:r w:rsidR="00EA294E" w:rsidRPr="001D7A79">
        <w:rPr>
          <w:rFonts w:ascii="Corbel" w:hAnsi="Corbel" w:cstheme="minorHAnsi"/>
          <w:szCs w:val="18"/>
        </w:rPr>
        <w:t xml:space="preserve"> </w:t>
      </w:r>
      <w:r w:rsidRPr="001D7A79">
        <w:rPr>
          <w:rFonts w:ascii="Corbel" w:hAnsi="Corbel" w:cstheme="minorHAnsi"/>
          <w:szCs w:val="18"/>
        </w:rPr>
        <w:t>voorwaarden voor te schrijven voor de gunning en/of tijdens de uitvoering van de</w:t>
      </w:r>
      <w:r w:rsidR="00EA294E" w:rsidRPr="001D7A79">
        <w:rPr>
          <w:rFonts w:ascii="Corbel" w:hAnsi="Corbel" w:cstheme="minorHAnsi"/>
          <w:szCs w:val="18"/>
        </w:rPr>
        <w:t xml:space="preserve"> </w:t>
      </w:r>
      <w:r w:rsidRPr="001D7A79">
        <w:rPr>
          <w:rFonts w:ascii="Corbel" w:hAnsi="Corbel" w:cstheme="minorHAnsi"/>
          <w:szCs w:val="18"/>
        </w:rPr>
        <w:t>overheidsopdracht. Indien blijkt dat de ondernemer zich niet houdt aan de voorwaarden,</w:t>
      </w:r>
      <w:r w:rsidR="00EA294E" w:rsidRPr="001D7A79">
        <w:rPr>
          <w:rFonts w:ascii="Corbel" w:hAnsi="Corbel" w:cstheme="minorHAnsi"/>
          <w:szCs w:val="18"/>
        </w:rPr>
        <w:t xml:space="preserve"> </w:t>
      </w:r>
      <w:r w:rsidRPr="001D7A79">
        <w:rPr>
          <w:rFonts w:ascii="Corbel" w:hAnsi="Corbel" w:cstheme="minorHAnsi"/>
          <w:szCs w:val="18"/>
        </w:rPr>
        <w:t>zal de provincie in voorkomend geval (alsnog) een beroep kunnen doen op de</w:t>
      </w:r>
      <w:r w:rsidR="00EA294E" w:rsidRPr="001D7A79">
        <w:rPr>
          <w:rFonts w:ascii="Corbel" w:hAnsi="Corbel" w:cstheme="minorHAnsi"/>
          <w:szCs w:val="18"/>
        </w:rPr>
        <w:t xml:space="preserve"> </w:t>
      </w:r>
      <w:r w:rsidRPr="001D7A79">
        <w:rPr>
          <w:rFonts w:ascii="Corbel" w:hAnsi="Corbel" w:cstheme="minorHAnsi"/>
          <w:szCs w:val="18"/>
        </w:rPr>
        <w:t>ontbindende voorwaarde in de overeenkomst, dan wel aanvullende voorwaarden stellen.</w:t>
      </w:r>
      <w:r w:rsidR="00EA294E" w:rsidRPr="001D7A79">
        <w:rPr>
          <w:rFonts w:ascii="Corbel" w:hAnsi="Corbel" w:cstheme="minorHAnsi"/>
          <w:szCs w:val="18"/>
        </w:rPr>
        <w:t xml:space="preserve"> </w:t>
      </w:r>
      <w:r w:rsidRPr="001D7A79">
        <w:rPr>
          <w:rFonts w:ascii="Corbel" w:hAnsi="Corbel" w:cstheme="minorHAnsi"/>
          <w:szCs w:val="18"/>
        </w:rPr>
        <w:t>Alle daaruit voortvloeiende kosten komen ten laste van de ondernemer.</w:t>
      </w:r>
    </w:p>
    <w:p w14:paraId="4433DB11" w14:textId="14680294" w:rsidR="00746E99" w:rsidRPr="001D7A79" w:rsidRDefault="00746E99">
      <w:pPr>
        <w:spacing w:line="240" w:lineRule="auto"/>
        <w:rPr>
          <w:rFonts w:ascii="Corbel" w:hAnsi="Corbel" w:cstheme="minorHAnsi"/>
          <w:szCs w:val="18"/>
        </w:rPr>
      </w:pPr>
      <w:r w:rsidRPr="001D7A79">
        <w:rPr>
          <w:rFonts w:ascii="Corbel" w:hAnsi="Corbel" w:cstheme="minorHAnsi"/>
          <w:szCs w:val="18"/>
        </w:rPr>
        <w:br w:type="page"/>
      </w:r>
    </w:p>
    <w:p w14:paraId="243AE510" w14:textId="29B0C72D" w:rsidR="0005568C" w:rsidRPr="001D7A79" w:rsidRDefault="0005568C" w:rsidP="0005568C">
      <w:pPr>
        <w:pStyle w:val="Kop1"/>
        <w:rPr>
          <w:rFonts w:ascii="Corbel" w:hAnsi="Corbel"/>
        </w:rPr>
      </w:pPr>
      <w:bookmarkStart w:id="33" w:name="_Toc158317926"/>
      <w:r w:rsidRPr="001D7A79">
        <w:rPr>
          <w:rFonts w:ascii="Corbel" w:hAnsi="Corbel"/>
        </w:rPr>
        <w:lastRenderedPageBreak/>
        <w:t>Procedurestappen</w:t>
      </w:r>
      <w:bookmarkEnd w:id="33"/>
    </w:p>
    <w:p w14:paraId="20D5E586" w14:textId="77777777" w:rsidR="00CE488A" w:rsidRPr="001D7A79" w:rsidRDefault="00CE488A" w:rsidP="00CE488A">
      <w:pPr>
        <w:rPr>
          <w:rFonts w:ascii="Corbel" w:hAnsi="Corbel"/>
        </w:rPr>
      </w:pPr>
      <w:r w:rsidRPr="001D7A79">
        <w:rPr>
          <w:rFonts w:ascii="Corbel" w:hAnsi="Corbel"/>
        </w:rPr>
        <w:t>De Aanbestedende dienst hanteert de volgende procedurestappen:</w:t>
      </w:r>
    </w:p>
    <w:p w14:paraId="48D30D89" w14:textId="20DD4890" w:rsidR="00CE488A" w:rsidRPr="001D7A79" w:rsidRDefault="00CE488A" w:rsidP="00F93522">
      <w:pPr>
        <w:pStyle w:val="Lijstalinea"/>
        <w:numPr>
          <w:ilvl w:val="0"/>
          <w:numId w:val="19"/>
        </w:numPr>
        <w:rPr>
          <w:rFonts w:ascii="Corbel" w:hAnsi="Corbel"/>
        </w:rPr>
      </w:pPr>
      <w:r w:rsidRPr="001D7A79">
        <w:rPr>
          <w:rFonts w:ascii="Corbel" w:hAnsi="Corbel"/>
        </w:rPr>
        <w:t>Aankondiging (paragraaf 4.1)</w:t>
      </w:r>
      <w:r w:rsidR="00A87AAE" w:rsidRPr="001D7A79">
        <w:rPr>
          <w:rFonts w:ascii="Corbel" w:hAnsi="Corbel"/>
        </w:rPr>
        <w:t>;</w:t>
      </w:r>
    </w:p>
    <w:p w14:paraId="63BB2206" w14:textId="64357375" w:rsidR="00CE488A" w:rsidRPr="001D7A79" w:rsidRDefault="00CE488A" w:rsidP="00F93522">
      <w:pPr>
        <w:pStyle w:val="Lijstalinea"/>
        <w:numPr>
          <w:ilvl w:val="0"/>
          <w:numId w:val="19"/>
        </w:numPr>
        <w:rPr>
          <w:rFonts w:ascii="Corbel" w:hAnsi="Corbel"/>
        </w:rPr>
      </w:pPr>
      <w:r w:rsidRPr="001D7A79">
        <w:rPr>
          <w:rFonts w:ascii="Corbel" w:hAnsi="Corbel"/>
        </w:rPr>
        <w:t>Inlichtingen (paragraaf 4.2)</w:t>
      </w:r>
      <w:r w:rsidR="00A87AAE" w:rsidRPr="001D7A79">
        <w:rPr>
          <w:rFonts w:ascii="Corbel" w:hAnsi="Corbel"/>
        </w:rPr>
        <w:t>;</w:t>
      </w:r>
    </w:p>
    <w:p w14:paraId="1D15378B" w14:textId="719B43B7" w:rsidR="00CE488A" w:rsidRPr="001D7A79" w:rsidRDefault="00CE488A" w:rsidP="00F93522">
      <w:pPr>
        <w:pStyle w:val="Lijstalinea"/>
        <w:numPr>
          <w:ilvl w:val="0"/>
          <w:numId w:val="19"/>
        </w:numPr>
        <w:rPr>
          <w:rFonts w:ascii="Corbel" w:hAnsi="Corbel"/>
        </w:rPr>
      </w:pPr>
      <w:r w:rsidRPr="001D7A79">
        <w:rPr>
          <w:rFonts w:ascii="Corbel" w:hAnsi="Corbel"/>
        </w:rPr>
        <w:t>Inschrijving (paragraaf 4.3)</w:t>
      </w:r>
      <w:r w:rsidR="00A87AAE" w:rsidRPr="001D7A79">
        <w:rPr>
          <w:rFonts w:ascii="Corbel" w:hAnsi="Corbel"/>
        </w:rPr>
        <w:t>;</w:t>
      </w:r>
    </w:p>
    <w:p w14:paraId="52009088" w14:textId="6C81B91E" w:rsidR="00CE488A" w:rsidRPr="001D7A79" w:rsidRDefault="00CE488A" w:rsidP="00F93522">
      <w:pPr>
        <w:pStyle w:val="Lijstalinea"/>
        <w:numPr>
          <w:ilvl w:val="0"/>
          <w:numId w:val="19"/>
        </w:numPr>
        <w:rPr>
          <w:rFonts w:ascii="Corbel" w:hAnsi="Corbel"/>
        </w:rPr>
      </w:pPr>
      <w:r w:rsidRPr="001D7A79">
        <w:rPr>
          <w:rFonts w:ascii="Corbel" w:hAnsi="Corbel"/>
        </w:rPr>
        <w:t>Beoordeling Inschrijvingen (paragraaf 4.4)</w:t>
      </w:r>
      <w:r w:rsidR="00A87AAE" w:rsidRPr="001D7A79">
        <w:rPr>
          <w:rFonts w:ascii="Corbel" w:hAnsi="Corbel"/>
        </w:rPr>
        <w:t>;</w:t>
      </w:r>
    </w:p>
    <w:p w14:paraId="7AB5A4B8" w14:textId="47A794A1" w:rsidR="00CE488A" w:rsidRPr="001D7A79" w:rsidRDefault="00CE488A" w:rsidP="00F93522">
      <w:pPr>
        <w:pStyle w:val="Lijstalinea"/>
        <w:numPr>
          <w:ilvl w:val="0"/>
          <w:numId w:val="19"/>
        </w:numPr>
        <w:rPr>
          <w:rFonts w:ascii="Corbel" w:hAnsi="Corbel"/>
        </w:rPr>
      </w:pPr>
      <w:r w:rsidRPr="001D7A79">
        <w:rPr>
          <w:rFonts w:ascii="Corbel" w:hAnsi="Corbel"/>
        </w:rPr>
        <w:t>Gunning en contractering (paragraaf 4.5)</w:t>
      </w:r>
      <w:r w:rsidR="00A87AAE" w:rsidRPr="001D7A79">
        <w:rPr>
          <w:rFonts w:ascii="Corbel" w:hAnsi="Corbel"/>
        </w:rPr>
        <w:t>.</w:t>
      </w:r>
    </w:p>
    <w:p w14:paraId="0F7F90E0" w14:textId="77777777" w:rsidR="0005568C" w:rsidRPr="001D7A79" w:rsidRDefault="0005568C" w:rsidP="00CE488A">
      <w:pPr>
        <w:rPr>
          <w:rFonts w:ascii="Corbel" w:hAnsi="Corbel" w:cstheme="minorHAnsi"/>
          <w:szCs w:val="18"/>
        </w:rPr>
      </w:pPr>
    </w:p>
    <w:p w14:paraId="20F6C798" w14:textId="100BF43B" w:rsidR="0005568C" w:rsidRPr="001D7A79" w:rsidRDefault="00B206D2" w:rsidP="00B206D2">
      <w:pPr>
        <w:pStyle w:val="Kop2"/>
        <w:rPr>
          <w:rFonts w:ascii="Corbel" w:hAnsi="Corbel"/>
        </w:rPr>
      </w:pPr>
      <w:bookmarkStart w:id="34" w:name="_Toc158317927"/>
      <w:r w:rsidRPr="001D7A79">
        <w:rPr>
          <w:rFonts w:ascii="Corbel" w:hAnsi="Corbel"/>
        </w:rPr>
        <w:t>Aankondiging van de opdracht</w:t>
      </w:r>
      <w:bookmarkEnd w:id="34"/>
    </w:p>
    <w:p w14:paraId="1F0DBAE9" w14:textId="48116D60" w:rsidR="00B206D2" w:rsidRPr="001D7A79" w:rsidRDefault="00905B32" w:rsidP="00952747">
      <w:pPr>
        <w:rPr>
          <w:rFonts w:ascii="Corbel" w:hAnsi="Corbel"/>
        </w:rPr>
      </w:pPr>
      <w:r w:rsidRPr="001D7A79">
        <w:rPr>
          <w:rFonts w:ascii="Corbel" w:hAnsi="Corbel"/>
        </w:rPr>
        <w:t xml:space="preserve">De aankondiging </w:t>
      </w:r>
      <w:r w:rsidR="00157498" w:rsidRPr="001D7A79">
        <w:rPr>
          <w:rFonts w:ascii="Corbel" w:hAnsi="Corbel"/>
        </w:rPr>
        <w:t>VRI-bestek 2</w:t>
      </w:r>
      <w:r w:rsidR="00B04CDB">
        <w:rPr>
          <w:rFonts w:ascii="Corbel" w:hAnsi="Corbel"/>
        </w:rPr>
        <w:t>4</w:t>
      </w:r>
      <w:r w:rsidR="00157498" w:rsidRPr="001D7A79">
        <w:rPr>
          <w:rFonts w:ascii="Corbel" w:hAnsi="Corbel"/>
        </w:rPr>
        <w:t>-2</w:t>
      </w:r>
      <w:r w:rsidR="00B04CDB">
        <w:rPr>
          <w:rFonts w:ascii="Corbel" w:hAnsi="Corbel"/>
        </w:rPr>
        <w:t>5</w:t>
      </w:r>
      <w:r w:rsidRPr="001D7A79">
        <w:rPr>
          <w:rFonts w:ascii="Corbel" w:hAnsi="Corbel"/>
          <w:i/>
        </w:rPr>
        <w:t xml:space="preserve"> </w:t>
      </w:r>
      <w:r w:rsidRPr="001D7A79">
        <w:rPr>
          <w:rFonts w:ascii="Corbel" w:hAnsi="Corbel"/>
        </w:rPr>
        <w:t>is op</w:t>
      </w:r>
      <w:r w:rsidR="0092637A" w:rsidRPr="001D7A79">
        <w:rPr>
          <w:rFonts w:ascii="Corbel" w:hAnsi="Corbel"/>
        </w:rPr>
        <w:t xml:space="preserve"> 1 december 202</w:t>
      </w:r>
      <w:r w:rsidR="00B04CDB">
        <w:rPr>
          <w:rFonts w:ascii="Corbel" w:hAnsi="Corbel"/>
        </w:rPr>
        <w:t>3</w:t>
      </w:r>
      <w:r w:rsidRPr="001D7A79">
        <w:rPr>
          <w:rFonts w:ascii="Corbel" w:hAnsi="Corbel"/>
          <w:i/>
        </w:rPr>
        <w:t xml:space="preserve"> </w:t>
      </w:r>
      <w:r w:rsidRPr="001D7A79">
        <w:rPr>
          <w:rFonts w:ascii="Corbel" w:hAnsi="Corbel"/>
        </w:rPr>
        <w:t>gepubliceerd op de elektronische database van TenderNed "Marktplein voor aanbestedingen" (</w:t>
      </w:r>
      <w:hyperlink r:id="rId21">
        <w:r w:rsidRPr="001D7A79">
          <w:rPr>
            <w:rFonts w:ascii="Corbel" w:hAnsi="Corbel"/>
            <w:color w:val="0000FF"/>
            <w:u w:val="single"/>
          </w:rPr>
          <w:t>www.tenderned.nl</w:t>
        </w:r>
      </w:hyperlink>
      <w:r w:rsidRPr="001D7A79">
        <w:rPr>
          <w:rFonts w:ascii="Corbel" w:hAnsi="Corbel"/>
        </w:rPr>
        <w:t>., conform art. 2.4 ARW 2016).</w:t>
      </w:r>
    </w:p>
    <w:p w14:paraId="33DDC21E" w14:textId="77777777" w:rsidR="00952747" w:rsidRPr="001D7A79" w:rsidRDefault="00952747" w:rsidP="00952747">
      <w:pPr>
        <w:rPr>
          <w:rFonts w:ascii="Corbel" w:hAnsi="Corbel"/>
        </w:rPr>
      </w:pPr>
    </w:p>
    <w:p w14:paraId="42A369D4" w14:textId="5FACAE16" w:rsidR="007B33E8" w:rsidRPr="001D7A79" w:rsidRDefault="007B33E8" w:rsidP="007B33E8">
      <w:pPr>
        <w:pStyle w:val="Kop2"/>
        <w:rPr>
          <w:rFonts w:ascii="Corbel" w:hAnsi="Corbel"/>
        </w:rPr>
      </w:pPr>
      <w:bookmarkStart w:id="35" w:name="_Toc158317928"/>
      <w:r w:rsidRPr="001D7A79">
        <w:rPr>
          <w:rFonts w:ascii="Corbel" w:hAnsi="Corbel"/>
        </w:rPr>
        <w:t>Inlichtingen</w:t>
      </w:r>
      <w:bookmarkEnd w:id="35"/>
    </w:p>
    <w:p w14:paraId="4CBBEBFC" w14:textId="5C369282" w:rsidR="0005568C" w:rsidRPr="001D7A79" w:rsidRDefault="00653338" w:rsidP="007B33E8">
      <w:pPr>
        <w:pStyle w:val="Kop3"/>
        <w:rPr>
          <w:rFonts w:ascii="Corbel" w:hAnsi="Corbel"/>
        </w:rPr>
      </w:pPr>
      <w:bookmarkStart w:id="36" w:name="_Toc158317929"/>
      <w:r w:rsidRPr="001D7A79">
        <w:rPr>
          <w:rFonts w:ascii="Corbel" w:hAnsi="Corbel"/>
        </w:rPr>
        <w:t>Algemene inlichtingen</w:t>
      </w:r>
      <w:bookmarkEnd w:id="36"/>
    </w:p>
    <w:p w14:paraId="4E3DCD83" w14:textId="77777777" w:rsidR="00DA715F" w:rsidRPr="00C25E4D" w:rsidRDefault="00DA715F" w:rsidP="00DA715F">
      <w:pPr>
        <w:spacing w:line="276" w:lineRule="auto"/>
        <w:rPr>
          <w:rFonts w:ascii="Corbel" w:hAnsi="Corbel"/>
          <w:szCs w:val="18"/>
        </w:rPr>
      </w:pPr>
      <w:r w:rsidRPr="00C25E4D">
        <w:rPr>
          <w:rFonts w:ascii="Corbel" w:hAnsi="Corbel"/>
          <w:szCs w:val="18"/>
        </w:rPr>
        <w:t xml:space="preserve">De Aanbestedende dienst nodigt </w:t>
      </w:r>
      <w:r>
        <w:rPr>
          <w:rFonts w:ascii="Corbel" w:hAnsi="Corbel"/>
          <w:szCs w:val="18"/>
        </w:rPr>
        <w:t xml:space="preserve">Ondernemers </w:t>
      </w:r>
      <w:r w:rsidRPr="00C25E4D">
        <w:rPr>
          <w:rFonts w:ascii="Corbel" w:hAnsi="Corbel"/>
          <w:szCs w:val="18"/>
        </w:rPr>
        <w:t xml:space="preserve">uit vragen te stellen, waaronder ook wordt begrepen het doen van tekstvoorstellen, plaatsen van opmerkingen et cetera. Hierbij dienen de volgende voorschriften in acht te worden genomen: </w:t>
      </w:r>
    </w:p>
    <w:p w14:paraId="3401F5B4" w14:textId="77777777" w:rsidR="00DA715F" w:rsidRPr="00C25E4D" w:rsidRDefault="00DA715F" w:rsidP="00DA715F">
      <w:pPr>
        <w:spacing w:line="276" w:lineRule="auto"/>
        <w:rPr>
          <w:rFonts w:ascii="Corbel" w:hAnsi="Corbel"/>
          <w:szCs w:val="18"/>
        </w:rPr>
      </w:pPr>
    </w:p>
    <w:p w14:paraId="4A3BCF6F" w14:textId="77777777" w:rsidR="00DA715F" w:rsidRDefault="00DA715F" w:rsidP="00F93522">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7391B561" w14:textId="77777777" w:rsidR="00DA715F" w:rsidRDefault="00DA715F" w:rsidP="00DA715F">
      <w:pPr>
        <w:tabs>
          <w:tab w:val="left" w:pos="567"/>
        </w:tabs>
        <w:spacing w:line="276" w:lineRule="auto"/>
        <w:ind w:left="567"/>
        <w:rPr>
          <w:rFonts w:ascii="Corbel" w:hAnsi="Corbel"/>
          <w:szCs w:val="18"/>
        </w:rPr>
      </w:pPr>
    </w:p>
    <w:p w14:paraId="37E84532" w14:textId="77777777" w:rsidR="00DA715F" w:rsidRDefault="00DA715F" w:rsidP="00F93522">
      <w:pPr>
        <w:numPr>
          <w:ilvl w:val="0"/>
          <w:numId w:val="35"/>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64B36BD9" w14:textId="77777777" w:rsidR="00DA715F" w:rsidRDefault="00DA715F" w:rsidP="00DA715F">
      <w:pPr>
        <w:tabs>
          <w:tab w:val="left" w:pos="567"/>
        </w:tabs>
        <w:spacing w:line="276" w:lineRule="auto"/>
        <w:rPr>
          <w:rFonts w:ascii="Corbel" w:hAnsi="Corbel"/>
          <w:szCs w:val="18"/>
        </w:rPr>
      </w:pPr>
    </w:p>
    <w:p w14:paraId="523D581F" w14:textId="77777777" w:rsidR="00DA715F" w:rsidRPr="00C1723A" w:rsidRDefault="00DA715F" w:rsidP="00F93522">
      <w:pPr>
        <w:numPr>
          <w:ilvl w:val="0"/>
          <w:numId w:val="35"/>
        </w:numPr>
        <w:tabs>
          <w:tab w:val="left" w:pos="567"/>
        </w:tabs>
        <w:spacing w:line="276" w:lineRule="auto"/>
        <w:ind w:left="567" w:hanging="425"/>
        <w:rPr>
          <w:rFonts w:ascii="Corbel" w:hAnsi="Corbel"/>
          <w:szCs w:val="18"/>
        </w:rPr>
      </w:pPr>
      <w:r w:rsidRPr="00C1723A">
        <w:rPr>
          <w:rFonts w:ascii="Corbel" w:hAnsi="Corbel"/>
          <w:szCs w:val="18"/>
        </w:rPr>
        <w:t>Vragen kunnen worden ingediend door de aanbesteding in TenderNed toe te voegen aan ‘Mijn aanbestedingen’ en vervolgens op het dashboard te klikken op ‘Vragen en antwoorden’ en vervolgens ‘Stel een vraag’.</w:t>
      </w:r>
    </w:p>
    <w:p w14:paraId="166A7382" w14:textId="77777777" w:rsidR="00DA715F" w:rsidRPr="00C25E4D" w:rsidRDefault="00DA715F" w:rsidP="00DA715F">
      <w:pPr>
        <w:tabs>
          <w:tab w:val="left" w:pos="567"/>
        </w:tabs>
        <w:spacing w:line="276" w:lineRule="auto"/>
        <w:ind w:left="567"/>
        <w:rPr>
          <w:rFonts w:ascii="Corbel" w:hAnsi="Corbel"/>
          <w:szCs w:val="18"/>
          <w:highlight w:val="lightGray"/>
        </w:rPr>
      </w:pPr>
    </w:p>
    <w:p w14:paraId="0CDDF854" w14:textId="77777777" w:rsidR="00DA715F" w:rsidRDefault="00DA715F" w:rsidP="00F93522">
      <w:pPr>
        <w:numPr>
          <w:ilvl w:val="0"/>
          <w:numId w:val="35"/>
        </w:numPr>
        <w:tabs>
          <w:tab w:val="left" w:pos="567"/>
        </w:tabs>
        <w:spacing w:line="276" w:lineRule="auto"/>
        <w:ind w:left="567" w:hanging="425"/>
        <w:rPr>
          <w:rFonts w:ascii="Corbel" w:hAnsi="Corbel"/>
          <w:szCs w:val="18"/>
        </w:rPr>
      </w:pPr>
      <w:r w:rsidRPr="002D0963">
        <w:rPr>
          <w:rFonts w:ascii="Corbel" w:hAnsi="Corbel"/>
          <w:szCs w:val="18"/>
        </w:rPr>
        <w:t xml:space="preserve">Teneinde een goede verwerking door de Aanbestedende dienst mogelijk te maken dient elke vraag </w:t>
      </w:r>
      <w:r w:rsidRPr="002D0963">
        <w:rPr>
          <w:rFonts w:ascii="Corbel" w:hAnsi="Corbel"/>
          <w:szCs w:val="18"/>
          <w:u w:val="single"/>
        </w:rPr>
        <w:t>separaat</w:t>
      </w:r>
      <w:r w:rsidRPr="002D0963">
        <w:rPr>
          <w:rFonts w:ascii="Corbel" w:hAnsi="Corbel"/>
          <w:szCs w:val="18"/>
        </w:rPr>
        <w:t xml:space="preserve"> gesteld te worden, onder een </w:t>
      </w:r>
      <w:r w:rsidRPr="002D0963">
        <w:rPr>
          <w:rFonts w:ascii="Corbel" w:hAnsi="Corbel"/>
          <w:szCs w:val="18"/>
          <w:u w:val="single"/>
        </w:rPr>
        <w:t>duidelijke verwijzing</w:t>
      </w:r>
      <w:r w:rsidRPr="002D0963">
        <w:rPr>
          <w:rFonts w:ascii="Corbel" w:hAnsi="Corbel"/>
          <w:szCs w:val="18"/>
        </w:rPr>
        <w:t xml:space="preserve"> naar het onderdeel van de Aanbestedingsstukken waar de vraag betrekking op heeft en zonder bedrijfsgegevens te noemen</w:t>
      </w:r>
      <w:r>
        <w:rPr>
          <w:rFonts w:ascii="Corbel" w:hAnsi="Corbel"/>
          <w:szCs w:val="18"/>
        </w:rPr>
        <w:t>.</w:t>
      </w:r>
    </w:p>
    <w:p w14:paraId="3A8C6789" w14:textId="77777777" w:rsidR="00DA715F" w:rsidRDefault="00DA715F" w:rsidP="00DA715F">
      <w:pPr>
        <w:tabs>
          <w:tab w:val="left" w:pos="567"/>
        </w:tabs>
        <w:spacing w:line="276" w:lineRule="auto"/>
        <w:ind w:left="567"/>
        <w:rPr>
          <w:rFonts w:ascii="Corbel" w:hAnsi="Corbel"/>
          <w:szCs w:val="18"/>
        </w:rPr>
      </w:pPr>
    </w:p>
    <w:p w14:paraId="376CD560" w14:textId="77777777" w:rsidR="00DA715F" w:rsidRPr="00A5368B" w:rsidRDefault="00DA715F" w:rsidP="00F93522">
      <w:pPr>
        <w:numPr>
          <w:ilvl w:val="0"/>
          <w:numId w:val="35"/>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r>
        <w:rPr>
          <w:rFonts w:ascii="Corbel" w:hAnsi="Corbel"/>
          <w:szCs w:val="18"/>
        </w:rPr>
        <w:t xml:space="preserve"> </w:t>
      </w:r>
      <w:r w:rsidRPr="00497AED">
        <w:rPr>
          <w:rFonts w:ascii="Corbel" w:hAnsi="Corbel"/>
          <w:szCs w:val="18"/>
        </w:rPr>
        <w:t>De Nota van inlichtingen maakt onlosmakelijk deel uit van de Aanbestedingsstukken waarbij in geval van tegenstrijdigheden het recentst gestelde prevaleert.</w:t>
      </w:r>
    </w:p>
    <w:p w14:paraId="7B1C8D24" w14:textId="57AE213C" w:rsidR="00653338" w:rsidRPr="001D7A79" w:rsidRDefault="00653338" w:rsidP="00DA715F">
      <w:pPr>
        <w:rPr>
          <w:rFonts w:ascii="Corbel" w:hAnsi="Corbel"/>
        </w:rPr>
      </w:pPr>
    </w:p>
    <w:p w14:paraId="645EDAB2" w14:textId="77777777" w:rsidR="00653338" w:rsidRPr="001D7A79" w:rsidRDefault="00653338" w:rsidP="00653338">
      <w:pPr>
        <w:rPr>
          <w:rFonts w:ascii="Corbel" w:hAnsi="Corbel" w:cstheme="minorHAnsi"/>
          <w:szCs w:val="18"/>
        </w:rPr>
      </w:pPr>
    </w:p>
    <w:p w14:paraId="37B4A12A" w14:textId="290F3731" w:rsidR="00A82AA9" w:rsidRPr="001D7A79" w:rsidRDefault="00A82AA9" w:rsidP="00A82AA9">
      <w:pPr>
        <w:pStyle w:val="Kop3"/>
        <w:rPr>
          <w:rFonts w:ascii="Corbel" w:hAnsi="Corbel"/>
        </w:rPr>
      </w:pPr>
      <w:bookmarkStart w:id="37" w:name="_Toc158317930"/>
      <w:r w:rsidRPr="001D7A79">
        <w:rPr>
          <w:rFonts w:ascii="Corbel" w:hAnsi="Corbel"/>
        </w:rPr>
        <w:t>Individuele inlichtingen</w:t>
      </w:r>
      <w:bookmarkEnd w:id="37"/>
    </w:p>
    <w:p w14:paraId="7FB19E3A" w14:textId="77777777" w:rsidR="00061AAA" w:rsidRDefault="00061AAA" w:rsidP="00F93522">
      <w:pPr>
        <w:numPr>
          <w:ilvl w:val="0"/>
          <w:numId w:val="36"/>
        </w:numPr>
        <w:tabs>
          <w:tab w:val="clear" w:pos="720"/>
          <w:tab w:val="num" w:pos="567"/>
        </w:tabs>
        <w:spacing w:line="276" w:lineRule="auto"/>
        <w:ind w:left="567" w:hanging="425"/>
        <w:rPr>
          <w:rFonts w:ascii="Corbel" w:hAnsi="Corbel"/>
          <w:szCs w:val="18"/>
        </w:rPr>
      </w:pPr>
      <w:r>
        <w:rPr>
          <w:rFonts w:ascii="Corbel" w:hAnsi="Corbel"/>
          <w:szCs w:val="18"/>
        </w:rPr>
        <w:t>Op grond van</w:t>
      </w:r>
      <w:r w:rsidRPr="00C25E4D">
        <w:rPr>
          <w:rFonts w:ascii="Corbel" w:hAnsi="Corbel"/>
          <w:szCs w:val="18"/>
        </w:rPr>
        <w:t xml:space="preserve"> art. 2:53 lid 3 Aanbestedingswet 2012 hebben Ondernemers de mogelijkheid om vragen individueel te stellen indien openbaarmaking van deze informatieschade zou toebrengen aan de gerechtvaardigde economische belangen van de onderneming. </w:t>
      </w:r>
      <w:r w:rsidRPr="00E20C95">
        <w:rPr>
          <w:rFonts w:ascii="Corbel" w:hAnsi="Corbel"/>
          <w:szCs w:val="18"/>
        </w:rPr>
        <w:t>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Pr>
          <w:rFonts w:ascii="Corbel" w:hAnsi="Corbel"/>
          <w:szCs w:val="18"/>
        </w:rPr>
        <w:t xml:space="preserve"> zijnde niet-individuele vraag.</w:t>
      </w:r>
    </w:p>
    <w:p w14:paraId="5C101087" w14:textId="77777777" w:rsidR="00061AAA" w:rsidRDefault="00061AAA" w:rsidP="00061AAA">
      <w:pPr>
        <w:tabs>
          <w:tab w:val="num" w:pos="567"/>
        </w:tabs>
        <w:spacing w:line="276" w:lineRule="auto"/>
        <w:ind w:left="567"/>
        <w:rPr>
          <w:rFonts w:ascii="Corbel" w:hAnsi="Corbel"/>
          <w:szCs w:val="18"/>
        </w:rPr>
      </w:pPr>
    </w:p>
    <w:p w14:paraId="6F56F5D0" w14:textId="77777777" w:rsidR="00061AAA" w:rsidRPr="00074F6B" w:rsidRDefault="00061AAA" w:rsidP="00F93522">
      <w:pPr>
        <w:numPr>
          <w:ilvl w:val="0"/>
          <w:numId w:val="36"/>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r>
        <w:rPr>
          <w:rFonts w:ascii="Corbel" w:hAnsi="Corbel"/>
          <w:szCs w:val="18"/>
        </w:rPr>
        <w:t xml:space="preserve"> </w:t>
      </w:r>
      <w:r w:rsidRPr="00497AED">
        <w:rPr>
          <w:rFonts w:ascii="Corbel" w:hAnsi="Corbel"/>
          <w:szCs w:val="18"/>
        </w:rPr>
        <w:t xml:space="preserve">De </w:t>
      </w:r>
      <w:r w:rsidRPr="00074F6B">
        <w:rPr>
          <w:rFonts w:ascii="Corbel" w:hAnsi="Corbel"/>
          <w:szCs w:val="18"/>
        </w:rPr>
        <w:t>Nota van inlichtingen maakt onlosmakelijk deel uit van de Aanbestedingsstukken waarbij in geval van tegenstrijdigheden het recentst gestelde prevaleert.</w:t>
      </w:r>
    </w:p>
    <w:p w14:paraId="2EA5648C" w14:textId="77777777" w:rsidR="00475E47" w:rsidRPr="001D7A79" w:rsidRDefault="00475E47" w:rsidP="00D85216">
      <w:pPr>
        <w:rPr>
          <w:rFonts w:ascii="Corbel" w:hAnsi="Corbel" w:cstheme="minorHAnsi"/>
          <w:szCs w:val="18"/>
        </w:rPr>
      </w:pPr>
    </w:p>
    <w:p w14:paraId="4E5A9D95" w14:textId="0E1D94AE" w:rsidR="00475E47" w:rsidRPr="001D7A79" w:rsidRDefault="00475E47" w:rsidP="00475E47">
      <w:pPr>
        <w:pStyle w:val="Kop2"/>
        <w:rPr>
          <w:rFonts w:ascii="Corbel" w:hAnsi="Corbel"/>
        </w:rPr>
      </w:pPr>
      <w:bookmarkStart w:id="38" w:name="_Toc158317931"/>
      <w:r w:rsidRPr="001D7A79">
        <w:rPr>
          <w:rFonts w:ascii="Corbel" w:hAnsi="Corbel"/>
        </w:rPr>
        <w:t>Inschrijvingen</w:t>
      </w:r>
      <w:bookmarkEnd w:id="38"/>
    </w:p>
    <w:p w14:paraId="439F4B03" w14:textId="361327C9" w:rsidR="00475E47" w:rsidRPr="001D7A79" w:rsidRDefault="00475E47" w:rsidP="00475E47">
      <w:pPr>
        <w:pStyle w:val="Kop3"/>
        <w:rPr>
          <w:rFonts w:ascii="Corbel" w:hAnsi="Corbel"/>
        </w:rPr>
      </w:pPr>
      <w:bookmarkStart w:id="39" w:name="_Toc158317932"/>
      <w:r w:rsidRPr="001D7A79">
        <w:rPr>
          <w:rFonts w:ascii="Corbel" w:hAnsi="Corbel"/>
        </w:rPr>
        <w:t>Inschrijvingsvereisten</w:t>
      </w:r>
      <w:bookmarkEnd w:id="39"/>
    </w:p>
    <w:p w14:paraId="19115036" w14:textId="77777777" w:rsidR="00A56E3D" w:rsidRPr="001D7A79" w:rsidRDefault="00A56E3D" w:rsidP="00F93522">
      <w:pPr>
        <w:pStyle w:val="Lijstalinea"/>
        <w:numPr>
          <w:ilvl w:val="0"/>
          <w:numId w:val="12"/>
        </w:numPr>
        <w:rPr>
          <w:rFonts w:ascii="Corbel" w:hAnsi="Corbel"/>
          <w:spacing w:val="-1"/>
        </w:rPr>
      </w:pPr>
      <w:r w:rsidRPr="001D7A79">
        <w:rPr>
          <w:rFonts w:ascii="Corbel" w:hAnsi="Corbel"/>
        </w:rPr>
        <w:t>De bij de inschrijving te verstrekken documenten dienen te zijn gesteld in de Nederlandse taal.</w:t>
      </w:r>
    </w:p>
    <w:p w14:paraId="446DF9BF" w14:textId="77777777" w:rsidR="00A56E3D" w:rsidRPr="001D7A79" w:rsidRDefault="00A56E3D" w:rsidP="00F93522">
      <w:pPr>
        <w:pStyle w:val="Lijstalinea"/>
        <w:numPr>
          <w:ilvl w:val="0"/>
          <w:numId w:val="12"/>
        </w:numPr>
        <w:rPr>
          <w:rFonts w:ascii="Corbel" w:hAnsi="Corbel"/>
        </w:rPr>
      </w:pPr>
      <w:r w:rsidRPr="001D7A79">
        <w:rPr>
          <w:rFonts w:ascii="Corbel" w:hAnsi="Corbel"/>
          <w:spacing w:val="-1"/>
        </w:rPr>
        <w:t>Alle bij de inschrijving te verstrekken documenten dienen te zijn ondertekend door een daartoe bevoegde vertegenwoordiger van de inschrijver, zoals blijkt uit het uittreksel van Kamer van Koophandel.</w:t>
      </w:r>
    </w:p>
    <w:p w14:paraId="6E05C42D" w14:textId="622DE431" w:rsidR="00A56E3D" w:rsidRPr="001D7A79" w:rsidRDefault="00A56E3D" w:rsidP="00F93522">
      <w:pPr>
        <w:pStyle w:val="Lijstalinea"/>
        <w:numPr>
          <w:ilvl w:val="0"/>
          <w:numId w:val="12"/>
        </w:numPr>
        <w:rPr>
          <w:rFonts w:ascii="Corbel" w:hAnsi="Corbel"/>
        </w:rPr>
      </w:pPr>
      <w:r w:rsidRPr="001D7A79">
        <w:rPr>
          <w:rFonts w:ascii="Corbel" w:hAnsi="Corbel"/>
        </w:rPr>
        <w:t xml:space="preserve">De inschrijving dient te geschieden op het bij </w:t>
      </w:r>
      <w:r w:rsidR="00C82001" w:rsidRPr="001D7A79">
        <w:rPr>
          <w:rFonts w:ascii="Corbel" w:hAnsi="Corbel"/>
        </w:rPr>
        <w:t xml:space="preserve">het RAW bestek </w:t>
      </w:r>
      <w:r w:rsidRPr="001D7A79">
        <w:rPr>
          <w:rFonts w:ascii="Corbel" w:hAnsi="Corbel"/>
        </w:rPr>
        <w:t>gevoegde inschrijvingsbiljet dan wel op een geheel overeenkomstig daaraan opgesteld biljet.</w:t>
      </w:r>
    </w:p>
    <w:p w14:paraId="0C728B46" w14:textId="7289082A" w:rsidR="00DC7C56" w:rsidRPr="001D7A79" w:rsidRDefault="00A56E3D" w:rsidP="00F93522">
      <w:pPr>
        <w:pStyle w:val="Lijstalinea"/>
        <w:numPr>
          <w:ilvl w:val="0"/>
          <w:numId w:val="12"/>
        </w:numPr>
        <w:rPr>
          <w:rFonts w:ascii="Corbel" w:hAnsi="Corbel"/>
          <w:spacing w:val="-1"/>
        </w:rPr>
      </w:pPr>
      <w:r w:rsidRPr="001D7A79">
        <w:rPr>
          <w:rFonts w:ascii="Corbel" w:hAnsi="Corbel"/>
        </w:rPr>
        <w:t xml:space="preserve">De inschrijver dient bij zijn inschrijving de volgende volledig ingevulde, gedateerde en ondertekende </w:t>
      </w:r>
      <w:r w:rsidR="00883D1E">
        <w:rPr>
          <w:rFonts w:ascii="Corbel" w:eastAsia="Verdana" w:hAnsi="Corbel" w:cstheme="minorHAnsi"/>
          <w:color w:val="000000"/>
          <w:szCs w:val="18"/>
        </w:rPr>
        <w:t xml:space="preserve">Uniform Europees Aanbestedingsdocumenten </w:t>
      </w:r>
      <w:r w:rsidRPr="001D7A79">
        <w:rPr>
          <w:rFonts w:ascii="Corbel" w:hAnsi="Corbel"/>
        </w:rPr>
        <w:t>te voegen:</w:t>
      </w:r>
    </w:p>
    <w:p w14:paraId="7B2D4F00" w14:textId="77777777" w:rsidR="00DC7C56" w:rsidRPr="001D7A79" w:rsidRDefault="00A56E3D" w:rsidP="00F93522">
      <w:pPr>
        <w:pStyle w:val="Lijstalinea"/>
        <w:numPr>
          <w:ilvl w:val="1"/>
          <w:numId w:val="12"/>
        </w:numPr>
        <w:ind w:left="709"/>
        <w:rPr>
          <w:rFonts w:ascii="Corbel" w:hAnsi="Corbel"/>
        </w:rPr>
      </w:pPr>
      <w:r w:rsidRPr="001D7A79">
        <w:rPr>
          <w:rFonts w:ascii="Corbel" w:hAnsi="Corbel"/>
          <w:spacing w:val="-1"/>
        </w:rPr>
        <w:t>een "Uniform Europees Aanbestedingsdocument", zoals door de Aanbestedende dienst bij de aanbestedingsstukken gevoegd.</w:t>
      </w:r>
    </w:p>
    <w:p w14:paraId="47139704" w14:textId="570AF040" w:rsidR="00DC7C56" w:rsidRPr="001D7A79" w:rsidRDefault="00A56E3D" w:rsidP="00F93522">
      <w:pPr>
        <w:pStyle w:val="Lijstalinea"/>
        <w:numPr>
          <w:ilvl w:val="1"/>
          <w:numId w:val="12"/>
        </w:numPr>
        <w:ind w:left="709"/>
        <w:rPr>
          <w:rFonts w:ascii="Corbel" w:hAnsi="Corbel"/>
          <w:spacing w:val="-1"/>
        </w:rPr>
      </w:pPr>
      <w:r w:rsidRPr="001D7A79">
        <w:rPr>
          <w:rFonts w:ascii="Corbel" w:hAnsi="Corbel"/>
        </w:rPr>
        <w:t xml:space="preserve">aanvullend </w:t>
      </w:r>
      <w:r w:rsidR="00883D1E">
        <w:rPr>
          <w:rFonts w:ascii="Corbel" w:eastAsia="Verdana" w:hAnsi="Corbel" w:cstheme="minorHAnsi"/>
          <w:color w:val="000000"/>
          <w:szCs w:val="18"/>
        </w:rPr>
        <w:t xml:space="preserve">Uniform Europees Aanbestedingsdocument </w:t>
      </w:r>
      <w:r w:rsidRPr="001D7A79">
        <w:rPr>
          <w:rFonts w:ascii="Corbel" w:hAnsi="Corbel"/>
        </w:rPr>
        <w:t>in geval van samenwerkingsverband of beroep op derden, als bedoeld in paragraaf 3.5.</w:t>
      </w:r>
      <w:r w:rsidR="00BA13DC" w:rsidRPr="001D7A79">
        <w:rPr>
          <w:rFonts w:ascii="Corbel" w:hAnsi="Corbel"/>
        </w:rPr>
        <w:t>4</w:t>
      </w:r>
      <w:r w:rsidRPr="001D7A79">
        <w:rPr>
          <w:rFonts w:ascii="Corbel" w:hAnsi="Corbel"/>
        </w:rPr>
        <w:t xml:space="preserve"> lid 3 van deze Inschrijvingsleidraad. Deze </w:t>
      </w:r>
      <w:r w:rsidR="00D91C6B">
        <w:rPr>
          <w:rFonts w:ascii="Corbel" w:eastAsia="Verdana" w:hAnsi="Corbel" w:cstheme="minorHAnsi"/>
          <w:color w:val="000000"/>
          <w:szCs w:val="18"/>
        </w:rPr>
        <w:t>Uniform Europees Aanbestedingsdocumenten</w:t>
      </w:r>
      <w:r w:rsidRPr="001D7A79">
        <w:rPr>
          <w:rFonts w:ascii="Corbel" w:hAnsi="Corbel"/>
        </w:rPr>
        <w:t xml:space="preserve"> gelden als een </w:t>
      </w:r>
      <w:r w:rsidR="00D91C6B">
        <w:rPr>
          <w:rFonts w:ascii="Corbel" w:eastAsia="Verdana" w:hAnsi="Corbel" w:cstheme="minorHAnsi"/>
          <w:color w:val="000000"/>
          <w:szCs w:val="18"/>
        </w:rPr>
        <w:t xml:space="preserve">Uniform Europees Aanbestedingsdocument </w:t>
      </w:r>
      <w:r w:rsidRPr="001D7A79">
        <w:rPr>
          <w:rFonts w:ascii="Corbel" w:hAnsi="Corbel"/>
        </w:rPr>
        <w:t>van de inschrijver bedoeld in artikel 2.21 van het ARW 2016. Indien inschrijving geschiedt door een samenwerkingsverband van ondernemers, al dan niet als vennootschap onder firma, dienen beide</w:t>
      </w:r>
      <w:r w:rsidR="00D91C6B">
        <w:rPr>
          <w:rFonts w:ascii="Corbel" w:hAnsi="Corbel"/>
        </w:rPr>
        <w:t xml:space="preserve"> </w:t>
      </w:r>
      <w:r w:rsidR="00D91C6B">
        <w:rPr>
          <w:rFonts w:ascii="Corbel" w:eastAsia="Verdana" w:hAnsi="Corbel" w:cstheme="minorHAnsi"/>
          <w:color w:val="000000"/>
          <w:szCs w:val="18"/>
        </w:rPr>
        <w:t>Uniform Europees Aanbestedingsdocumenten</w:t>
      </w:r>
      <w:r w:rsidRPr="001D7A79">
        <w:rPr>
          <w:rFonts w:ascii="Corbel" w:hAnsi="Corbel"/>
        </w:rPr>
        <w:t xml:space="preserve"> door iedere ondernemer afzonderlijk opgesteld, gedateerd en ondertekend, te worden bijgevoegd.</w:t>
      </w:r>
    </w:p>
    <w:p w14:paraId="238B2420" w14:textId="49CC0DB0" w:rsidR="00DC7C56" w:rsidRPr="001D7A79" w:rsidRDefault="00A56E3D" w:rsidP="00F93522">
      <w:pPr>
        <w:pStyle w:val="Lijstalinea"/>
        <w:numPr>
          <w:ilvl w:val="0"/>
          <w:numId w:val="12"/>
        </w:numPr>
        <w:rPr>
          <w:rFonts w:ascii="Corbel" w:hAnsi="Corbel"/>
        </w:rPr>
      </w:pPr>
      <w:r w:rsidRPr="001D7A79">
        <w:rPr>
          <w:rFonts w:ascii="Corbel" w:hAnsi="Corbel"/>
          <w:spacing w:val="-1"/>
        </w:rPr>
        <w:t xml:space="preserve">De inschrijving is ongeldig indien in </w:t>
      </w:r>
      <w:r w:rsidR="00D91C6B">
        <w:rPr>
          <w:rFonts w:ascii="Corbel" w:hAnsi="Corbel"/>
          <w:spacing w:val="-1"/>
        </w:rPr>
        <w:t xml:space="preserve">het </w:t>
      </w:r>
      <w:r w:rsidR="00D91C6B">
        <w:rPr>
          <w:rFonts w:ascii="Corbel" w:eastAsia="Verdana" w:hAnsi="Corbel" w:cstheme="minorHAnsi"/>
          <w:color w:val="000000"/>
          <w:szCs w:val="18"/>
        </w:rPr>
        <w:t xml:space="preserve">Uniform Europees Aanbestedingsdocument </w:t>
      </w:r>
      <w:r w:rsidRPr="001D7A79">
        <w:rPr>
          <w:rFonts w:ascii="Corbel" w:hAnsi="Corbel"/>
          <w:spacing w:val="-1"/>
        </w:rPr>
        <w:t>of in de (daarbij behorende) bewijsmiddelen een gebrek wordt geconstateerd en dit gebrek met toepassing van artikel 2.21.6 van het ARW 2016, niet wordt hersteld.</w:t>
      </w:r>
    </w:p>
    <w:p w14:paraId="2C32A923" w14:textId="77777777" w:rsidR="00BE5D13" w:rsidRPr="001D7A79" w:rsidRDefault="00BE5D13" w:rsidP="00BE5D13">
      <w:pPr>
        <w:rPr>
          <w:rFonts w:ascii="Corbel" w:hAnsi="Corbel"/>
        </w:rPr>
      </w:pPr>
    </w:p>
    <w:p w14:paraId="1300A807" w14:textId="53D689FB" w:rsidR="00BE5D13" w:rsidRPr="001D7A79" w:rsidRDefault="00BE5D13" w:rsidP="00BE5D13">
      <w:pPr>
        <w:rPr>
          <w:rFonts w:ascii="Corbel" w:hAnsi="Corbel"/>
          <w:i/>
          <w:iCs/>
        </w:rPr>
      </w:pPr>
      <w:r w:rsidRPr="001D7A79">
        <w:rPr>
          <w:rFonts w:ascii="Corbel" w:hAnsi="Corbel"/>
          <w:i/>
          <w:iCs/>
        </w:rPr>
        <w:t>Alleen voor perceel 1:</w:t>
      </w:r>
    </w:p>
    <w:p w14:paraId="32D489CF" w14:textId="4BD002AB" w:rsidR="002D00A6" w:rsidRPr="001D7A79" w:rsidRDefault="00405E0D" w:rsidP="00F93522">
      <w:pPr>
        <w:pStyle w:val="Lijstalinea"/>
        <w:numPr>
          <w:ilvl w:val="0"/>
          <w:numId w:val="12"/>
        </w:numPr>
        <w:rPr>
          <w:rFonts w:ascii="Corbel" w:hAnsi="Corbel"/>
        </w:rPr>
      </w:pPr>
      <w:r w:rsidRPr="001D7A79">
        <w:rPr>
          <w:rFonts w:ascii="Corbel" w:hAnsi="Corbel"/>
        </w:rPr>
        <w:t>Definitieve iVRI certificaten voor de consolidatie baseline voor de te leveren TLC, RIS en ITS-host. Tijdelijke iVRI certificaten worden niet geaccepteerd.</w:t>
      </w:r>
    </w:p>
    <w:p w14:paraId="411F7273" w14:textId="77777777" w:rsidR="00475E47" w:rsidRPr="001D7A79" w:rsidRDefault="00475E47" w:rsidP="008647F7">
      <w:pPr>
        <w:rPr>
          <w:rFonts w:ascii="Corbel" w:hAnsi="Corbel" w:cstheme="minorHAnsi"/>
        </w:rPr>
      </w:pPr>
    </w:p>
    <w:p w14:paraId="3CF8C6DA" w14:textId="24F6BAB3" w:rsidR="00405E0D" w:rsidRPr="001D7A79" w:rsidRDefault="00405E0D" w:rsidP="008647F7">
      <w:pPr>
        <w:rPr>
          <w:rFonts w:ascii="Corbel" w:hAnsi="Corbel" w:cstheme="minorHAnsi"/>
        </w:rPr>
      </w:pPr>
      <w:r w:rsidRPr="001D7A79">
        <w:rPr>
          <w:rFonts w:ascii="Corbel" w:hAnsi="Corbel" w:cstheme="minorHAnsi"/>
          <w:i/>
          <w:iCs/>
        </w:rPr>
        <w:t xml:space="preserve">Alleen voor perceel </w:t>
      </w:r>
      <w:r w:rsidR="00462D6C" w:rsidRPr="001D7A79">
        <w:rPr>
          <w:rFonts w:ascii="Corbel" w:hAnsi="Corbel" w:cstheme="minorHAnsi"/>
          <w:i/>
          <w:iCs/>
        </w:rPr>
        <w:t>2:</w:t>
      </w:r>
    </w:p>
    <w:p w14:paraId="6C342399" w14:textId="7BDDD7D0" w:rsidR="00405E0D" w:rsidRPr="001D7A79" w:rsidRDefault="00405E0D" w:rsidP="00F93522">
      <w:pPr>
        <w:pStyle w:val="Lijstalinea"/>
        <w:numPr>
          <w:ilvl w:val="0"/>
          <w:numId w:val="12"/>
        </w:numPr>
        <w:rPr>
          <w:rFonts w:ascii="Corbel" w:hAnsi="Corbel" w:cstheme="minorHAnsi"/>
        </w:rPr>
      </w:pPr>
      <w:r w:rsidRPr="001D7A79">
        <w:rPr>
          <w:rFonts w:ascii="Corbel" w:hAnsi="Corbel"/>
        </w:rPr>
        <w:lastRenderedPageBreak/>
        <w:t>Definitieve iVRI certificaten voor de consolidatie baseline voor de te leveren RIS, ITS-host en ITS-applicatie. Tijdelijke iVRI certificaten worden niet geaccepteerd.</w:t>
      </w:r>
    </w:p>
    <w:p w14:paraId="507FEFA3" w14:textId="77777777" w:rsidR="002D00A6" w:rsidRPr="001D7A79" w:rsidRDefault="002D00A6" w:rsidP="008647F7">
      <w:pPr>
        <w:rPr>
          <w:rFonts w:ascii="Corbel" w:hAnsi="Corbel" w:cstheme="minorHAnsi"/>
        </w:rPr>
      </w:pPr>
    </w:p>
    <w:p w14:paraId="19FAD567" w14:textId="04746CAF" w:rsidR="00405E0D" w:rsidRPr="001D7A79" w:rsidRDefault="00405E0D" w:rsidP="00405E0D">
      <w:pPr>
        <w:rPr>
          <w:rFonts w:ascii="Corbel" w:hAnsi="Corbel" w:cstheme="minorHAnsi"/>
        </w:rPr>
      </w:pPr>
      <w:r w:rsidRPr="001D7A79">
        <w:rPr>
          <w:rFonts w:ascii="Corbel" w:hAnsi="Corbel" w:cstheme="minorHAnsi"/>
          <w:i/>
          <w:iCs/>
        </w:rPr>
        <w:t xml:space="preserve">Alleen voor perceel </w:t>
      </w:r>
      <w:r w:rsidR="00462D6C" w:rsidRPr="001D7A79">
        <w:rPr>
          <w:rFonts w:ascii="Corbel" w:hAnsi="Corbel" w:cstheme="minorHAnsi"/>
          <w:i/>
          <w:iCs/>
        </w:rPr>
        <w:t>3:</w:t>
      </w:r>
    </w:p>
    <w:p w14:paraId="77F11C55" w14:textId="3BB6D340" w:rsidR="00405E0D" w:rsidRPr="001D7A79" w:rsidRDefault="00405E0D" w:rsidP="00F93522">
      <w:pPr>
        <w:pStyle w:val="Lijstalinea"/>
        <w:numPr>
          <w:ilvl w:val="0"/>
          <w:numId w:val="12"/>
        </w:numPr>
        <w:rPr>
          <w:rFonts w:ascii="Corbel" w:hAnsi="Corbel" w:cstheme="minorHAnsi"/>
        </w:rPr>
      </w:pPr>
      <w:r w:rsidRPr="001D7A79">
        <w:rPr>
          <w:rFonts w:ascii="Corbel" w:hAnsi="Corbel"/>
        </w:rPr>
        <w:t>Definitieve iVRI certificaten voor de consolidatie baseline voor de te leveren ITS-host en ITS-applicatie. Tijdelijke iVRI certificaten worden niet geaccepteerd.</w:t>
      </w:r>
    </w:p>
    <w:p w14:paraId="552DF680" w14:textId="77777777" w:rsidR="00405E0D" w:rsidRPr="001D7A79" w:rsidRDefault="00405E0D" w:rsidP="008647F7">
      <w:pPr>
        <w:rPr>
          <w:rFonts w:ascii="Corbel" w:hAnsi="Corbel" w:cstheme="minorHAnsi"/>
        </w:rPr>
      </w:pPr>
    </w:p>
    <w:p w14:paraId="54F34C15" w14:textId="2FD8EB55" w:rsidR="00475E47" w:rsidRPr="001D7A79" w:rsidRDefault="00FD602D" w:rsidP="00F21209">
      <w:pPr>
        <w:pStyle w:val="Kop3"/>
        <w:rPr>
          <w:rFonts w:ascii="Corbel" w:hAnsi="Corbel"/>
        </w:rPr>
      </w:pPr>
      <w:bookmarkStart w:id="40" w:name="_Toc158317933"/>
      <w:r w:rsidRPr="001D7A79">
        <w:rPr>
          <w:rFonts w:ascii="Corbel" w:hAnsi="Corbel"/>
        </w:rPr>
        <w:t xml:space="preserve">Wijze </w:t>
      </w:r>
      <w:r w:rsidR="00C86B5E" w:rsidRPr="001D7A79">
        <w:rPr>
          <w:rFonts w:ascii="Corbel" w:hAnsi="Corbel"/>
        </w:rPr>
        <w:t>van indiening inschrijvingen</w:t>
      </w:r>
      <w:bookmarkEnd w:id="40"/>
    </w:p>
    <w:p w14:paraId="34B95754" w14:textId="6BD60BBF" w:rsidR="00454803" w:rsidRPr="001D7A79" w:rsidRDefault="00454803" w:rsidP="00454803">
      <w:pPr>
        <w:rPr>
          <w:rFonts w:ascii="Corbel" w:hAnsi="Corbel"/>
        </w:rPr>
      </w:pPr>
      <w:r w:rsidRPr="001D7A79">
        <w:rPr>
          <w:rFonts w:ascii="Corbel" w:hAnsi="Corbel"/>
        </w:rPr>
        <w:t>De inschrijving dient uiterlijk op het moment zoals vermeld in de planning (zie par. 3.3 Planning) genoemde datum en tijdstip ingediend te zijn. De inschrijving dient elektronisch plaats te vinden via het aanbestedingsplatform. Een handleiding of ondersteuning bij het elektronisch inschrijven is beschikbaar via het aanbestedingsplatform.</w:t>
      </w:r>
    </w:p>
    <w:p w14:paraId="0CE75A28" w14:textId="77777777" w:rsidR="00454803" w:rsidRPr="001D7A79" w:rsidRDefault="00454803" w:rsidP="00454803">
      <w:pPr>
        <w:rPr>
          <w:rFonts w:ascii="Corbel" w:hAnsi="Corbel"/>
        </w:rPr>
      </w:pPr>
    </w:p>
    <w:p w14:paraId="041ED0BE" w14:textId="77777777" w:rsidR="00454803" w:rsidRPr="001D7A79" w:rsidRDefault="00454803" w:rsidP="00454803">
      <w:pPr>
        <w:rPr>
          <w:rFonts w:ascii="Corbel" w:hAnsi="Corbel"/>
        </w:rPr>
      </w:pPr>
      <w:r w:rsidRPr="001D7A79">
        <w:rPr>
          <w:rFonts w:ascii="Corbel" w:hAnsi="Corbel"/>
        </w:rPr>
        <w:t>De volgende algemene eisen worden gesteld:</w:t>
      </w:r>
    </w:p>
    <w:p w14:paraId="2F9AFB43" w14:textId="77777777" w:rsidR="008654D1" w:rsidRPr="001D7A79" w:rsidRDefault="00454803" w:rsidP="00F93522">
      <w:pPr>
        <w:pStyle w:val="Lijstalinea"/>
        <w:numPr>
          <w:ilvl w:val="0"/>
          <w:numId w:val="20"/>
        </w:numPr>
        <w:rPr>
          <w:rFonts w:ascii="Corbel" w:hAnsi="Corbel" w:cstheme="minorHAnsi"/>
          <w:szCs w:val="18"/>
        </w:rPr>
      </w:pPr>
      <w:r w:rsidRPr="001D7A79">
        <w:rPr>
          <w:rFonts w:ascii="Corbel" w:hAnsi="Corbel"/>
        </w:rPr>
        <w:t>De gevraagde stukken dienen digitaal, in pdf-formaat, te worden ing</w:t>
      </w:r>
      <w:r w:rsidRPr="001D7A79">
        <w:rPr>
          <w:rFonts w:ascii="Corbel" w:hAnsi="Corbel" w:cstheme="minorHAnsi"/>
          <w:szCs w:val="18"/>
        </w:rPr>
        <w:t>ediend;</w:t>
      </w:r>
    </w:p>
    <w:p w14:paraId="23AA7CFD" w14:textId="3AD3B06C" w:rsidR="00454803" w:rsidRPr="001D7A79" w:rsidRDefault="00454803" w:rsidP="00F93522">
      <w:pPr>
        <w:pStyle w:val="Lijstalinea"/>
        <w:numPr>
          <w:ilvl w:val="0"/>
          <w:numId w:val="20"/>
        </w:numPr>
        <w:rPr>
          <w:rFonts w:ascii="Corbel" w:hAnsi="Corbel" w:cstheme="minorHAnsi"/>
          <w:szCs w:val="18"/>
        </w:rPr>
      </w:pPr>
      <w:r w:rsidRPr="001D7A79">
        <w:rPr>
          <w:rFonts w:ascii="Corbel" w:hAnsi="Corbel" w:cstheme="minorHAnsi"/>
          <w:szCs w:val="18"/>
        </w:rPr>
        <w:t>De te ondertekenen stukken dienen volledig ingevuld en ondertekend te zijn door de rechtsgeldige vertegenwoordiger van de inschrijver.</w:t>
      </w:r>
    </w:p>
    <w:p w14:paraId="044AD58A" w14:textId="77777777" w:rsidR="008D2B53" w:rsidRPr="001D7A79" w:rsidRDefault="008D2B53" w:rsidP="008654D1">
      <w:pPr>
        <w:rPr>
          <w:rFonts w:ascii="Corbel" w:hAnsi="Corbel" w:cstheme="minorHAnsi"/>
          <w:szCs w:val="18"/>
        </w:rPr>
      </w:pPr>
    </w:p>
    <w:p w14:paraId="75B21510" w14:textId="77777777" w:rsidR="008D2B53" w:rsidRPr="001D7A79" w:rsidRDefault="008D2B53" w:rsidP="008654D1">
      <w:pPr>
        <w:rPr>
          <w:rFonts w:ascii="Corbel" w:hAnsi="Corbel" w:cstheme="minorHAnsi"/>
          <w:szCs w:val="18"/>
        </w:rPr>
      </w:pPr>
    </w:p>
    <w:p w14:paraId="3DA38AED" w14:textId="67D5C091" w:rsidR="002D16DB" w:rsidRPr="001D7A79" w:rsidRDefault="00D0745C" w:rsidP="008654D1">
      <w:pPr>
        <w:rPr>
          <w:rFonts w:ascii="Corbel" w:hAnsi="Corbel" w:cstheme="minorHAnsi"/>
          <w:szCs w:val="18"/>
        </w:rPr>
      </w:pPr>
      <w:r w:rsidRPr="001D7A79">
        <w:rPr>
          <w:rFonts w:ascii="Corbel" w:hAnsi="Corbel" w:cstheme="minorHAnsi"/>
          <w:i/>
          <w:iCs/>
          <w:szCs w:val="18"/>
        </w:rPr>
        <w:t>Specifieke eisen per aan te leveren stuk:</w:t>
      </w:r>
    </w:p>
    <w:p w14:paraId="2ED476C6" w14:textId="6287407B" w:rsidR="002D16DB" w:rsidRPr="001D7A79" w:rsidRDefault="00F84B93" w:rsidP="008654D1">
      <w:pPr>
        <w:rPr>
          <w:rFonts w:ascii="Corbel" w:hAnsi="Corbel" w:cstheme="minorHAnsi"/>
          <w:szCs w:val="18"/>
        </w:rPr>
      </w:pPr>
      <w:r w:rsidRPr="001D7A79">
        <w:rPr>
          <w:rFonts w:ascii="Corbel" w:hAnsi="Corbel" w:cstheme="minorHAnsi"/>
          <w:szCs w:val="18"/>
        </w:rPr>
        <w:t>Ad 1) Inschrijvingsbiljet</w:t>
      </w:r>
      <w:r w:rsidR="002A270F" w:rsidRPr="001D7A79">
        <w:rPr>
          <w:rFonts w:ascii="Corbel" w:hAnsi="Corbel" w:cstheme="minorHAnsi"/>
          <w:szCs w:val="18"/>
        </w:rPr>
        <w:t xml:space="preserve"> perceel 1</w:t>
      </w:r>
    </w:p>
    <w:p w14:paraId="33765593" w14:textId="231C983B" w:rsidR="00F84B93" w:rsidRPr="001D7A79" w:rsidRDefault="00F84B93" w:rsidP="008654D1">
      <w:pPr>
        <w:rPr>
          <w:rFonts w:ascii="Corbel" w:hAnsi="Corbel" w:cstheme="minorHAnsi"/>
          <w:szCs w:val="18"/>
        </w:rPr>
      </w:pPr>
      <w:r w:rsidRPr="001D7A79">
        <w:rPr>
          <w:rFonts w:ascii="Corbel" w:hAnsi="Corbel" w:cstheme="minorHAnsi"/>
          <w:szCs w:val="18"/>
        </w:rPr>
        <w:t>Op het inschrijvingsbiljet dient een gewogen aanneemsom te worden ingevuld waarin onderhoud en herprogrammeren van de TLC in tienvoud zijn meegenomen.</w:t>
      </w:r>
    </w:p>
    <w:p w14:paraId="080DA686" w14:textId="77777777" w:rsidR="00B124E5" w:rsidRPr="001D7A79" w:rsidRDefault="00B124E5" w:rsidP="00D85216">
      <w:pPr>
        <w:rPr>
          <w:rFonts w:ascii="Corbel" w:hAnsi="Corbel" w:cstheme="minorHAnsi"/>
          <w:szCs w:val="18"/>
        </w:rPr>
      </w:pPr>
    </w:p>
    <w:p w14:paraId="50F2981F" w14:textId="2A6711C1" w:rsidR="002A270F" w:rsidRPr="001D7A79" w:rsidRDefault="002A270F" w:rsidP="002A270F">
      <w:pPr>
        <w:rPr>
          <w:rFonts w:ascii="Corbel" w:hAnsi="Corbel" w:cstheme="minorHAnsi"/>
          <w:szCs w:val="18"/>
        </w:rPr>
      </w:pPr>
      <w:r w:rsidRPr="001D7A79">
        <w:rPr>
          <w:rFonts w:ascii="Corbel" w:hAnsi="Corbel" w:cstheme="minorHAnsi"/>
          <w:szCs w:val="18"/>
        </w:rPr>
        <w:t>Ad 1) Inschrijvingsbiljet perceel 2</w:t>
      </w:r>
      <w:r w:rsidR="0060156C" w:rsidRPr="001D7A79">
        <w:rPr>
          <w:rFonts w:ascii="Corbel" w:hAnsi="Corbel" w:cstheme="minorHAnsi"/>
          <w:szCs w:val="18"/>
        </w:rPr>
        <w:t xml:space="preserve"> en perceel 3</w:t>
      </w:r>
    </w:p>
    <w:p w14:paraId="4A3C616D" w14:textId="1171EF44" w:rsidR="002A270F" w:rsidRDefault="002A270F" w:rsidP="002A270F">
      <w:pPr>
        <w:rPr>
          <w:rFonts w:ascii="Corbel" w:hAnsi="Corbel" w:cstheme="minorHAnsi"/>
          <w:szCs w:val="18"/>
        </w:rPr>
      </w:pPr>
      <w:r w:rsidRPr="001D7A79">
        <w:rPr>
          <w:rFonts w:ascii="Corbel" w:hAnsi="Corbel" w:cstheme="minorHAnsi"/>
          <w:szCs w:val="18"/>
        </w:rPr>
        <w:t xml:space="preserve">Op het inschrijvingsbiljet dient een gewogen aanneemsom te worden ingevuld waarin het </w:t>
      </w:r>
      <w:r w:rsidR="0060156C" w:rsidRPr="001D7A79">
        <w:rPr>
          <w:rFonts w:ascii="Corbel" w:hAnsi="Corbel" w:cstheme="minorHAnsi"/>
          <w:szCs w:val="18"/>
        </w:rPr>
        <w:t xml:space="preserve">onderhoud en </w:t>
      </w:r>
      <w:r w:rsidRPr="001D7A79">
        <w:rPr>
          <w:rFonts w:ascii="Corbel" w:hAnsi="Corbel" w:cstheme="minorHAnsi"/>
          <w:szCs w:val="18"/>
        </w:rPr>
        <w:t xml:space="preserve">ketenbeheer </w:t>
      </w:r>
      <w:r w:rsidR="0060156C" w:rsidRPr="001D7A79">
        <w:rPr>
          <w:rFonts w:ascii="Corbel" w:hAnsi="Corbel" w:cstheme="minorHAnsi"/>
          <w:szCs w:val="18"/>
        </w:rPr>
        <w:t>ITS-applicatie</w:t>
      </w:r>
      <w:r w:rsidRPr="001D7A79">
        <w:rPr>
          <w:rFonts w:ascii="Corbel" w:hAnsi="Corbel" w:cstheme="minorHAnsi"/>
          <w:szCs w:val="18"/>
        </w:rPr>
        <w:t xml:space="preserve"> van de TLC in tienvoud zijn meegenomen.</w:t>
      </w:r>
    </w:p>
    <w:p w14:paraId="568750CA" w14:textId="77777777" w:rsidR="00AF6CA8" w:rsidRDefault="00AF6CA8" w:rsidP="002A270F">
      <w:pPr>
        <w:rPr>
          <w:rFonts w:ascii="Corbel" w:hAnsi="Corbel" w:cstheme="minorHAnsi"/>
          <w:szCs w:val="18"/>
        </w:rPr>
      </w:pPr>
    </w:p>
    <w:p w14:paraId="74DAC950" w14:textId="03345D88" w:rsidR="00AF6CA8" w:rsidRPr="001D7A79" w:rsidRDefault="00AF6CA8" w:rsidP="00AF6CA8">
      <w:pPr>
        <w:rPr>
          <w:rFonts w:ascii="Corbel" w:hAnsi="Corbel" w:cstheme="minorHAnsi"/>
          <w:szCs w:val="18"/>
        </w:rPr>
      </w:pPr>
      <w:r>
        <w:rPr>
          <w:rFonts w:ascii="Corbel" w:hAnsi="Corbel" w:cstheme="minorHAnsi"/>
          <w:szCs w:val="18"/>
        </w:rPr>
        <w:t xml:space="preserve">In bijlage 1 Checklist in te dienen documenten vindt u per perceel een overzicht van de in te dienen documenten. </w:t>
      </w:r>
    </w:p>
    <w:p w14:paraId="6AFFDD54" w14:textId="77777777" w:rsidR="00AF6CA8" w:rsidRPr="001D7A79" w:rsidRDefault="00AF6CA8" w:rsidP="002A270F">
      <w:pPr>
        <w:rPr>
          <w:rFonts w:ascii="Corbel" w:hAnsi="Corbel" w:cstheme="minorHAnsi"/>
          <w:szCs w:val="18"/>
        </w:rPr>
      </w:pPr>
    </w:p>
    <w:p w14:paraId="0366B101" w14:textId="77777777" w:rsidR="002A270F" w:rsidRPr="001D7A79" w:rsidRDefault="002A270F" w:rsidP="00D85216">
      <w:pPr>
        <w:rPr>
          <w:rFonts w:ascii="Corbel" w:hAnsi="Corbel" w:cstheme="minorHAnsi"/>
          <w:szCs w:val="18"/>
        </w:rPr>
      </w:pPr>
    </w:p>
    <w:p w14:paraId="12DCDA9F" w14:textId="0322320E" w:rsidR="00B124E5" w:rsidRPr="001D7A79" w:rsidRDefault="00B124E5" w:rsidP="00B124E5">
      <w:pPr>
        <w:pStyle w:val="Kop3"/>
        <w:rPr>
          <w:rFonts w:ascii="Corbel" w:hAnsi="Corbel"/>
        </w:rPr>
      </w:pPr>
      <w:bookmarkStart w:id="41" w:name="_Toc158317934"/>
      <w:r w:rsidRPr="001D7A79">
        <w:rPr>
          <w:rFonts w:ascii="Corbel" w:hAnsi="Corbel"/>
        </w:rPr>
        <w:t>Gestanddoening</w:t>
      </w:r>
      <w:bookmarkEnd w:id="41"/>
    </w:p>
    <w:p w14:paraId="2517BDC8" w14:textId="6AC9BFB2" w:rsidR="00B124E5" w:rsidRPr="001D7A79" w:rsidRDefault="00E2082E" w:rsidP="00E2082E">
      <w:pPr>
        <w:rPr>
          <w:rFonts w:ascii="Corbel" w:hAnsi="Corbel"/>
        </w:rPr>
      </w:pPr>
      <w:r w:rsidRPr="001D7A79">
        <w:rPr>
          <w:rFonts w:ascii="Corbel" w:hAnsi="Corbel"/>
        </w:rPr>
        <w:t xml:space="preserve">De inschrijver dient zijn inschrijving gestand te doen gedurende </w:t>
      </w:r>
      <w:r w:rsidR="00C12196">
        <w:rPr>
          <w:rFonts w:ascii="Corbel" w:hAnsi="Corbel"/>
        </w:rPr>
        <w:t>90</w:t>
      </w:r>
      <w:r w:rsidRPr="001D7A79">
        <w:rPr>
          <w:rFonts w:ascii="Corbel" w:hAnsi="Corbel" w:cs="CIDFont+F2"/>
        </w:rPr>
        <w:t xml:space="preserve"> dagen </w:t>
      </w:r>
      <w:r w:rsidRPr="001D7A79">
        <w:rPr>
          <w:rFonts w:ascii="Corbel" w:hAnsi="Corbel"/>
        </w:rPr>
        <w:t xml:space="preserve">na de dag waarop opening van de inschrijvingen heeft plaatsgevonden. Indien een kort geding aanhangig is gemaakt in het kader van deze aanbesteding wordt de termijn van </w:t>
      </w:r>
      <w:r w:rsidR="004E2DC8">
        <w:rPr>
          <w:rFonts w:ascii="Corbel" w:hAnsi="Corbel"/>
        </w:rPr>
        <w:t>90</w:t>
      </w:r>
      <w:r w:rsidRPr="001D7A79">
        <w:rPr>
          <w:rFonts w:ascii="Corbel" w:hAnsi="Corbel"/>
        </w:rPr>
        <w:t xml:space="preserve"> dagen automatisch verlengd en eindigt deze dertig dagen na uitspraak in kort geding in eerste aanleg.</w:t>
      </w:r>
    </w:p>
    <w:p w14:paraId="4E1E1702" w14:textId="77777777" w:rsidR="008D17A9" w:rsidRPr="001D7A79" w:rsidRDefault="008D17A9" w:rsidP="00E2082E">
      <w:pPr>
        <w:rPr>
          <w:rFonts w:ascii="Corbel" w:hAnsi="Corbel"/>
        </w:rPr>
      </w:pPr>
    </w:p>
    <w:p w14:paraId="1989F971" w14:textId="083A57F2" w:rsidR="008D17A9" w:rsidRPr="001D7A79" w:rsidRDefault="008D17A9" w:rsidP="00F035F9">
      <w:pPr>
        <w:pStyle w:val="Kop3"/>
        <w:rPr>
          <w:rFonts w:ascii="Corbel" w:hAnsi="Corbel"/>
        </w:rPr>
      </w:pPr>
      <w:bookmarkStart w:id="42" w:name="_Toc158317935"/>
      <w:r w:rsidRPr="001D7A79">
        <w:rPr>
          <w:rFonts w:ascii="Corbel" w:hAnsi="Corbel"/>
        </w:rPr>
        <w:t>Varianten van de inschrijver</w:t>
      </w:r>
      <w:bookmarkEnd w:id="42"/>
    </w:p>
    <w:p w14:paraId="32FA6818" w14:textId="493B07F4" w:rsidR="008D17A9" w:rsidRPr="001D7A79" w:rsidRDefault="008D17A9" w:rsidP="00E2082E">
      <w:pPr>
        <w:rPr>
          <w:rFonts w:ascii="Corbel" w:hAnsi="Corbel"/>
        </w:rPr>
      </w:pPr>
      <w:r w:rsidRPr="001D7A79">
        <w:rPr>
          <w:rFonts w:ascii="Corbel" w:hAnsi="Corbel"/>
        </w:rPr>
        <w:t xml:space="preserve">Het indienen van varianten van de inschrijver (artikel 2.28 ARW 2.16) </w:t>
      </w:r>
      <w:r w:rsidR="00F035F9" w:rsidRPr="001D7A79">
        <w:rPr>
          <w:rFonts w:ascii="Corbel" w:hAnsi="Corbel"/>
        </w:rPr>
        <w:t>is niet toegestaan.</w:t>
      </w:r>
    </w:p>
    <w:p w14:paraId="28617B8E" w14:textId="77777777" w:rsidR="00F035F9" w:rsidRPr="001D7A79" w:rsidRDefault="00F035F9" w:rsidP="00E2082E">
      <w:pPr>
        <w:rPr>
          <w:rFonts w:ascii="Corbel" w:hAnsi="Corbel"/>
        </w:rPr>
      </w:pPr>
    </w:p>
    <w:p w14:paraId="7768C6C9" w14:textId="3B9CF9A1" w:rsidR="00F035F9" w:rsidRPr="001D7A79" w:rsidRDefault="00F035F9" w:rsidP="00F035F9">
      <w:pPr>
        <w:pStyle w:val="Kop2"/>
        <w:rPr>
          <w:rFonts w:ascii="Corbel" w:hAnsi="Corbel"/>
        </w:rPr>
      </w:pPr>
      <w:bookmarkStart w:id="43" w:name="_Toc158317936"/>
      <w:r w:rsidRPr="001D7A79">
        <w:rPr>
          <w:rFonts w:ascii="Corbel" w:hAnsi="Corbel"/>
        </w:rPr>
        <w:t>Beoordeling inschrijvingen</w:t>
      </w:r>
      <w:bookmarkEnd w:id="43"/>
    </w:p>
    <w:p w14:paraId="6B5D1658" w14:textId="376E6A31" w:rsidR="00F035F9" w:rsidRPr="001D7A79" w:rsidRDefault="00477BE0" w:rsidP="00477BE0">
      <w:pPr>
        <w:pStyle w:val="Kop3"/>
        <w:rPr>
          <w:rFonts w:ascii="Corbel" w:hAnsi="Corbel"/>
        </w:rPr>
      </w:pPr>
      <w:bookmarkStart w:id="44" w:name="_Toc158317937"/>
      <w:r w:rsidRPr="001D7A79">
        <w:rPr>
          <w:rFonts w:ascii="Corbel" w:hAnsi="Corbel"/>
        </w:rPr>
        <w:t>Gunningscriterium</w:t>
      </w:r>
      <w:bookmarkEnd w:id="44"/>
    </w:p>
    <w:p w14:paraId="0F921951" w14:textId="72E1E5AE" w:rsidR="00477BE0" w:rsidRPr="001D7A79" w:rsidRDefault="00477BE0" w:rsidP="00477BE0">
      <w:pPr>
        <w:rPr>
          <w:rFonts w:ascii="Corbel" w:hAnsi="Corbel"/>
        </w:rPr>
      </w:pPr>
      <w:r w:rsidRPr="001D7A79">
        <w:rPr>
          <w:rFonts w:ascii="Corbel" w:hAnsi="Corbel"/>
        </w:rPr>
        <w:t>De beoordeling van de inschrijvingen en de uiteindelijke gunning zal plaatsvinden op grond van het gunningscriterium 'Beste prijs-kwaliteitverhouding'. In de omschreven procedure kunnen op verzoek van de Aanbestedende dienst besprekingen plaatsvinden met de inschrijvers ter verduidelijking van de inschrijving, e.e.a. conform ARW 2016 art. 2.33.</w:t>
      </w:r>
    </w:p>
    <w:p w14:paraId="1DC7BE9D" w14:textId="77777777" w:rsidR="00C91EA4" w:rsidRPr="001D7A79" w:rsidRDefault="00C91EA4" w:rsidP="00477BE0">
      <w:pPr>
        <w:rPr>
          <w:rFonts w:ascii="Corbel" w:hAnsi="Corbel"/>
        </w:rPr>
      </w:pPr>
    </w:p>
    <w:p w14:paraId="3388B109" w14:textId="618B126D" w:rsidR="00C91EA4" w:rsidRPr="001D7A79" w:rsidRDefault="00C91EA4" w:rsidP="00036E96">
      <w:pPr>
        <w:pStyle w:val="Kop3"/>
        <w:rPr>
          <w:rFonts w:ascii="Corbel" w:hAnsi="Corbel"/>
        </w:rPr>
      </w:pPr>
      <w:bookmarkStart w:id="45" w:name="_Toc158317938"/>
      <w:r w:rsidRPr="001D7A79">
        <w:rPr>
          <w:rFonts w:ascii="Corbel" w:hAnsi="Corbel"/>
        </w:rPr>
        <w:lastRenderedPageBreak/>
        <w:t>Opening van de inschrijvingen</w:t>
      </w:r>
      <w:bookmarkEnd w:id="45"/>
    </w:p>
    <w:p w14:paraId="77A74EC8" w14:textId="77777777" w:rsidR="00C91EA4" w:rsidRPr="001D7A79" w:rsidRDefault="00C91EA4" w:rsidP="00C91EA4">
      <w:pPr>
        <w:rPr>
          <w:rFonts w:ascii="Corbel" w:hAnsi="Corbel"/>
        </w:rPr>
      </w:pPr>
      <w:r w:rsidRPr="001D7A79">
        <w:rPr>
          <w:rFonts w:ascii="Corbel" w:hAnsi="Corbel"/>
        </w:rPr>
        <w:t>De volgende procedure zal worden gevolgd voor het openen van Inschrijvingen:</w:t>
      </w:r>
    </w:p>
    <w:p w14:paraId="0AF1C9B2" w14:textId="77777777" w:rsidR="00C91EA4" w:rsidRPr="001D7A79" w:rsidRDefault="00C91EA4" w:rsidP="00F93522">
      <w:pPr>
        <w:pStyle w:val="Lijstalinea"/>
        <w:numPr>
          <w:ilvl w:val="0"/>
          <w:numId w:val="15"/>
        </w:numPr>
        <w:rPr>
          <w:rFonts w:ascii="Corbel" w:hAnsi="Corbel"/>
        </w:rPr>
      </w:pPr>
      <w:r w:rsidRPr="001D7A79">
        <w:rPr>
          <w:rFonts w:ascii="Corbel" w:hAnsi="Corbel"/>
        </w:rPr>
        <w:t>De Inschrijvingen worden na de in de planning genoemde sluitingsdatum geopend door de Aanbestedende dienst.</w:t>
      </w:r>
    </w:p>
    <w:p w14:paraId="54B64DF0" w14:textId="77777777" w:rsidR="00C91EA4" w:rsidRPr="001D7A79" w:rsidRDefault="00C91EA4" w:rsidP="00F93522">
      <w:pPr>
        <w:pStyle w:val="Lijstalinea"/>
        <w:numPr>
          <w:ilvl w:val="0"/>
          <w:numId w:val="15"/>
        </w:numPr>
        <w:rPr>
          <w:rFonts w:ascii="Corbel" w:hAnsi="Corbel"/>
        </w:rPr>
      </w:pPr>
      <w:r w:rsidRPr="001D7A79">
        <w:rPr>
          <w:rFonts w:ascii="Corbel" w:hAnsi="Corbel"/>
        </w:rPr>
        <w:t>Van de opening wordt een proces-verbaal opgemaakt.</w:t>
      </w:r>
    </w:p>
    <w:p w14:paraId="652ECDC7" w14:textId="77777777" w:rsidR="00C91EA4" w:rsidRPr="001D7A79" w:rsidRDefault="00C91EA4" w:rsidP="00F93522">
      <w:pPr>
        <w:pStyle w:val="Lijstalinea"/>
        <w:numPr>
          <w:ilvl w:val="0"/>
          <w:numId w:val="15"/>
        </w:numPr>
        <w:rPr>
          <w:rFonts w:ascii="Corbel" w:hAnsi="Corbel"/>
        </w:rPr>
      </w:pPr>
      <w:r w:rsidRPr="001D7A79">
        <w:rPr>
          <w:rFonts w:ascii="Corbel" w:hAnsi="Corbel"/>
        </w:rPr>
        <w:t>Tijdens de opening worden de Inschrijvingen niet inhoudelijk behandeld.</w:t>
      </w:r>
    </w:p>
    <w:p w14:paraId="7A916AD4" w14:textId="62348503" w:rsidR="00C91EA4" w:rsidRPr="001D7A79" w:rsidRDefault="00C91EA4" w:rsidP="00F93522">
      <w:pPr>
        <w:pStyle w:val="Lijstalinea"/>
        <w:numPr>
          <w:ilvl w:val="0"/>
          <w:numId w:val="15"/>
        </w:numPr>
        <w:rPr>
          <w:rFonts w:ascii="Corbel" w:hAnsi="Corbel"/>
        </w:rPr>
      </w:pPr>
      <w:r w:rsidRPr="001D7A79">
        <w:rPr>
          <w:rFonts w:ascii="Corbel" w:hAnsi="Corbel"/>
        </w:rPr>
        <w:t>Inschrijvers worden niet uitgenodigd om de openingsprocedure bij te wonen. De opening van de Inschrijvingen is slechts een formaliteit.</w:t>
      </w:r>
    </w:p>
    <w:p w14:paraId="43703DBC" w14:textId="77777777" w:rsidR="00F035F9" w:rsidRPr="001D7A79" w:rsidRDefault="00F035F9" w:rsidP="00C91EA4">
      <w:pPr>
        <w:rPr>
          <w:rFonts w:ascii="Corbel" w:hAnsi="Corbel" w:cstheme="minorHAnsi"/>
          <w:szCs w:val="18"/>
        </w:rPr>
      </w:pPr>
    </w:p>
    <w:p w14:paraId="56BE2E23" w14:textId="0488BACE" w:rsidR="00B124E5" w:rsidRPr="001D7A79" w:rsidRDefault="00D5104F" w:rsidP="00D5104F">
      <w:pPr>
        <w:pStyle w:val="Kop3"/>
        <w:rPr>
          <w:rFonts w:ascii="Corbel" w:hAnsi="Corbel"/>
        </w:rPr>
      </w:pPr>
      <w:bookmarkStart w:id="46" w:name="_Toc158317939"/>
      <w:r w:rsidRPr="001D7A79">
        <w:rPr>
          <w:rFonts w:ascii="Corbel" w:hAnsi="Corbel"/>
        </w:rPr>
        <w:t>Procesgang beoordeling</w:t>
      </w:r>
      <w:bookmarkEnd w:id="46"/>
    </w:p>
    <w:p w14:paraId="75C4262D" w14:textId="14748328" w:rsidR="00035054" w:rsidRPr="001D7A79" w:rsidRDefault="0014750D" w:rsidP="00035054">
      <w:pPr>
        <w:rPr>
          <w:rFonts w:ascii="Corbel" w:hAnsi="Corbel"/>
        </w:rPr>
      </w:pPr>
      <w:r w:rsidRPr="001D7A79">
        <w:rPr>
          <w:rFonts w:ascii="Corbel" w:hAnsi="Corbel" w:cs="Arial"/>
        </w:rPr>
        <w:t xml:space="preserve">Het plan van aanpak (PvA) wordt door een beoordelingscommissie van ten minste </w:t>
      </w:r>
      <w:r w:rsidR="00480933" w:rsidRPr="001D7A79">
        <w:rPr>
          <w:rFonts w:ascii="Corbel" w:hAnsi="Corbel" w:cs="Arial"/>
        </w:rPr>
        <w:t>3</w:t>
      </w:r>
      <w:r w:rsidRPr="001D7A79">
        <w:rPr>
          <w:rFonts w:ascii="Corbel" w:hAnsi="Corbel" w:cs="Arial"/>
        </w:rPr>
        <w:t xml:space="preserve"> personen beoordeeld</w:t>
      </w:r>
      <w:r w:rsidR="00563E96">
        <w:rPr>
          <w:rFonts w:ascii="Corbel" w:hAnsi="Corbel" w:cs="Arial"/>
        </w:rPr>
        <w:t>, onder leiding van een inkoper van de provincie Utrecht.</w:t>
      </w:r>
      <w:r w:rsidRPr="001D7A79">
        <w:rPr>
          <w:rFonts w:ascii="Corbel" w:hAnsi="Corbel" w:cs="Arial"/>
        </w:rPr>
        <w:t xml:space="preserve"> </w:t>
      </w:r>
      <w:r w:rsidR="00035054" w:rsidRPr="001D7A79">
        <w:rPr>
          <w:rFonts w:ascii="Corbel" w:hAnsi="Corbel"/>
        </w:rPr>
        <w:t>Het beoordelen van het plan van aanpak door de beoordelingscommissie vindt plaats volgen</w:t>
      </w:r>
      <w:r w:rsidR="004746B0">
        <w:rPr>
          <w:rFonts w:ascii="Corbel" w:hAnsi="Corbel"/>
        </w:rPr>
        <w:t>s</w:t>
      </w:r>
      <w:r w:rsidR="00035054" w:rsidRPr="001D7A79">
        <w:rPr>
          <w:rFonts w:ascii="Corbel" w:hAnsi="Corbel"/>
        </w:rPr>
        <w:t xml:space="preserve"> de onderstaande stappen:</w:t>
      </w:r>
    </w:p>
    <w:p w14:paraId="21AF076E" w14:textId="77777777" w:rsidR="009E2059" w:rsidRPr="001D7A79" w:rsidRDefault="00E31555" w:rsidP="00F93522">
      <w:pPr>
        <w:pStyle w:val="Lijstalinea"/>
        <w:numPr>
          <w:ilvl w:val="0"/>
          <w:numId w:val="16"/>
        </w:numPr>
        <w:rPr>
          <w:rFonts w:ascii="Corbel" w:hAnsi="Corbel"/>
        </w:rPr>
      </w:pPr>
      <w:r w:rsidRPr="001D7A79">
        <w:rPr>
          <w:rFonts w:ascii="Corbel" w:hAnsi="Corbel"/>
        </w:rPr>
        <w:t xml:space="preserve">Opening van de niet prijsgebonden informatie, bestaande uit de inhoudelijke aanbieding; </w:t>
      </w:r>
    </w:p>
    <w:p w14:paraId="7AC1C6E1" w14:textId="579C4925" w:rsidR="00E31555" w:rsidRPr="001D7A79" w:rsidRDefault="00E31555" w:rsidP="00F93522">
      <w:pPr>
        <w:pStyle w:val="Lijstalinea"/>
        <w:numPr>
          <w:ilvl w:val="0"/>
          <w:numId w:val="16"/>
        </w:numPr>
        <w:rPr>
          <w:rFonts w:ascii="Corbel" w:hAnsi="Corbel"/>
        </w:rPr>
      </w:pPr>
      <w:r w:rsidRPr="001D7A79">
        <w:rPr>
          <w:rFonts w:ascii="Corbel" w:hAnsi="Corbel"/>
        </w:rPr>
        <w:t>Individuele beoordeling van de kwaliteit op de kwaliteitscriteria;</w:t>
      </w:r>
    </w:p>
    <w:p w14:paraId="36482B79" w14:textId="77777777" w:rsidR="00E31555" w:rsidRPr="001D7A79" w:rsidRDefault="00E31555" w:rsidP="00F93522">
      <w:pPr>
        <w:pStyle w:val="Lijstalinea"/>
        <w:numPr>
          <w:ilvl w:val="0"/>
          <w:numId w:val="16"/>
        </w:numPr>
        <w:rPr>
          <w:rFonts w:ascii="Corbel" w:hAnsi="Corbel" w:cstheme="minorHAnsi"/>
          <w:szCs w:val="18"/>
        </w:rPr>
      </w:pPr>
      <w:r w:rsidRPr="001D7A79">
        <w:rPr>
          <w:rFonts w:ascii="Corbel" w:hAnsi="Corbel"/>
        </w:rPr>
        <w:t>Gezamenlijke bespreking van de beoordeling van de kwaliteit door de beoordelingscommissie en evalueren van de individuele scores;</w:t>
      </w:r>
    </w:p>
    <w:p w14:paraId="38141BED" w14:textId="3FF50832" w:rsidR="00D5104F" w:rsidRPr="001D7A79" w:rsidRDefault="00E31555" w:rsidP="00F93522">
      <w:pPr>
        <w:pStyle w:val="Lijstalinea"/>
        <w:numPr>
          <w:ilvl w:val="0"/>
          <w:numId w:val="16"/>
        </w:numPr>
        <w:rPr>
          <w:rFonts w:ascii="Corbel" w:hAnsi="Corbel" w:cstheme="minorHAnsi"/>
          <w:szCs w:val="18"/>
        </w:rPr>
      </w:pPr>
      <w:r w:rsidRPr="001D7A79">
        <w:rPr>
          <w:rFonts w:ascii="Corbel" w:hAnsi="Corbel"/>
        </w:rPr>
        <w:t>Uitspreken eindoordeel per kwaliteitscriterium op basis van consensus.</w:t>
      </w:r>
    </w:p>
    <w:p w14:paraId="6EE97E12" w14:textId="77777777" w:rsidR="00B07E8C" w:rsidRPr="001D7A79" w:rsidRDefault="00B07E8C" w:rsidP="001C59C9">
      <w:pPr>
        <w:rPr>
          <w:rFonts w:ascii="Corbel" w:hAnsi="Corbel" w:cstheme="minorHAnsi"/>
          <w:szCs w:val="18"/>
        </w:rPr>
      </w:pPr>
    </w:p>
    <w:p w14:paraId="2C41974D" w14:textId="77777777" w:rsidR="001C59C9" w:rsidRPr="001D7A79" w:rsidRDefault="001C59C9" w:rsidP="001C59C9">
      <w:pPr>
        <w:rPr>
          <w:rFonts w:ascii="Corbel" w:eastAsia="CIDFont+F4" w:hAnsi="Corbel" w:cstheme="minorHAnsi"/>
          <w:szCs w:val="18"/>
        </w:rPr>
      </w:pPr>
      <w:r w:rsidRPr="001D7A79">
        <w:rPr>
          <w:rFonts w:ascii="Corbel" w:eastAsia="CIDFont+F4" w:hAnsi="Corbel" w:cstheme="minorHAnsi"/>
          <w:szCs w:val="18"/>
        </w:rPr>
        <w:t>Het beoordelen van het gunningscriterium prijs en het vaststellen van de EMVI door de</w:t>
      </w:r>
    </w:p>
    <w:p w14:paraId="6B56233C" w14:textId="77777777" w:rsidR="001C59C9" w:rsidRPr="001D7A79" w:rsidRDefault="001C59C9" w:rsidP="001C59C9">
      <w:pPr>
        <w:rPr>
          <w:rFonts w:ascii="Corbel" w:eastAsia="CIDFont+F4" w:hAnsi="Corbel" w:cstheme="minorHAnsi"/>
          <w:szCs w:val="18"/>
        </w:rPr>
      </w:pPr>
      <w:r w:rsidRPr="001D7A79">
        <w:rPr>
          <w:rFonts w:ascii="Corbel" w:eastAsia="CIDFont+F4" w:hAnsi="Corbel" w:cstheme="minorHAnsi"/>
          <w:szCs w:val="18"/>
        </w:rPr>
        <w:t>aanbestedingscommissie vindt plaats volgens de onderstaande stappen:</w:t>
      </w:r>
    </w:p>
    <w:p w14:paraId="56A2841C" w14:textId="77777777" w:rsidR="001C59C9" w:rsidRPr="001D7A79" w:rsidRDefault="001C59C9" w:rsidP="00F93522">
      <w:pPr>
        <w:pStyle w:val="Lijstalinea"/>
        <w:numPr>
          <w:ilvl w:val="0"/>
          <w:numId w:val="17"/>
        </w:numPr>
        <w:rPr>
          <w:rFonts w:ascii="Corbel" w:eastAsia="CIDFont+F4" w:hAnsi="Corbel" w:cstheme="minorHAnsi"/>
          <w:szCs w:val="18"/>
        </w:rPr>
      </w:pPr>
      <w:r w:rsidRPr="001D7A79">
        <w:rPr>
          <w:rFonts w:ascii="Corbel" w:eastAsia="CIDFont+F4" w:hAnsi="Corbel" w:cstheme="minorHAnsi"/>
          <w:szCs w:val="18"/>
        </w:rPr>
        <w:t>Opening van de prijsgebonden informatie;</w:t>
      </w:r>
    </w:p>
    <w:p w14:paraId="5FD23C47" w14:textId="06797111" w:rsidR="001C59C9" w:rsidRPr="001D7A79" w:rsidRDefault="001C59C9" w:rsidP="00F93522">
      <w:pPr>
        <w:pStyle w:val="Lijstalinea"/>
        <w:numPr>
          <w:ilvl w:val="0"/>
          <w:numId w:val="17"/>
        </w:numPr>
        <w:rPr>
          <w:rFonts w:ascii="Corbel" w:hAnsi="Corbel" w:cstheme="minorHAnsi"/>
          <w:szCs w:val="18"/>
        </w:rPr>
      </w:pPr>
      <w:r w:rsidRPr="001D7A79">
        <w:rPr>
          <w:rFonts w:ascii="Corbel" w:eastAsia="CIDFont+F4" w:hAnsi="Corbel" w:cstheme="minorHAnsi"/>
          <w:szCs w:val="18"/>
        </w:rPr>
        <w:t>Het opstellen van een proces-verbaal van aanbesteding o.b.v. het eindresultaat van de aanbestedingsprocedure (na het bepalen van de EMVI-berekening).</w:t>
      </w:r>
    </w:p>
    <w:p w14:paraId="203754C7" w14:textId="77777777" w:rsidR="0096276F" w:rsidRPr="001D7A79" w:rsidRDefault="0096276F" w:rsidP="001C59C9">
      <w:pPr>
        <w:rPr>
          <w:rFonts w:ascii="Corbel" w:hAnsi="Corbel" w:cstheme="minorHAnsi"/>
          <w:szCs w:val="18"/>
        </w:rPr>
      </w:pPr>
    </w:p>
    <w:p w14:paraId="1A95F351" w14:textId="3837C3E0" w:rsidR="0096276F" w:rsidRPr="001D7A79" w:rsidRDefault="0096276F" w:rsidP="000811D2">
      <w:pPr>
        <w:pStyle w:val="Kop3"/>
        <w:rPr>
          <w:rFonts w:ascii="Corbel" w:hAnsi="Corbel"/>
        </w:rPr>
      </w:pPr>
      <w:bookmarkStart w:id="47" w:name="_Toc158317940"/>
      <w:r w:rsidRPr="001D7A79">
        <w:rPr>
          <w:rFonts w:ascii="Corbel" w:hAnsi="Corbel"/>
        </w:rPr>
        <w:t>Berekeningsmethode (Gunnen op Waarde)</w:t>
      </w:r>
      <w:bookmarkEnd w:id="47"/>
    </w:p>
    <w:p w14:paraId="5D01BCAD" w14:textId="77777777" w:rsidR="00925DCD" w:rsidRPr="001D7A79" w:rsidRDefault="00925DCD" w:rsidP="00925DCD">
      <w:pPr>
        <w:rPr>
          <w:rFonts w:ascii="Corbel" w:hAnsi="Corbel"/>
        </w:rPr>
      </w:pPr>
      <w:r w:rsidRPr="001D7A79">
        <w:rPr>
          <w:rFonts w:ascii="Corbel" w:hAnsi="Corbel"/>
        </w:rPr>
        <w:t>Om te bepalen welke inschrijver de economisch meest voordelige inschrijving heeft gedaan worden de genoemde kwaliteits- en prijscriteria in verband met elkaar gebracht in de eindberekening.</w:t>
      </w:r>
    </w:p>
    <w:p w14:paraId="2E357AC1" w14:textId="77777777" w:rsidR="00C96FAE" w:rsidRPr="001D7A79" w:rsidRDefault="00C96FAE" w:rsidP="00925DCD">
      <w:pPr>
        <w:rPr>
          <w:rFonts w:ascii="Corbel" w:hAnsi="Corbel"/>
        </w:rPr>
      </w:pPr>
    </w:p>
    <w:p w14:paraId="26B01C5B" w14:textId="347601F2" w:rsidR="00925DCD" w:rsidRPr="001D7A79" w:rsidRDefault="00925DCD" w:rsidP="00925DCD">
      <w:pPr>
        <w:rPr>
          <w:rFonts w:ascii="Corbel" w:hAnsi="Corbel"/>
        </w:rPr>
      </w:pPr>
      <w:r w:rsidRPr="001D7A79">
        <w:rPr>
          <w:rFonts w:ascii="Corbel" w:hAnsi="Corbel"/>
        </w:rPr>
        <w:t xml:space="preserve">In tabellen staan per sub criterium dan wel per onderdeel, de maximaal toe te kennen kwaliteitswaarde (in EURO) vermeld. Het berekeningsresultaat van het berekeningsmodel is de 'Evaluatieprijs' conform de formule: </w:t>
      </w:r>
    </w:p>
    <w:p w14:paraId="74716B68" w14:textId="77777777" w:rsidR="00C96FAE" w:rsidRPr="001D7A79" w:rsidRDefault="00C96FAE" w:rsidP="00925DCD">
      <w:pPr>
        <w:rPr>
          <w:rFonts w:ascii="Corbel" w:hAnsi="Corbel"/>
        </w:rPr>
      </w:pPr>
    </w:p>
    <w:p w14:paraId="4D3C8AED" w14:textId="77777777" w:rsidR="00925DCD" w:rsidRPr="001D7A79" w:rsidRDefault="00925DCD" w:rsidP="00925DCD">
      <w:pPr>
        <w:rPr>
          <w:rFonts w:ascii="Corbel" w:hAnsi="Corbel"/>
          <w:b/>
          <w:spacing w:val="22"/>
        </w:rPr>
      </w:pPr>
      <w:r w:rsidRPr="001D7A79">
        <w:rPr>
          <w:rFonts w:ascii="Corbel" w:hAnsi="Corbel"/>
          <w:b/>
          <w:spacing w:val="22"/>
        </w:rPr>
        <w:t xml:space="preserve">EP = IP - Qtot </w:t>
      </w:r>
    </w:p>
    <w:p w14:paraId="350DD518" w14:textId="77777777" w:rsidR="00C96FAE" w:rsidRPr="001D7A79" w:rsidRDefault="00C96FAE" w:rsidP="00925DCD">
      <w:pPr>
        <w:rPr>
          <w:rFonts w:ascii="Corbel" w:hAnsi="Corbel"/>
          <w:spacing w:val="-5"/>
        </w:rPr>
      </w:pPr>
    </w:p>
    <w:p w14:paraId="26AA84F5" w14:textId="5B3255AE" w:rsidR="00925DCD" w:rsidRPr="001D7A79" w:rsidRDefault="00925DCD" w:rsidP="00925DCD">
      <w:pPr>
        <w:rPr>
          <w:rFonts w:ascii="Corbel" w:hAnsi="Corbel"/>
          <w:spacing w:val="-5"/>
        </w:rPr>
      </w:pPr>
      <w:r w:rsidRPr="001D7A79">
        <w:rPr>
          <w:rFonts w:ascii="Corbel" w:hAnsi="Corbel"/>
          <w:spacing w:val="-5"/>
        </w:rPr>
        <w:t xml:space="preserve">Hierin is: </w:t>
      </w:r>
    </w:p>
    <w:p w14:paraId="76BB8331" w14:textId="77777777" w:rsidR="00925DCD" w:rsidRPr="001D7A79" w:rsidRDefault="00925DCD" w:rsidP="00925DCD">
      <w:pPr>
        <w:rPr>
          <w:rFonts w:ascii="Corbel" w:hAnsi="Corbel"/>
        </w:rPr>
      </w:pPr>
      <w:r w:rsidRPr="001D7A79">
        <w:rPr>
          <w:rFonts w:ascii="Corbel" w:hAnsi="Corbel"/>
        </w:rPr>
        <w:t>EP</w:t>
      </w:r>
      <w:r w:rsidRPr="001D7A79">
        <w:rPr>
          <w:rFonts w:ascii="Corbel" w:hAnsi="Corbel"/>
        </w:rPr>
        <w:tab/>
        <w:t>=</w:t>
      </w:r>
      <w:r w:rsidRPr="001D7A79">
        <w:rPr>
          <w:rFonts w:ascii="Corbel" w:hAnsi="Corbel"/>
        </w:rPr>
        <w:tab/>
        <w:t>Evaluatieprijs in Euro</w:t>
      </w:r>
    </w:p>
    <w:p w14:paraId="12A4E6FD" w14:textId="77777777" w:rsidR="00925DCD" w:rsidRPr="001D7A79" w:rsidRDefault="00925DCD" w:rsidP="00925DCD">
      <w:pPr>
        <w:rPr>
          <w:rFonts w:ascii="Corbel" w:hAnsi="Corbel"/>
        </w:rPr>
      </w:pPr>
      <w:r w:rsidRPr="001D7A79">
        <w:rPr>
          <w:rFonts w:ascii="Corbel" w:hAnsi="Corbel"/>
        </w:rPr>
        <w:t>IP</w:t>
      </w:r>
      <w:r w:rsidRPr="001D7A79">
        <w:rPr>
          <w:rFonts w:ascii="Corbel" w:hAnsi="Corbel"/>
        </w:rPr>
        <w:tab/>
        <w:t>=</w:t>
      </w:r>
      <w:r w:rsidRPr="001D7A79">
        <w:rPr>
          <w:rFonts w:ascii="Corbel" w:hAnsi="Corbel"/>
        </w:rPr>
        <w:tab/>
        <w:t>Inschrijvingssom in Euro (conform Inschrijvingsbiljet)</w:t>
      </w:r>
    </w:p>
    <w:p w14:paraId="5B3E38DF" w14:textId="77777777" w:rsidR="00925DCD" w:rsidRPr="001D7A79" w:rsidRDefault="00925DCD" w:rsidP="00925DCD">
      <w:pPr>
        <w:rPr>
          <w:rFonts w:ascii="Corbel" w:hAnsi="Corbel"/>
        </w:rPr>
      </w:pPr>
      <w:r w:rsidRPr="001D7A79">
        <w:rPr>
          <w:rFonts w:ascii="Corbel" w:hAnsi="Corbel"/>
        </w:rPr>
        <w:t>Qtot</w:t>
      </w:r>
      <w:r w:rsidRPr="001D7A79">
        <w:rPr>
          <w:rFonts w:ascii="Corbel" w:hAnsi="Corbel"/>
        </w:rPr>
        <w:tab/>
        <w:t>=</w:t>
      </w:r>
      <w:r w:rsidRPr="001D7A79">
        <w:rPr>
          <w:rFonts w:ascii="Corbel" w:hAnsi="Corbel"/>
        </w:rPr>
        <w:tab/>
        <w:t>Totaal behaalde kwaliteitswaarde in Euro</w:t>
      </w:r>
    </w:p>
    <w:p w14:paraId="370C28ED" w14:textId="6DB2B6DD" w:rsidR="00925DCD" w:rsidRPr="001D7A79" w:rsidRDefault="00925DCD" w:rsidP="00925DCD">
      <w:pPr>
        <w:rPr>
          <w:rFonts w:ascii="Corbel" w:hAnsi="Corbel"/>
        </w:rPr>
      </w:pPr>
      <w:r w:rsidRPr="001D7A79">
        <w:rPr>
          <w:rFonts w:ascii="Corbel" w:hAnsi="Corbel"/>
        </w:rPr>
        <w:t>De inschrijving die op grond van dit berekeningsmodel de laagste</w:t>
      </w:r>
      <w:r w:rsidR="00C96FAE" w:rsidRPr="001D7A79">
        <w:rPr>
          <w:rFonts w:ascii="Corbel" w:hAnsi="Corbel"/>
        </w:rPr>
        <w:t xml:space="preserve"> </w:t>
      </w:r>
      <w:r w:rsidRPr="001D7A79">
        <w:rPr>
          <w:rFonts w:ascii="Corbel" w:hAnsi="Corbel"/>
        </w:rPr>
        <w:t>evaluatieprijs (EP) heeft, is de economisch meest voordelige inschrijving (EMVI).</w:t>
      </w:r>
    </w:p>
    <w:p w14:paraId="2336A5A8" w14:textId="228A5AD9" w:rsidR="000E3976" w:rsidRPr="001D7A79" w:rsidRDefault="000E3976" w:rsidP="004F48D2">
      <w:pPr>
        <w:rPr>
          <w:rFonts w:ascii="Corbel" w:hAnsi="Corbel" w:cstheme="minorHAnsi"/>
          <w:szCs w:val="18"/>
        </w:rPr>
      </w:pPr>
    </w:p>
    <w:p w14:paraId="2C0370A2" w14:textId="08B05A89" w:rsidR="00E810B7" w:rsidRPr="001D7A79" w:rsidRDefault="00E810B7" w:rsidP="00873658">
      <w:pPr>
        <w:pStyle w:val="Kop3"/>
        <w:rPr>
          <w:rFonts w:ascii="Corbel" w:hAnsi="Corbel"/>
        </w:rPr>
      </w:pPr>
      <w:bookmarkStart w:id="48" w:name="_Toc158317941"/>
      <w:r w:rsidRPr="001D7A79">
        <w:rPr>
          <w:rFonts w:ascii="Corbel" w:hAnsi="Corbel"/>
        </w:rPr>
        <w:t>Kwalitatieve aanbiedingsdocumenten</w:t>
      </w:r>
      <w:bookmarkEnd w:id="48"/>
    </w:p>
    <w:p w14:paraId="0F96FE47" w14:textId="307F08F5" w:rsidR="00E810B7" w:rsidRPr="001D7A79" w:rsidRDefault="008E129F" w:rsidP="008E129F">
      <w:pPr>
        <w:rPr>
          <w:rFonts w:ascii="Corbel" w:hAnsi="Corbel"/>
        </w:rPr>
      </w:pPr>
      <w:r w:rsidRPr="001D7A79">
        <w:rPr>
          <w:rFonts w:ascii="Corbel" w:hAnsi="Corbel"/>
        </w:rPr>
        <w:t>De bij de inschrijving te verstrekken documenten ten behoeve van de kwaliteitsgerichte beoordeling zijn:</w:t>
      </w:r>
    </w:p>
    <w:p w14:paraId="15D23C48" w14:textId="77777777" w:rsidR="008E129F" w:rsidRPr="001D7A79" w:rsidRDefault="008E129F" w:rsidP="008E129F">
      <w:pPr>
        <w:rPr>
          <w:rFonts w:ascii="Corbel" w:hAnsi="Corbel"/>
        </w:rPr>
      </w:pPr>
    </w:p>
    <w:p w14:paraId="5397A2F8" w14:textId="245F8EE8" w:rsidR="00765E8E" w:rsidRPr="001D7A79" w:rsidRDefault="00765E8E" w:rsidP="008E129F">
      <w:pPr>
        <w:rPr>
          <w:rFonts w:ascii="Corbel" w:hAnsi="Corbel"/>
          <w:i/>
          <w:iCs/>
        </w:rPr>
      </w:pPr>
      <w:r w:rsidRPr="001D7A79">
        <w:rPr>
          <w:rFonts w:ascii="Corbel" w:hAnsi="Corbel"/>
          <w:i/>
          <w:iCs/>
        </w:rPr>
        <w:t>Perceel 1:</w:t>
      </w:r>
    </w:p>
    <w:tbl>
      <w:tblPr>
        <w:tblStyle w:val="Tabelraster"/>
        <w:tblW w:w="7650" w:type="dxa"/>
        <w:tblLook w:val="04A0" w:firstRow="1" w:lastRow="0" w:firstColumn="1" w:lastColumn="0" w:noHBand="0" w:noVBand="1"/>
      </w:tblPr>
      <w:tblGrid>
        <w:gridCol w:w="988"/>
        <w:gridCol w:w="6662"/>
      </w:tblGrid>
      <w:tr w:rsidR="008E129F" w:rsidRPr="001D7A79" w14:paraId="23309229" w14:textId="77777777" w:rsidTr="00461FB0">
        <w:tc>
          <w:tcPr>
            <w:tcW w:w="988" w:type="dxa"/>
            <w:shd w:val="clear" w:color="auto" w:fill="BFBFBF" w:themeFill="background1" w:themeFillShade="BF"/>
          </w:tcPr>
          <w:p w14:paraId="22008786" w14:textId="53EF44DA" w:rsidR="008E129F" w:rsidRPr="001D7A79" w:rsidRDefault="008E129F" w:rsidP="008E129F">
            <w:pPr>
              <w:rPr>
                <w:rFonts w:ascii="Corbel" w:hAnsi="Corbel"/>
                <w:b/>
                <w:bCs/>
              </w:rPr>
            </w:pPr>
            <w:r w:rsidRPr="001D7A79">
              <w:rPr>
                <w:rFonts w:ascii="Corbel" w:hAnsi="Corbel"/>
                <w:b/>
                <w:bCs/>
              </w:rPr>
              <w:t>Nummer</w:t>
            </w:r>
          </w:p>
        </w:tc>
        <w:tc>
          <w:tcPr>
            <w:tcW w:w="6662" w:type="dxa"/>
            <w:shd w:val="clear" w:color="auto" w:fill="BFBFBF" w:themeFill="background1" w:themeFillShade="BF"/>
          </w:tcPr>
          <w:p w14:paraId="095BD615" w14:textId="6D3E5022" w:rsidR="008E129F" w:rsidRPr="001D7A79" w:rsidRDefault="008E129F" w:rsidP="008E129F">
            <w:pPr>
              <w:rPr>
                <w:rFonts w:ascii="Corbel" w:hAnsi="Corbel"/>
                <w:b/>
                <w:bCs/>
              </w:rPr>
            </w:pPr>
            <w:r w:rsidRPr="001D7A79">
              <w:rPr>
                <w:rFonts w:ascii="Corbel" w:hAnsi="Corbel"/>
                <w:b/>
                <w:bCs/>
              </w:rPr>
              <w:t>Documentnaam</w:t>
            </w:r>
          </w:p>
        </w:tc>
      </w:tr>
      <w:tr w:rsidR="008E129F" w:rsidRPr="001D7A79" w14:paraId="71C199BE" w14:textId="77777777" w:rsidTr="00461FB0">
        <w:tc>
          <w:tcPr>
            <w:tcW w:w="988" w:type="dxa"/>
          </w:tcPr>
          <w:p w14:paraId="19640105" w14:textId="1B51EBCA" w:rsidR="008E129F" w:rsidRPr="001D7A79" w:rsidRDefault="008E129F" w:rsidP="008E129F">
            <w:pPr>
              <w:rPr>
                <w:rFonts w:ascii="Corbel" w:hAnsi="Corbel"/>
              </w:rPr>
            </w:pPr>
            <w:r w:rsidRPr="001D7A79">
              <w:rPr>
                <w:rFonts w:ascii="Corbel" w:hAnsi="Corbel"/>
              </w:rPr>
              <w:t>1</w:t>
            </w:r>
          </w:p>
        </w:tc>
        <w:tc>
          <w:tcPr>
            <w:tcW w:w="6662" w:type="dxa"/>
          </w:tcPr>
          <w:p w14:paraId="5E3D1711" w14:textId="77777777" w:rsidR="008E129F" w:rsidRPr="001D7A79" w:rsidRDefault="00461FB0" w:rsidP="00461FB0">
            <w:pPr>
              <w:autoSpaceDE w:val="0"/>
              <w:autoSpaceDN w:val="0"/>
              <w:adjustRightInd w:val="0"/>
              <w:spacing w:line="240" w:lineRule="auto"/>
              <w:rPr>
                <w:rFonts w:ascii="Corbel" w:eastAsia="CIDFont+F4" w:hAnsi="Corbel" w:cs="CIDFont+F4"/>
                <w:szCs w:val="18"/>
              </w:rPr>
            </w:pPr>
            <w:r w:rsidRPr="001D7A79">
              <w:rPr>
                <w:rFonts w:ascii="Corbel" w:eastAsia="CIDFont+F4" w:hAnsi="Corbel" w:cs="CIDFont+F4"/>
                <w:szCs w:val="18"/>
              </w:rPr>
              <w:t>Een Plan van Aanpak met daarin de nadere uitwerking van de onderstaande EMVI-criteria:</w:t>
            </w:r>
          </w:p>
          <w:p w14:paraId="4129FED2" w14:textId="4A02C1FD" w:rsidR="008D26E3" w:rsidRPr="001D7A79" w:rsidRDefault="009F2FF1" w:rsidP="00461FB0">
            <w:pPr>
              <w:autoSpaceDE w:val="0"/>
              <w:autoSpaceDN w:val="0"/>
              <w:adjustRightInd w:val="0"/>
              <w:spacing w:line="240" w:lineRule="auto"/>
              <w:rPr>
                <w:rFonts w:ascii="Corbel" w:hAnsi="Corbel"/>
              </w:rPr>
            </w:pPr>
            <w:r w:rsidRPr="001D7A79">
              <w:rPr>
                <w:rFonts w:ascii="Corbel" w:hAnsi="Corbel"/>
              </w:rPr>
              <w:lastRenderedPageBreak/>
              <w:t xml:space="preserve">P1 </w:t>
            </w:r>
            <w:r w:rsidR="008D26E3" w:rsidRPr="001D7A79">
              <w:rPr>
                <w:rFonts w:ascii="Corbel" w:hAnsi="Corbel"/>
              </w:rPr>
              <w:t>EC1: Fasering</w:t>
            </w:r>
            <w:r w:rsidR="00436BE1" w:rsidRPr="001D7A79">
              <w:rPr>
                <w:rFonts w:ascii="Corbel" w:hAnsi="Corbel"/>
              </w:rPr>
              <w:t>, planning</w:t>
            </w:r>
            <w:r w:rsidR="008D26E3" w:rsidRPr="001D7A79">
              <w:rPr>
                <w:rFonts w:ascii="Corbel" w:hAnsi="Corbel"/>
              </w:rPr>
              <w:t xml:space="preserve"> en BLVC</w:t>
            </w:r>
          </w:p>
          <w:p w14:paraId="2C87D34A" w14:textId="3F444324" w:rsidR="009F2FF1" w:rsidRPr="001D7A79" w:rsidRDefault="009F2FF1" w:rsidP="00461FB0">
            <w:pPr>
              <w:autoSpaceDE w:val="0"/>
              <w:autoSpaceDN w:val="0"/>
              <w:adjustRightInd w:val="0"/>
              <w:spacing w:line="240" w:lineRule="auto"/>
              <w:rPr>
                <w:rFonts w:ascii="Corbel" w:hAnsi="Corbel"/>
              </w:rPr>
            </w:pPr>
            <w:r w:rsidRPr="001D7A79">
              <w:rPr>
                <w:rFonts w:ascii="Corbel" w:hAnsi="Corbel"/>
              </w:rPr>
              <w:t xml:space="preserve">P1 EC2: </w:t>
            </w:r>
            <w:r w:rsidR="00436BE1" w:rsidRPr="001D7A79">
              <w:rPr>
                <w:rFonts w:ascii="Corbel" w:hAnsi="Corbel"/>
              </w:rPr>
              <w:t>Duurzaamheid</w:t>
            </w:r>
          </w:p>
        </w:tc>
      </w:tr>
    </w:tbl>
    <w:p w14:paraId="4EB09B6F" w14:textId="77777777" w:rsidR="008E129F" w:rsidRPr="001D7A79" w:rsidRDefault="008E129F" w:rsidP="008E129F">
      <w:pPr>
        <w:rPr>
          <w:rFonts w:ascii="Corbel" w:hAnsi="Corbel"/>
        </w:rPr>
      </w:pPr>
    </w:p>
    <w:p w14:paraId="2FF3B3D1" w14:textId="4277F07D" w:rsidR="007F6D7C" w:rsidRPr="001D7A79" w:rsidRDefault="007F6D7C" w:rsidP="007F6D7C">
      <w:pPr>
        <w:rPr>
          <w:rFonts w:ascii="Corbel" w:hAnsi="Corbel"/>
          <w:i/>
          <w:iCs/>
        </w:rPr>
      </w:pPr>
      <w:r w:rsidRPr="001D7A79">
        <w:rPr>
          <w:rFonts w:ascii="Corbel" w:hAnsi="Corbel"/>
          <w:i/>
          <w:iCs/>
        </w:rPr>
        <w:t>Perceel 2:</w:t>
      </w:r>
    </w:p>
    <w:tbl>
      <w:tblPr>
        <w:tblStyle w:val="Tabelraster"/>
        <w:tblW w:w="7650" w:type="dxa"/>
        <w:tblLook w:val="04A0" w:firstRow="1" w:lastRow="0" w:firstColumn="1" w:lastColumn="0" w:noHBand="0" w:noVBand="1"/>
      </w:tblPr>
      <w:tblGrid>
        <w:gridCol w:w="988"/>
        <w:gridCol w:w="6662"/>
      </w:tblGrid>
      <w:tr w:rsidR="007F6D7C" w:rsidRPr="001D7A79" w14:paraId="1626A873" w14:textId="77777777" w:rsidTr="00011652">
        <w:tc>
          <w:tcPr>
            <w:tcW w:w="988" w:type="dxa"/>
            <w:shd w:val="clear" w:color="auto" w:fill="BFBFBF" w:themeFill="background1" w:themeFillShade="BF"/>
          </w:tcPr>
          <w:p w14:paraId="33462547" w14:textId="77777777" w:rsidR="007F6D7C" w:rsidRPr="001D7A79" w:rsidRDefault="007F6D7C" w:rsidP="00011652">
            <w:pPr>
              <w:rPr>
                <w:rFonts w:ascii="Corbel" w:hAnsi="Corbel"/>
                <w:b/>
                <w:bCs/>
              </w:rPr>
            </w:pPr>
            <w:r w:rsidRPr="001D7A79">
              <w:rPr>
                <w:rFonts w:ascii="Corbel" w:hAnsi="Corbel"/>
                <w:b/>
                <w:bCs/>
              </w:rPr>
              <w:t>Nummer</w:t>
            </w:r>
          </w:p>
        </w:tc>
        <w:tc>
          <w:tcPr>
            <w:tcW w:w="6662" w:type="dxa"/>
            <w:shd w:val="clear" w:color="auto" w:fill="BFBFBF" w:themeFill="background1" w:themeFillShade="BF"/>
          </w:tcPr>
          <w:p w14:paraId="2510F228" w14:textId="77777777" w:rsidR="007F6D7C" w:rsidRPr="001D7A79" w:rsidRDefault="007F6D7C" w:rsidP="00011652">
            <w:pPr>
              <w:rPr>
                <w:rFonts w:ascii="Corbel" w:hAnsi="Corbel"/>
                <w:b/>
                <w:bCs/>
              </w:rPr>
            </w:pPr>
            <w:r w:rsidRPr="001D7A79">
              <w:rPr>
                <w:rFonts w:ascii="Corbel" w:hAnsi="Corbel"/>
                <w:b/>
                <w:bCs/>
              </w:rPr>
              <w:t>Documentnaam</w:t>
            </w:r>
          </w:p>
        </w:tc>
      </w:tr>
      <w:tr w:rsidR="007F6D7C" w:rsidRPr="001D7A79" w14:paraId="37573D54" w14:textId="77777777" w:rsidTr="00011652">
        <w:tc>
          <w:tcPr>
            <w:tcW w:w="988" w:type="dxa"/>
          </w:tcPr>
          <w:p w14:paraId="6418F4EE" w14:textId="77777777" w:rsidR="007F6D7C" w:rsidRPr="001D7A79" w:rsidRDefault="007F6D7C" w:rsidP="00011652">
            <w:pPr>
              <w:rPr>
                <w:rFonts w:ascii="Corbel" w:hAnsi="Corbel"/>
              </w:rPr>
            </w:pPr>
            <w:r w:rsidRPr="001D7A79">
              <w:rPr>
                <w:rFonts w:ascii="Corbel" w:hAnsi="Corbel"/>
              </w:rPr>
              <w:t>1</w:t>
            </w:r>
          </w:p>
        </w:tc>
        <w:tc>
          <w:tcPr>
            <w:tcW w:w="6662" w:type="dxa"/>
          </w:tcPr>
          <w:p w14:paraId="2C792E4C" w14:textId="77777777" w:rsidR="007F6D7C" w:rsidRPr="001D7A79" w:rsidRDefault="007F6D7C" w:rsidP="00011652">
            <w:pPr>
              <w:autoSpaceDE w:val="0"/>
              <w:autoSpaceDN w:val="0"/>
              <w:adjustRightInd w:val="0"/>
              <w:spacing w:line="240" w:lineRule="auto"/>
              <w:rPr>
                <w:rFonts w:ascii="Corbel" w:eastAsia="CIDFont+F4" w:hAnsi="Corbel" w:cs="CIDFont+F4"/>
                <w:szCs w:val="18"/>
              </w:rPr>
            </w:pPr>
            <w:r w:rsidRPr="001D7A79">
              <w:rPr>
                <w:rFonts w:ascii="Corbel" w:eastAsia="CIDFont+F4" w:hAnsi="Corbel" w:cs="CIDFont+F4"/>
                <w:szCs w:val="18"/>
              </w:rPr>
              <w:t>Een Plan van Aanpak met daarin de nadere uitwerking van de onderstaande EMVI-criteria:</w:t>
            </w:r>
          </w:p>
          <w:p w14:paraId="7B5410F8" w14:textId="03E8DC22" w:rsidR="007F6D7C" w:rsidRPr="001D7A79" w:rsidRDefault="007F6D7C" w:rsidP="00011652">
            <w:pPr>
              <w:autoSpaceDE w:val="0"/>
              <w:autoSpaceDN w:val="0"/>
              <w:adjustRightInd w:val="0"/>
              <w:spacing w:line="240" w:lineRule="auto"/>
              <w:rPr>
                <w:rFonts w:ascii="Corbel" w:hAnsi="Corbel"/>
              </w:rPr>
            </w:pPr>
            <w:r w:rsidRPr="001D7A79">
              <w:rPr>
                <w:rFonts w:ascii="Corbel" w:hAnsi="Corbel"/>
              </w:rPr>
              <w:t>P</w:t>
            </w:r>
            <w:r w:rsidR="0060156C" w:rsidRPr="001D7A79">
              <w:rPr>
                <w:rFonts w:ascii="Corbel" w:hAnsi="Corbel"/>
              </w:rPr>
              <w:t>1</w:t>
            </w:r>
            <w:r w:rsidRPr="001D7A79">
              <w:rPr>
                <w:rFonts w:ascii="Corbel" w:hAnsi="Corbel"/>
              </w:rPr>
              <w:t xml:space="preserve"> EC</w:t>
            </w:r>
            <w:r w:rsidR="00CD197C" w:rsidRPr="001D7A79">
              <w:rPr>
                <w:rFonts w:ascii="Corbel" w:hAnsi="Corbel"/>
              </w:rPr>
              <w:t>3</w:t>
            </w:r>
            <w:r w:rsidRPr="001D7A79">
              <w:rPr>
                <w:rFonts w:ascii="Corbel" w:hAnsi="Corbel"/>
              </w:rPr>
              <w:t>: P</w:t>
            </w:r>
            <w:r w:rsidR="00746252" w:rsidRPr="001D7A79">
              <w:rPr>
                <w:rFonts w:ascii="Corbel" w:hAnsi="Corbel"/>
              </w:rPr>
              <w:t>roces met de opdrachtgever</w:t>
            </w:r>
            <w:r w:rsidR="0060156C" w:rsidRPr="001D7A79">
              <w:rPr>
                <w:rFonts w:ascii="Corbel" w:hAnsi="Corbel"/>
              </w:rPr>
              <w:t xml:space="preserve"> en de leverancier TLC</w:t>
            </w:r>
          </w:p>
          <w:p w14:paraId="631BE816" w14:textId="320C53F6" w:rsidR="0060156C" w:rsidRPr="001D7A79" w:rsidRDefault="0060156C" w:rsidP="0060156C">
            <w:pPr>
              <w:autoSpaceDE w:val="0"/>
              <w:autoSpaceDN w:val="0"/>
              <w:adjustRightInd w:val="0"/>
              <w:spacing w:line="240" w:lineRule="auto"/>
              <w:rPr>
                <w:rFonts w:ascii="Corbel" w:hAnsi="Corbel"/>
              </w:rPr>
            </w:pPr>
            <w:r w:rsidRPr="001D7A79">
              <w:rPr>
                <w:rFonts w:ascii="Corbel" w:hAnsi="Corbel"/>
              </w:rPr>
              <w:t>P2 EC</w:t>
            </w:r>
            <w:r w:rsidR="00CD197C" w:rsidRPr="001D7A79">
              <w:rPr>
                <w:rFonts w:ascii="Corbel" w:hAnsi="Corbel"/>
              </w:rPr>
              <w:t>4</w:t>
            </w:r>
            <w:r w:rsidRPr="001D7A79">
              <w:rPr>
                <w:rFonts w:ascii="Corbel" w:hAnsi="Corbel"/>
              </w:rPr>
              <w:t>: Functionaliteit en innovatie ITS-applicatie</w:t>
            </w:r>
          </w:p>
          <w:p w14:paraId="3C2A2196" w14:textId="2C206D02" w:rsidR="0060156C" w:rsidRPr="001D7A79" w:rsidRDefault="0060156C" w:rsidP="0060156C">
            <w:pPr>
              <w:autoSpaceDE w:val="0"/>
              <w:autoSpaceDN w:val="0"/>
              <w:adjustRightInd w:val="0"/>
              <w:spacing w:line="240" w:lineRule="auto"/>
              <w:rPr>
                <w:rFonts w:ascii="Corbel" w:hAnsi="Corbel"/>
              </w:rPr>
            </w:pPr>
            <w:r w:rsidRPr="001D7A79">
              <w:rPr>
                <w:rFonts w:ascii="Corbel" w:hAnsi="Corbel"/>
              </w:rPr>
              <w:t>P3 EC</w:t>
            </w:r>
            <w:r w:rsidR="00CD197C" w:rsidRPr="001D7A79">
              <w:rPr>
                <w:rFonts w:ascii="Corbel" w:hAnsi="Corbel"/>
              </w:rPr>
              <w:t>5</w:t>
            </w:r>
            <w:r w:rsidRPr="001D7A79">
              <w:rPr>
                <w:rFonts w:ascii="Corbel" w:hAnsi="Corbel"/>
              </w:rPr>
              <w:t>: Beheer ITS-applicatie</w:t>
            </w:r>
          </w:p>
        </w:tc>
      </w:tr>
    </w:tbl>
    <w:p w14:paraId="14742169" w14:textId="77777777" w:rsidR="00765E8E" w:rsidRPr="001D7A79" w:rsidRDefault="00765E8E" w:rsidP="008E129F">
      <w:pPr>
        <w:rPr>
          <w:rFonts w:ascii="Corbel" w:hAnsi="Corbel"/>
        </w:rPr>
      </w:pPr>
    </w:p>
    <w:p w14:paraId="3068CEA9" w14:textId="38628F09" w:rsidR="00765E8E" w:rsidRPr="001D7A79" w:rsidRDefault="00765E8E" w:rsidP="008E129F">
      <w:pPr>
        <w:rPr>
          <w:rFonts w:ascii="Corbel" w:hAnsi="Corbel"/>
          <w:i/>
          <w:iCs/>
        </w:rPr>
      </w:pPr>
      <w:r w:rsidRPr="001D7A79">
        <w:rPr>
          <w:rFonts w:ascii="Corbel" w:hAnsi="Corbel"/>
          <w:i/>
          <w:iCs/>
        </w:rPr>
        <w:t>Perceel 3:</w:t>
      </w:r>
    </w:p>
    <w:tbl>
      <w:tblPr>
        <w:tblStyle w:val="Tabelraster"/>
        <w:tblW w:w="7650" w:type="dxa"/>
        <w:tblLook w:val="04A0" w:firstRow="1" w:lastRow="0" w:firstColumn="1" w:lastColumn="0" w:noHBand="0" w:noVBand="1"/>
      </w:tblPr>
      <w:tblGrid>
        <w:gridCol w:w="988"/>
        <w:gridCol w:w="6662"/>
      </w:tblGrid>
      <w:tr w:rsidR="00765E8E" w:rsidRPr="001D7A79" w14:paraId="53031CDA" w14:textId="77777777" w:rsidTr="008760B9">
        <w:tc>
          <w:tcPr>
            <w:tcW w:w="988" w:type="dxa"/>
            <w:shd w:val="clear" w:color="auto" w:fill="BFBFBF" w:themeFill="background1" w:themeFillShade="BF"/>
          </w:tcPr>
          <w:p w14:paraId="1C3BDF21" w14:textId="77777777" w:rsidR="00765E8E" w:rsidRPr="001D7A79" w:rsidRDefault="00765E8E" w:rsidP="008760B9">
            <w:pPr>
              <w:rPr>
                <w:rFonts w:ascii="Corbel" w:hAnsi="Corbel"/>
                <w:b/>
                <w:bCs/>
              </w:rPr>
            </w:pPr>
            <w:r w:rsidRPr="001D7A79">
              <w:rPr>
                <w:rFonts w:ascii="Corbel" w:hAnsi="Corbel"/>
                <w:b/>
                <w:bCs/>
              </w:rPr>
              <w:t>Nummer</w:t>
            </w:r>
          </w:p>
        </w:tc>
        <w:tc>
          <w:tcPr>
            <w:tcW w:w="6662" w:type="dxa"/>
            <w:shd w:val="clear" w:color="auto" w:fill="BFBFBF" w:themeFill="background1" w:themeFillShade="BF"/>
          </w:tcPr>
          <w:p w14:paraId="3FEBC576" w14:textId="77777777" w:rsidR="00765E8E" w:rsidRPr="001D7A79" w:rsidRDefault="00765E8E" w:rsidP="008760B9">
            <w:pPr>
              <w:rPr>
                <w:rFonts w:ascii="Corbel" w:hAnsi="Corbel"/>
                <w:b/>
                <w:bCs/>
              </w:rPr>
            </w:pPr>
            <w:r w:rsidRPr="001D7A79">
              <w:rPr>
                <w:rFonts w:ascii="Corbel" w:hAnsi="Corbel"/>
                <w:b/>
                <w:bCs/>
              </w:rPr>
              <w:t>Documentnaam</w:t>
            </w:r>
          </w:p>
        </w:tc>
      </w:tr>
      <w:tr w:rsidR="00765E8E" w:rsidRPr="001D7A79" w14:paraId="44B773F7" w14:textId="77777777" w:rsidTr="008760B9">
        <w:tc>
          <w:tcPr>
            <w:tcW w:w="988" w:type="dxa"/>
          </w:tcPr>
          <w:p w14:paraId="3976C0FF" w14:textId="77777777" w:rsidR="00765E8E" w:rsidRPr="001D7A79" w:rsidRDefault="00765E8E" w:rsidP="008760B9">
            <w:pPr>
              <w:rPr>
                <w:rFonts w:ascii="Corbel" w:hAnsi="Corbel"/>
              </w:rPr>
            </w:pPr>
            <w:r w:rsidRPr="001D7A79">
              <w:rPr>
                <w:rFonts w:ascii="Corbel" w:hAnsi="Corbel"/>
              </w:rPr>
              <w:t>1</w:t>
            </w:r>
          </w:p>
        </w:tc>
        <w:tc>
          <w:tcPr>
            <w:tcW w:w="6662" w:type="dxa"/>
          </w:tcPr>
          <w:p w14:paraId="1BD6BC66" w14:textId="77777777" w:rsidR="00765E8E" w:rsidRPr="001D7A79" w:rsidRDefault="00765E8E" w:rsidP="008760B9">
            <w:pPr>
              <w:autoSpaceDE w:val="0"/>
              <w:autoSpaceDN w:val="0"/>
              <w:adjustRightInd w:val="0"/>
              <w:spacing w:line="240" w:lineRule="auto"/>
              <w:rPr>
                <w:rFonts w:ascii="Corbel" w:eastAsia="CIDFont+F4" w:hAnsi="Corbel" w:cs="CIDFont+F4"/>
                <w:szCs w:val="18"/>
              </w:rPr>
            </w:pPr>
            <w:r w:rsidRPr="001D7A79">
              <w:rPr>
                <w:rFonts w:ascii="Corbel" w:eastAsia="CIDFont+F4" w:hAnsi="Corbel" w:cs="CIDFont+F4"/>
                <w:szCs w:val="18"/>
              </w:rPr>
              <w:t>Een Plan van Aanpak met daarin de nadere uitwerking van de onderstaande EMVI-criteria:</w:t>
            </w:r>
          </w:p>
          <w:p w14:paraId="3A111725" w14:textId="4B3F9210" w:rsidR="00765E8E" w:rsidRPr="001D7A79" w:rsidRDefault="009F2FF1" w:rsidP="008760B9">
            <w:pPr>
              <w:autoSpaceDE w:val="0"/>
              <w:autoSpaceDN w:val="0"/>
              <w:adjustRightInd w:val="0"/>
              <w:spacing w:line="240" w:lineRule="auto"/>
              <w:rPr>
                <w:rFonts w:ascii="Corbel" w:hAnsi="Corbel"/>
              </w:rPr>
            </w:pPr>
            <w:r w:rsidRPr="001D7A79">
              <w:rPr>
                <w:rFonts w:ascii="Corbel" w:hAnsi="Corbel"/>
              </w:rPr>
              <w:t xml:space="preserve">P3 </w:t>
            </w:r>
            <w:r w:rsidR="00765E8E" w:rsidRPr="001D7A79">
              <w:rPr>
                <w:rFonts w:ascii="Corbel" w:hAnsi="Corbel"/>
              </w:rPr>
              <w:t>EC</w:t>
            </w:r>
            <w:r w:rsidR="00CD197C" w:rsidRPr="001D7A79">
              <w:rPr>
                <w:rFonts w:ascii="Corbel" w:hAnsi="Corbel"/>
              </w:rPr>
              <w:t>6</w:t>
            </w:r>
            <w:r w:rsidR="00765E8E" w:rsidRPr="001D7A79">
              <w:rPr>
                <w:rFonts w:ascii="Corbel" w:hAnsi="Corbel"/>
              </w:rPr>
              <w:t xml:space="preserve">: </w:t>
            </w:r>
            <w:r w:rsidR="00142AA2" w:rsidRPr="001D7A79">
              <w:rPr>
                <w:rFonts w:ascii="Corbel" w:hAnsi="Corbel"/>
              </w:rPr>
              <w:t>Functionaliteit en innovatie ITS-applicatie</w:t>
            </w:r>
          </w:p>
          <w:p w14:paraId="7FAF02DC" w14:textId="26278D0C" w:rsidR="00142AA2" w:rsidRPr="001D7A79" w:rsidRDefault="009F2FF1" w:rsidP="008760B9">
            <w:pPr>
              <w:autoSpaceDE w:val="0"/>
              <w:autoSpaceDN w:val="0"/>
              <w:adjustRightInd w:val="0"/>
              <w:spacing w:line="240" w:lineRule="auto"/>
              <w:rPr>
                <w:rFonts w:ascii="Corbel" w:hAnsi="Corbel"/>
              </w:rPr>
            </w:pPr>
            <w:r w:rsidRPr="001D7A79">
              <w:rPr>
                <w:rFonts w:ascii="Corbel" w:hAnsi="Corbel"/>
              </w:rPr>
              <w:t xml:space="preserve">P3 </w:t>
            </w:r>
            <w:r w:rsidR="00142AA2" w:rsidRPr="001D7A79">
              <w:rPr>
                <w:rFonts w:ascii="Corbel" w:hAnsi="Corbel"/>
              </w:rPr>
              <w:t>EC</w:t>
            </w:r>
            <w:r w:rsidR="00CD197C" w:rsidRPr="001D7A79">
              <w:rPr>
                <w:rFonts w:ascii="Corbel" w:hAnsi="Corbel"/>
              </w:rPr>
              <w:t>7</w:t>
            </w:r>
            <w:r w:rsidR="00142AA2" w:rsidRPr="001D7A79">
              <w:rPr>
                <w:rFonts w:ascii="Corbel" w:hAnsi="Corbel"/>
              </w:rPr>
              <w:t>: Beheer ITS-applicatie</w:t>
            </w:r>
          </w:p>
          <w:p w14:paraId="18064CA7" w14:textId="740C9D68" w:rsidR="0060156C" w:rsidRPr="001D7A79" w:rsidRDefault="0060156C" w:rsidP="008760B9">
            <w:pPr>
              <w:autoSpaceDE w:val="0"/>
              <w:autoSpaceDN w:val="0"/>
              <w:adjustRightInd w:val="0"/>
              <w:spacing w:line="240" w:lineRule="auto"/>
              <w:rPr>
                <w:rFonts w:ascii="Corbel" w:hAnsi="Corbel"/>
              </w:rPr>
            </w:pPr>
            <w:r w:rsidRPr="001D7A79">
              <w:rPr>
                <w:rFonts w:ascii="Corbel" w:hAnsi="Corbel"/>
              </w:rPr>
              <w:t>P3 EC</w:t>
            </w:r>
            <w:r w:rsidR="00CD197C" w:rsidRPr="001D7A79">
              <w:rPr>
                <w:rFonts w:ascii="Corbel" w:hAnsi="Corbel"/>
              </w:rPr>
              <w:t>8</w:t>
            </w:r>
            <w:r w:rsidRPr="001D7A79">
              <w:rPr>
                <w:rFonts w:ascii="Corbel" w:hAnsi="Corbel"/>
              </w:rPr>
              <w:t>: Planning</w:t>
            </w:r>
          </w:p>
        </w:tc>
      </w:tr>
    </w:tbl>
    <w:p w14:paraId="2AFBE2E3" w14:textId="77777777" w:rsidR="00765E8E" w:rsidRPr="001D7A79" w:rsidRDefault="00765E8E" w:rsidP="008E129F">
      <w:pPr>
        <w:rPr>
          <w:rFonts w:ascii="Corbel" w:hAnsi="Corbel"/>
        </w:rPr>
      </w:pPr>
    </w:p>
    <w:p w14:paraId="5812B9CD" w14:textId="347C1045" w:rsidR="0060156C" w:rsidRPr="001D7A79" w:rsidRDefault="0060156C" w:rsidP="00F716D4">
      <w:pPr>
        <w:rPr>
          <w:rFonts w:ascii="Corbel" w:hAnsi="Corbel"/>
          <w:i/>
          <w:iCs/>
        </w:rPr>
      </w:pPr>
      <w:r w:rsidRPr="001D7A79">
        <w:rPr>
          <w:rFonts w:ascii="Corbel" w:hAnsi="Corbel"/>
          <w:i/>
          <w:iCs/>
        </w:rPr>
        <w:t>Perceel 1:</w:t>
      </w:r>
    </w:p>
    <w:p w14:paraId="4674A168" w14:textId="30148DCB" w:rsidR="00B01B68" w:rsidRPr="001D7A79" w:rsidRDefault="00F716D4" w:rsidP="00F716D4">
      <w:pPr>
        <w:rPr>
          <w:rFonts w:ascii="Corbel" w:hAnsi="Corbel"/>
        </w:rPr>
      </w:pPr>
      <w:r w:rsidRPr="001D7A79">
        <w:rPr>
          <w:rFonts w:ascii="Corbel" w:hAnsi="Corbel"/>
        </w:rPr>
        <w:t xml:space="preserve">De inschrijver dient een plan van aanpak op te stellen waarin alle twee (2) </w:t>
      </w:r>
      <w:r w:rsidR="001E0624" w:rsidRPr="001D7A79">
        <w:rPr>
          <w:rFonts w:ascii="Corbel" w:hAnsi="Corbel"/>
        </w:rPr>
        <w:t>de gunningscriteria</w:t>
      </w:r>
      <w:r w:rsidRPr="001D7A79">
        <w:rPr>
          <w:rFonts w:ascii="Corbel" w:hAnsi="Corbel"/>
        </w:rPr>
        <w:t xml:space="preserve"> nader worden beschreven. Ieder </w:t>
      </w:r>
      <w:r w:rsidR="001E0624" w:rsidRPr="001D7A79">
        <w:rPr>
          <w:rFonts w:ascii="Corbel" w:hAnsi="Corbel"/>
        </w:rPr>
        <w:t>gunningscriteria</w:t>
      </w:r>
      <w:r w:rsidRPr="001D7A79">
        <w:rPr>
          <w:rFonts w:ascii="Corbel" w:hAnsi="Corbel"/>
        </w:rPr>
        <w:t xml:space="preserve"> dient te worden beschreven in </w:t>
      </w:r>
      <w:r w:rsidR="001E0624" w:rsidRPr="001D7A79">
        <w:rPr>
          <w:rFonts w:ascii="Corbel" w:hAnsi="Corbel"/>
        </w:rPr>
        <w:t xml:space="preserve">een </w:t>
      </w:r>
      <w:r w:rsidR="00C13EC0" w:rsidRPr="001D7A79">
        <w:rPr>
          <w:rFonts w:ascii="Corbel" w:hAnsi="Corbel"/>
        </w:rPr>
        <w:t>afzonderlijk</w:t>
      </w:r>
      <w:r w:rsidRPr="001D7A79">
        <w:rPr>
          <w:rFonts w:ascii="Corbel" w:hAnsi="Corbel"/>
        </w:rPr>
        <w:t xml:space="preserve"> hoofdstuk; in totaal dus </w:t>
      </w:r>
      <w:r w:rsidR="001E0624" w:rsidRPr="001D7A79">
        <w:rPr>
          <w:rFonts w:ascii="Corbel" w:hAnsi="Corbel"/>
        </w:rPr>
        <w:t>twee</w:t>
      </w:r>
      <w:r w:rsidRPr="001D7A79">
        <w:rPr>
          <w:rFonts w:ascii="Corbel" w:hAnsi="Corbel"/>
        </w:rPr>
        <w:t xml:space="preserve"> (</w:t>
      </w:r>
      <w:r w:rsidR="001E0624" w:rsidRPr="001D7A79">
        <w:rPr>
          <w:rFonts w:ascii="Corbel" w:hAnsi="Corbel"/>
        </w:rPr>
        <w:t>2)</w:t>
      </w:r>
      <w:r w:rsidRPr="001D7A79">
        <w:rPr>
          <w:rFonts w:ascii="Corbel" w:hAnsi="Corbel"/>
        </w:rPr>
        <w:t xml:space="preserve"> hoofdstukken.</w:t>
      </w:r>
    </w:p>
    <w:p w14:paraId="3B81357D" w14:textId="77777777" w:rsidR="00B01B68" w:rsidRPr="001D7A79" w:rsidRDefault="00B01B68" w:rsidP="008E129F">
      <w:pPr>
        <w:rPr>
          <w:rFonts w:ascii="Corbel" w:hAnsi="Corbel"/>
        </w:rPr>
      </w:pPr>
    </w:p>
    <w:p w14:paraId="0A944B85" w14:textId="21D8F456" w:rsidR="0060156C" w:rsidRPr="001D7A79" w:rsidRDefault="0060156C" w:rsidP="0060156C">
      <w:pPr>
        <w:rPr>
          <w:rFonts w:ascii="Corbel" w:hAnsi="Corbel"/>
          <w:i/>
          <w:iCs/>
        </w:rPr>
      </w:pPr>
      <w:r w:rsidRPr="001D7A79">
        <w:rPr>
          <w:rFonts w:ascii="Corbel" w:hAnsi="Corbel"/>
          <w:i/>
          <w:iCs/>
        </w:rPr>
        <w:t>Perceel 2 en 3:</w:t>
      </w:r>
    </w:p>
    <w:p w14:paraId="48964BEC" w14:textId="00C607C3" w:rsidR="0060156C" w:rsidRPr="001D7A79" w:rsidRDefault="0060156C" w:rsidP="0060156C">
      <w:pPr>
        <w:rPr>
          <w:rFonts w:ascii="Corbel" w:hAnsi="Corbel"/>
        </w:rPr>
      </w:pPr>
      <w:r w:rsidRPr="001D7A79">
        <w:rPr>
          <w:rFonts w:ascii="Corbel" w:hAnsi="Corbel"/>
        </w:rPr>
        <w:t>De inschrijver dient een plan van aanpak op te stellen waarin alle drie (3) de gunningscriteria nader worden beschreven. Ieder gunningscriteria dient te worden beschreven in een afzonderlijk</w:t>
      </w:r>
      <w:r w:rsidR="00FC549D">
        <w:rPr>
          <w:rFonts w:ascii="Corbel" w:hAnsi="Corbel"/>
        </w:rPr>
        <w:t xml:space="preserve"> </w:t>
      </w:r>
      <w:r w:rsidRPr="001D7A79">
        <w:rPr>
          <w:rFonts w:ascii="Corbel" w:hAnsi="Corbel"/>
        </w:rPr>
        <w:t>hoofdstuk in totaal dus drie (3) hoofdstukken.</w:t>
      </w:r>
    </w:p>
    <w:p w14:paraId="0D9AE6C8" w14:textId="77777777" w:rsidR="0060156C" w:rsidRPr="001D7A79" w:rsidRDefault="0060156C" w:rsidP="008E129F">
      <w:pPr>
        <w:rPr>
          <w:rFonts w:ascii="Corbel" w:hAnsi="Corbel"/>
        </w:rPr>
      </w:pPr>
    </w:p>
    <w:p w14:paraId="1ABB1500" w14:textId="75DE63FE" w:rsidR="0060156C" w:rsidRPr="001D7A79" w:rsidRDefault="0060156C" w:rsidP="008E129F">
      <w:pPr>
        <w:rPr>
          <w:rFonts w:ascii="Corbel" w:hAnsi="Corbel"/>
          <w:i/>
          <w:iCs/>
        </w:rPr>
      </w:pPr>
      <w:r w:rsidRPr="001D7A79">
        <w:rPr>
          <w:rFonts w:ascii="Corbel" w:hAnsi="Corbel"/>
          <w:i/>
          <w:iCs/>
        </w:rPr>
        <w:t>SMART</w:t>
      </w:r>
    </w:p>
    <w:p w14:paraId="0ACE6509" w14:textId="77777777" w:rsidR="008D26E3" w:rsidRPr="001D7A79" w:rsidRDefault="008D26E3" w:rsidP="008D26E3">
      <w:pPr>
        <w:rPr>
          <w:rFonts w:ascii="Corbel" w:hAnsi="Corbel"/>
        </w:rPr>
      </w:pPr>
      <w:r w:rsidRPr="001D7A79">
        <w:rPr>
          <w:rFonts w:ascii="Corbel" w:hAnsi="Corbel"/>
        </w:rPr>
        <w:t>Het gevraagde Plan van Aanpak (kwaliteitsdocument) dient helder en SMART te worden</w:t>
      </w:r>
    </w:p>
    <w:p w14:paraId="2B06BF2C" w14:textId="360C8CE5" w:rsidR="008D26E3" w:rsidRPr="001D7A79" w:rsidRDefault="008D26E3" w:rsidP="008D26E3">
      <w:pPr>
        <w:rPr>
          <w:rFonts w:ascii="Corbel" w:hAnsi="Corbel"/>
        </w:rPr>
      </w:pPr>
      <w:r w:rsidRPr="001D7A79">
        <w:rPr>
          <w:rFonts w:ascii="Corbel" w:hAnsi="Corbel"/>
        </w:rPr>
        <w:t>beschreven. Onder</w:t>
      </w:r>
      <w:r w:rsidR="008E6919">
        <w:rPr>
          <w:rFonts w:ascii="Corbel" w:hAnsi="Corbel"/>
        </w:rPr>
        <w:t xml:space="preserve"> </w:t>
      </w:r>
      <w:r w:rsidRPr="001D7A79">
        <w:rPr>
          <w:rFonts w:ascii="Corbel" w:hAnsi="Corbel"/>
        </w:rPr>
        <w:t>“</w:t>
      </w:r>
      <w:r w:rsidR="00561114" w:rsidRPr="001D7A79">
        <w:rPr>
          <w:rFonts w:ascii="Corbel" w:hAnsi="Corbel"/>
        </w:rPr>
        <w:t>SMART” wordt</w:t>
      </w:r>
      <w:r w:rsidRPr="001D7A79">
        <w:rPr>
          <w:rFonts w:ascii="Corbel" w:hAnsi="Corbel"/>
        </w:rPr>
        <w:t xml:space="preserve"> het volgende verstaan:</w:t>
      </w:r>
    </w:p>
    <w:p w14:paraId="559C1B7A"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S</w:t>
      </w:r>
      <w:r w:rsidRPr="001D7A79">
        <w:rPr>
          <w:rFonts w:ascii="Corbel" w:hAnsi="Corbel"/>
        </w:rPr>
        <w:t>pecifiek: de mate waarin de inschrijver de door hem aangeboden oplossing</w:t>
      </w:r>
      <w:r w:rsidR="004F1CD4" w:rsidRPr="001D7A79">
        <w:rPr>
          <w:rFonts w:ascii="Corbel" w:hAnsi="Corbel"/>
        </w:rPr>
        <w:t xml:space="preserve"> </w:t>
      </w:r>
      <w:r w:rsidRPr="001D7A79">
        <w:rPr>
          <w:rFonts w:ascii="Corbel" w:hAnsi="Corbel"/>
        </w:rPr>
        <w:t>eenduidig heeft omschreven;</w:t>
      </w:r>
    </w:p>
    <w:p w14:paraId="2AC51FB0"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M</w:t>
      </w:r>
      <w:r w:rsidRPr="001D7A79">
        <w:rPr>
          <w:rFonts w:ascii="Corbel" w:hAnsi="Corbel"/>
        </w:rPr>
        <w:t>eetbaar: de mate waarin de inschrijver aangeeft hoe hij zal verifiëren c.q.</w:t>
      </w:r>
      <w:r w:rsidR="004F1CD4" w:rsidRPr="001D7A79">
        <w:rPr>
          <w:rFonts w:ascii="Corbel" w:hAnsi="Corbel"/>
        </w:rPr>
        <w:t xml:space="preserve"> </w:t>
      </w:r>
      <w:r w:rsidRPr="001D7A79">
        <w:rPr>
          <w:rFonts w:ascii="Corbel" w:hAnsi="Corbel"/>
        </w:rPr>
        <w:t>valideren dat de door hem aangeboden oplossing het beoogde zal worden bereikt;</w:t>
      </w:r>
    </w:p>
    <w:p w14:paraId="637B9C4F"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A</w:t>
      </w:r>
      <w:r w:rsidRPr="001D7A79">
        <w:rPr>
          <w:rFonts w:ascii="Corbel" w:hAnsi="Corbel"/>
        </w:rPr>
        <w:t>cceptabel: de mate waarin de inschrijver kan aantonen dat de door hem</w:t>
      </w:r>
      <w:r w:rsidR="004F1CD4" w:rsidRPr="001D7A79">
        <w:rPr>
          <w:rFonts w:ascii="Corbel" w:hAnsi="Corbel"/>
        </w:rPr>
        <w:t xml:space="preserve"> </w:t>
      </w:r>
      <w:r w:rsidRPr="001D7A79">
        <w:rPr>
          <w:rFonts w:ascii="Corbel" w:hAnsi="Corbel"/>
        </w:rPr>
        <w:t>aangeboden oplossing aanvaardbaar is binnen de daaraan te stellen en gestelde</w:t>
      </w:r>
      <w:r w:rsidR="004F1CD4" w:rsidRPr="001D7A79">
        <w:rPr>
          <w:rFonts w:ascii="Corbel" w:hAnsi="Corbel"/>
        </w:rPr>
        <w:t xml:space="preserve"> </w:t>
      </w:r>
      <w:r w:rsidRPr="001D7A79">
        <w:rPr>
          <w:rFonts w:ascii="Corbel" w:hAnsi="Corbel"/>
        </w:rPr>
        <w:t>eisen;</w:t>
      </w:r>
    </w:p>
    <w:p w14:paraId="4EC95053"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R</w:t>
      </w:r>
      <w:r w:rsidRPr="001D7A79">
        <w:rPr>
          <w:rFonts w:ascii="Corbel" w:hAnsi="Corbel"/>
        </w:rPr>
        <w:t>ealistisch: De mate waarin de inschrijver kan aantonen dat de door hem</w:t>
      </w:r>
      <w:r w:rsidR="004F1CD4" w:rsidRPr="001D7A79">
        <w:rPr>
          <w:rFonts w:ascii="Corbel" w:hAnsi="Corbel"/>
        </w:rPr>
        <w:t xml:space="preserve"> </w:t>
      </w:r>
      <w:r w:rsidRPr="001D7A79">
        <w:rPr>
          <w:rFonts w:ascii="Corbel" w:hAnsi="Corbel"/>
        </w:rPr>
        <w:t>aangeboden oplossing haalbaar is;</w:t>
      </w:r>
    </w:p>
    <w:p w14:paraId="48902878" w14:textId="66178744" w:rsidR="008D26E3" w:rsidRPr="001D7A79" w:rsidRDefault="008D26E3" w:rsidP="00F93522">
      <w:pPr>
        <w:pStyle w:val="Lijstalinea"/>
        <w:numPr>
          <w:ilvl w:val="0"/>
          <w:numId w:val="22"/>
        </w:numPr>
        <w:rPr>
          <w:rFonts w:ascii="Corbel" w:hAnsi="Corbel"/>
        </w:rPr>
      </w:pPr>
      <w:r w:rsidRPr="001D7A79">
        <w:rPr>
          <w:rFonts w:ascii="Corbel" w:hAnsi="Corbel" w:cs="CIDFont+F2"/>
          <w:b/>
          <w:bCs/>
        </w:rPr>
        <w:t>T</w:t>
      </w:r>
      <w:r w:rsidRPr="001D7A79">
        <w:rPr>
          <w:rFonts w:ascii="Corbel" w:hAnsi="Corbel"/>
        </w:rPr>
        <w:t>ijdsgebonden: De mate waarin de inschrijver kan aangeven dat de door hem</w:t>
      </w:r>
      <w:r w:rsidR="00EF0868" w:rsidRPr="001D7A79">
        <w:rPr>
          <w:rFonts w:ascii="Corbel" w:hAnsi="Corbel"/>
        </w:rPr>
        <w:t xml:space="preserve"> </w:t>
      </w:r>
      <w:r w:rsidRPr="001D7A79">
        <w:rPr>
          <w:rFonts w:ascii="Corbel" w:hAnsi="Corbel"/>
        </w:rPr>
        <w:t>aangeboden oplossing binnen de daarvoor benodigde tijd zal kunnen worden</w:t>
      </w:r>
      <w:r w:rsidR="00EF0868" w:rsidRPr="001D7A79">
        <w:rPr>
          <w:rFonts w:ascii="Corbel" w:hAnsi="Corbel"/>
        </w:rPr>
        <w:t xml:space="preserve"> </w:t>
      </w:r>
      <w:r w:rsidRPr="001D7A79">
        <w:rPr>
          <w:rFonts w:ascii="Corbel" w:hAnsi="Corbel"/>
        </w:rPr>
        <w:t>gerealiseerd.</w:t>
      </w:r>
    </w:p>
    <w:p w14:paraId="2167A168" w14:textId="77777777" w:rsidR="00EF0868" w:rsidRPr="001D7A79" w:rsidRDefault="00EF0868" w:rsidP="008D26E3">
      <w:pPr>
        <w:rPr>
          <w:rFonts w:ascii="Corbel" w:hAnsi="Corbel"/>
        </w:rPr>
      </w:pPr>
    </w:p>
    <w:p w14:paraId="0623BC30" w14:textId="6B7DA804" w:rsidR="00EA5D47" w:rsidRPr="001D7A79" w:rsidRDefault="00EA5D47" w:rsidP="008D26E3">
      <w:pPr>
        <w:rPr>
          <w:rFonts w:ascii="Corbel" w:hAnsi="Corbel"/>
        </w:rPr>
      </w:pPr>
      <w:r w:rsidRPr="001D7A79">
        <w:rPr>
          <w:rFonts w:ascii="Corbel" w:hAnsi="Corbel"/>
        </w:rPr>
        <w:t>Het plan van aanpak moet dusdanig</w:t>
      </w:r>
      <w:r w:rsidR="00EB63DA" w:rsidRPr="001D7A79">
        <w:rPr>
          <w:rFonts w:ascii="Corbel" w:hAnsi="Corbel"/>
        </w:rPr>
        <w:t xml:space="preserve"> concreet </w:t>
      </w:r>
      <w:r w:rsidRPr="001D7A79">
        <w:rPr>
          <w:rFonts w:ascii="Corbel" w:hAnsi="Corbel"/>
        </w:rPr>
        <w:t xml:space="preserve">zijn omschreven dat dit niet voor meerdere uitleg vatbaar is. </w:t>
      </w:r>
      <w:r w:rsidR="00EB63DA" w:rsidRPr="001D7A79">
        <w:rPr>
          <w:rFonts w:ascii="Corbel" w:hAnsi="Corbel"/>
        </w:rPr>
        <w:t xml:space="preserve">Vage formuleringen </w:t>
      </w:r>
      <w:r w:rsidR="00586359" w:rsidRPr="001D7A79">
        <w:rPr>
          <w:rFonts w:ascii="Corbel" w:hAnsi="Corbel"/>
        </w:rPr>
        <w:t xml:space="preserve">leiden tot een lagere beoordeling. </w:t>
      </w:r>
    </w:p>
    <w:p w14:paraId="37754479" w14:textId="77777777" w:rsidR="00381401" w:rsidRPr="001D7A79" w:rsidRDefault="00381401" w:rsidP="008D26E3">
      <w:pPr>
        <w:rPr>
          <w:rFonts w:ascii="Corbel" w:hAnsi="Corbel"/>
        </w:rPr>
      </w:pPr>
    </w:p>
    <w:p w14:paraId="639E8AD3" w14:textId="61009214" w:rsidR="00381401" w:rsidRPr="001D7A79" w:rsidRDefault="00381401" w:rsidP="00381401">
      <w:pPr>
        <w:autoSpaceDE w:val="0"/>
        <w:autoSpaceDN w:val="0"/>
        <w:adjustRightInd w:val="0"/>
        <w:rPr>
          <w:rFonts w:ascii="Corbel" w:hAnsi="Corbel" w:cs="Arial"/>
        </w:rPr>
      </w:pPr>
      <w:r w:rsidRPr="001D7A79">
        <w:rPr>
          <w:rFonts w:ascii="Corbel" w:hAnsi="Corbel" w:cs="Arial"/>
        </w:rPr>
        <w:t>Na de aanbesteding is de werkwijze als omschreven in het Plan van Aanpak (PvA) van de inschrijver onderdeel van het contract. Hetgeen betekent dat de opdrachtnemer gehouden wordt aan de werkwijze als genoemd in het PvA tenzij in onderling overleg anders is overeengekomen. De kosten welke betrekking hebben op de maatregelen in het PvA dienen in de inschrijvingssom te zijn inbegrepen.</w:t>
      </w:r>
    </w:p>
    <w:p w14:paraId="75E2C581" w14:textId="77777777" w:rsidR="007807AA" w:rsidRPr="001D7A79" w:rsidRDefault="007807AA" w:rsidP="008D26E3">
      <w:pPr>
        <w:rPr>
          <w:rFonts w:ascii="Corbel" w:hAnsi="Corbel"/>
        </w:rPr>
      </w:pPr>
    </w:p>
    <w:p w14:paraId="24D37247" w14:textId="488B45D2" w:rsidR="0060156C" w:rsidRPr="001D7A79" w:rsidRDefault="0060156C" w:rsidP="008D26E3">
      <w:pPr>
        <w:rPr>
          <w:rFonts w:ascii="Corbel" w:hAnsi="Corbel"/>
          <w:i/>
          <w:iCs/>
        </w:rPr>
      </w:pPr>
      <w:r w:rsidRPr="001D7A79">
        <w:rPr>
          <w:rFonts w:ascii="Corbel" w:hAnsi="Corbel"/>
          <w:i/>
          <w:iCs/>
        </w:rPr>
        <w:lastRenderedPageBreak/>
        <w:t>Fictieve korting</w:t>
      </w:r>
    </w:p>
    <w:p w14:paraId="0F1F34EB" w14:textId="0F7CDCC2" w:rsidR="008E129F" w:rsidRPr="001D7A79" w:rsidRDefault="008D26E3" w:rsidP="008D26E3">
      <w:pPr>
        <w:rPr>
          <w:rFonts w:ascii="Corbel" w:hAnsi="Corbel"/>
        </w:rPr>
      </w:pPr>
      <w:r w:rsidRPr="001D7A79">
        <w:rPr>
          <w:rFonts w:ascii="Corbel" w:hAnsi="Corbel"/>
        </w:rPr>
        <w:t>De maximaal te behalen fictieve korting is in onderstaande tabel</w:t>
      </w:r>
      <w:r w:rsidR="00E35A5E" w:rsidRPr="001D7A79">
        <w:rPr>
          <w:rFonts w:ascii="Corbel" w:hAnsi="Corbel"/>
        </w:rPr>
        <w:t>len</w:t>
      </w:r>
      <w:r w:rsidRPr="001D7A79">
        <w:rPr>
          <w:rFonts w:ascii="Corbel" w:hAnsi="Corbel"/>
        </w:rPr>
        <w:t xml:space="preserve"> aangegeven:</w:t>
      </w:r>
      <w:r w:rsidR="00E35A5E" w:rsidRPr="001D7A79">
        <w:rPr>
          <w:rFonts w:ascii="Corbel" w:hAnsi="Corbel"/>
        </w:rPr>
        <w:t xml:space="preserve">  </w:t>
      </w:r>
    </w:p>
    <w:p w14:paraId="20894B5F" w14:textId="77777777" w:rsidR="00EF0868" w:rsidRPr="001D7A79" w:rsidRDefault="00EF0868" w:rsidP="008D26E3">
      <w:pPr>
        <w:rPr>
          <w:rFonts w:ascii="Corbel" w:hAnsi="Corbel"/>
        </w:rPr>
      </w:pPr>
    </w:p>
    <w:p w14:paraId="70D078B6" w14:textId="211735E8" w:rsidR="00142AA2" w:rsidRPr="001D7A79" w:rsidRDefault="00142AA2" w:rsidP="008D26E3">
      <w:pPr>
        <w:rPr>
          <w:rFonts w:ascii="Corbel" w:hAnsi="Corbel"/>
          <w:i/>
          <w:iCs/>
        </w:rPr>
      </w:pPr>
      <w:r w:rsidRPr="001D7A79">
        <w:rPr>
          <w:rFonts w:ascii="Corbel" w:hAnsi="Corbel"/>
          <w:i/>
          <w:iCs/>
        </w:rPr>
        <w:t>Perceel 1:</w:t>
      </w:r>
    </w:p>
    <w:tbl>
      <w:tblPr>
        <w:tblStyle w:val="Tabelraster"/>
        <w:tblW w:w="8834" w:type="dxa"/>
        <w:tblLook w:val="04A0" w:firstRow="1" w:lastRow="0" w:firstColumn="1" w:lastColumn="0" w:noHBand="0" w:noVBand="1"/>
      </w:tblPr>
      <w:tblGrid>
        <w:gridCol w:w="2453"/>
        <w:gridCol w:w="4205"/>
        <w:gridCol w:w="2176"/>
      </w:tblGrid>
      <w:tr w:rsidR="00EF0868" w:rsidRPr="001D7A79" w14:paraId="70F01F8A" w14:textId="77777777" w:rsidTr="00C21049">
        <w:tc>
          <w:tcPr>
            <w:tcW w:w="2453" w:type="dxa"/>
            <w:shd w:val="clear" w:color="auto" w:fill="BFBFBF" w:themeFill="background1" w:themeFillShade="BF"/>
          </w:tcPr>
          <w:p w14:paraId="4EF74ADE" w14:textId="0511FEEC" w:rsidR="00EF0868" w:rsidRPr="001D7A79" w:rsidRDefault="00EF0868" w:rsidP="008D26E3">
            <w:pPr>
              <w:rPr>
                <w:rFonts w:ascii="Corbel" w:hAnsi="Corbel" w:cstheme="minorHAnsi"/>
                <w:b/>
                <w:bCs/>
                <w:szCs w:val="18"/>
              </w:rPr>
            </w:pPr>
            <w:r w:rsidRPr="001D7A79">
              <w:rPr>
                <w:rFonts w:ascii="Corbel" w:hAnsi="Corbel" w:cstheme="minorHAnsi"/>
                <w:b/>
                <w:bCs/>
                <w:szCs w:val="18"/>
              </w:rPr>
              <w:t>Gunningscriterium</w:t>
            </w:r>
          </w:p>
        </w:tc>
        <w:tc>
          <w:tcPr>
            <w:tcW w:w="4205" w:type="dxa"/>
            <w:shd w:val="clear" w:color="auto" w:fill="BFBFBF" w:themeFill="background1" w:themeFillShade="BF"/>
          </w:tcPr>
          <w:p w14:paraId="00000D28" w14:textId="5CDD6CCB" w:rsidR="00EF0868" w:rsidRPr="001D7A79" w:rsidRDefault="00EF0868" w:rsidP="008D26E3">
            <w:pPr>
              <w:rPr>
                <w:rFonts w:ascii="Corbel" w:hAnsi="Corbel" w:cstheme="minorHAnsi"/>
                <w:b/>
                <w:bCs/>
                <w:szCs w:val="18"/>
              </w:rPr>
            </w:pPr>
            <w:r w:rsidRPr="001D7A79">
              <w:rPr>
                <w:rFonts w:ascii="Corbel" w:hAnsi="Corbel" w:cstheme="minorHAnsi"/>
                <w:b/>
                <w:bCs/>
                <w:szCs w:val="18"/>
              </w:rPr>
              <w:t>Toelichting</w:t>
            </w:r>
          </w:p>
        </w:tc>
        <w:tc>
          <w:tcPr>
            <w:tcW w:w="2176" w:type="dxa"/>
            <w:shd w:val="clear" w:color="auto" w:fill="BFBFBF" w:themeFill="background1" w:themeFillShade="BF"/>
          </w:tcPr>
          <w:p w14:paraId="1D05573A" w14:textId="0C563FE1" w:rsidR="00EF0868" w:rsidRPr="001D7A79" w:rsidRDefault="00EF0868" w:rsidP="008D26E3">
            <w:pPr>
              <w:rPr>
                <w:rFonts w:ascii="Corbel" w:hAnsi="Corbel" w:cstheme="minorHAnsi"/>
                <w:b/>
                <w:bCs/>
                <w:szCs w:val="18"/>
              </w:rPr>
            </w:pPr>
            <w:r w:rsidRPr="001D7A79">
              <w:rPr>
                <w:rFonts w:ascii="Corbel" w:hAnsi="Corbel" w:cstheme="minorHAnsi"/>
                <w:b/>
                <w:bCs/>
                <w:szCs w:val="18"/>
              </w:rPr>
              <w:t>Maximaal te behalen fictieve korting</w:t>
            </w:r>
          </w:p>
        </w:tc>
      </w:tr>
      <w:tr w:rsidR="00EF0868" w:rsidRPr="001D7A79" w14:paraId="16FC8DC2" w14:textId="77777777" w:rsidTr="00C21049">
        <w:tc>
          <w:tcPr>
            <w:tcW w:w="2453" w:type="dxa"/>
          </w:tcPr>
          <w:p w14:paraId="46F6E619" w14:textId="04AAD1AE" w:rsidR="00EF0868" w:rsidRPr="001D7A79" w:rsidRDefault="00E240DC" w:rsidP="008D26E3">
            <w:pPr>
              <w:rPr>
                <w:rFonts w:ascii="Corbel" w:hAnsi="Corbel" w:cstheme="minorHAnsi"/>
                <w:szCs w:val="18"/>
              </w:rPr>
            </w:pPr>
            <w:r w:rsidRPr="001D7A79">
              <w:rPr>
                <w:rFonts w:ascii="Corbel" w:hAnsi="Corbel" w:cstheme="minorHAnsi"/>
                <w:szCs w:val="18"/>
              </w:rPr>
              <w:t xml:space="preserve">P1 </w:t>
            </w:r>
            <w:r w:rsidR="00A928FF" w:rsidRPr="001D7A79">
              <w:rPr>
                <w:rFonts w:ascii="Corbel" w:hAnsi="Corbel" w:cstheme="minorHAnsi"/>
                <w:szCs w:val="18"/>
              </w:rPr>
              <w:t>EC1. Fasering</w:t>
            </w:r>
            <w:r w:rsidR="002E1420" w:rsidRPr="001D7A79">
              <w:rPr>
                <w:rFonts w:ascii="Corbel" w:hAnsi="Corbel" w:cstheme="minorHAnsi"/>
                <w:szCs w:val="18"/>
              </w:rPr>
              <w:t>, planning</w:t>
            </w:r>
            <w:r w:rsidR="00A928FF" w:rsidRPr="001D7A79">
              <w:rPr>
                <w:rFonts w:ascii="Corbel" w:hAnsi="Corbel" w:cstheme="minorHAnsi"/>
                <w:szCs w:val="18"/>
              </w:rPr>
              <w:t xml:space="preserve"> en BLVC</w:t>
            </w:r>
          </w:p>
        </w:tc>
        <w:tc>
          <w:tcPr>
            <w:tcW w:w="4205" w:type="dxa"/>
          </w:tcPr>
          <w:p w14:paraId="7D9B8FFC" w14:textId="77777777" w:rsidR="00EF0868" w:rsidRPr="001D7A79" w:rsidRDefault="008744C0" w:rsidP="008744C0">
            <w:pPr>
              <w:rPr>
                <w:rFonts w:ascii="Corbel" w:hAnsi="Corbel"/>
              </w:rPr>
            </w:pPr>
            <w:r w:rsidRPr="001D7A79">
              <w:rPr>
                <w:rFonts w:ascii="Corbel" w:hAnsi="Corbel"/>
              </w:rPr>
              <w:t>Wijze van invulling van fasering door de Inschrijver en de mate waarin de omgevingsaspecten bereikbaarheid, leefbaarheid, veiligheid geborgd blijven. Wijze van communicatie.</w:t>
            </w:r>
          </w:p>
          <w:p w14:paraId="08E61564" w14:textId="34E1A9A1" w:rsidR="002E1420" w:rsidRPr="001D7A79" w:rsidRDefault="005E55D5" w:rsidP="008744C0">
            <w:pPr>
              <w:rPr>
                <w:rFonts w:ascii="Corbel" w:hAnsi="Corbel"/>
              </w:rPr>
            </w:pPr>
            <w:r w:rsidRPr="001D7A79">
              <w:rPr>
                <w:rFonts w:ascii="Corbel" w:hAnsi="Corbel"/>
              </w:rPr>
              <w:t>Globale doorlooptijdenplanning en uitwerking van een voorbeeld planning voor 2 VRI’s.</w:t>
            </w:r>
          </w:p>
        </w:tc>
        <w:tc>
          <w:tcPr>
            <w:tcW w:w="2176" w:type="dxa"/>
          </w:tcPr>
          <w:p w14:paraId="7DCF5BAA" w14:textId="24741F6B" w:rsidR="00EF0868" w:rsidRPr="001D7A79" w:rsidRDefault="009C5227" w:rsidP="009C5227">
            <w:pPr>
              <w:jc w:val="right"/>
              <w:rPr>
                <w:rFonts w:ascii="Corbel" w:hAnsi="Corbel" w:cstheme="minorHAnsi"/>
                <w:szCs w:val="18"/>
              </w:rPr>
            </w:pPr>
            <w:r w:rsidRPr="001D7A79">
              <w:rPr>
                <w:rFonts w:ascii="Corbel" w:hAnsi="Corbel" w:cstheme="minorHAnsi"/>
                <w:szCs w:val="18"/>
              </w:rPr>
              <w:t xml:space="preserve">€ </w:t>
            </w:r>
            <w:r w:rsidR="00617605">
              <w:rPr>
                <w:rFonts w:ascii="Corbel" w:hAnsi="Corbel" w:cstheme="minorHAnsi"/>
                <w:szCs w:val="18"/>
              </w:rPr>
              <w:t>1.</w:t>
            </w:r>
            <w:r w:rsidR="00DF313F">
              <w:rPr>
                <w:rFonts w:ascii="Corbel" w:hAnsi="Corbel" w:cstheme="minorHAnsi"/>
                <w:szCs w:val="18"/>
              </w:rPr>
              <w:t>2</w:t>
            </w:r>
            <w:r w:rsidR="000433F7">
              <w:rPr>
                <w:rFonts w:ascii="Corbel" w:hAnsi="Corbel" w:cstheme="minorHAnsi"/>
                <w:szCs w:val="18"/>
              </w:rPr>
              <w:t>5</w:t>
            </w:r>
            <w:r w:rsidR="00FC549D" w:rsidRPr="001D7A79">
              <w:rPr>
                <w:rFonts w:ascii="Corbel" w:hAnsi="Corbel" w:cstheme="minorHAnsi"/>
                <w:szCs w:val="18"/>
              </w:rPr>
              <w:t>0.000, -</w:t>
            </w:r>
          </w:p>
        </w:tc>
      </w:tr>
      <w:tr w:rsidR="0018136E" w:rsidRPr="001D7A79" w14:paraId="572E7A63" w14:textId="77777777" w:rsidTr="00C21049">
        <w:tc>
          <w:tcPr>
            <w:tcW w:w="2453" w:type="dxa"/>
          </w:tcPr>
          <w:p w14:paraId="4E539EB9" w14:textId="7EE35FA4" w:rsidR="0018136E" w:rsidRPr="001D7A79" w:rsidRDefault="0061704B" w:rsidP="008D26E3">
            <w:pPr>
              <w:rPr>
                <w:rFonts w:ascii="Corbel" w:hAnsi="Corbel" w:cstheme="minorHAnsi"/>
                <w:szCs w:val="18"/>
              </w:rPr>
            </w:pPr>
            <w:r w:rsidRPr="001D7A79">
              <w:rPr>
                <w:rFonts w:ascii="Corbel" w:hAnsi="Corbel" w:cstheme="minorHAnsi"/>
                <w:szCs w:val="18"/>
              </w:rPr>
              <w:t xml:space="preserve">P1 </w:t>
            </w:r>
            <w:r w:rsidR="00F34787" w:rsidRPr="001D7A79">
              <w:rPr>
                <w:rFonts w:ascii="Corbel" w:hAnsi="Corbel" w:cstheme="minorHAnsi"/>
                <w:szCs w:val="18"/>
              </w:rPr>
              <w:t>EC</w:t>
            </w:r>
            <w:r w:rsidRPr="001D7A79">
              <w:rPr>
                <w:rFonts w:ascii="Corbel" w:hAnsi="Corbel" w:cstheme="minorHAnsi"/>
                <w:szCs w:val="18"/>
              </w:rPr>
              <w:t>2</w:t>
            </w:r>
            <w:r w:rsidR="00F34787" w:rsidRPr="001D7A79">
              <w:rPr>
                <w:rFonts w:ascii="Corbel" w:hAnsi="Corbel" w:cstheme="minorHAnsi"/>
                <w:szCs w:val="18"/>
              </w:rPr>
              <w:t xml:space="preserve">. </w:t>
            </w:r>
            <w:r w:rsidR="009712E6" w:rsidRPr="001D7A79">
              <w:rPr>
                <w:rFonts w:ascii="Corbel" w:hAnsi="Corbel" w:cstheme="minorHAnsi"/>
                <w:szCs w:val="18"/>
              </w:rPr>
              <w:t>Duurzaamheid</w:t>
            </w:r>
          </w:p>
        </w:tc>
        <w:tc>
          <w:tcPr>
            <w:tcW w:w="4205" w:type="dxa"/>
          </w:tcPr>
          <w:p w14:paraId="78FD04BB" w14:textId="18102FA7" w:rsidR="0018136E" w:rsidRPr="001D7A79" w:rsidRDefault="003D1AA1" w:rsidP="008744C0">
            <w:pPr>
              <w:rPr>
                <w:rFonts w:ascii="Corbel" w:hAnsi="Corbel"/>
              </w:rPr>
            </w:pPr>
            <w:r w:rsidRPr="001D7A79">
              <w:rPr>
                <w:rFonts w:ascii="Corbel" w:hAnsi="Corbel"/>
                <w:szCs w:val="18"/>
              </w:rPr>
              <w:t xml:space="preserve">De aannemer voert het werk naast efficiënt ook op een wijze uit wat minder hinder veroorzaakt voor het milieu met o.a. het oog op de werkzaamheden en te gebruiken materieel.  </w:t>
            </w:r>
          </w:p>
        </w:tc>
        <w:tc>
          <w:tcPr>
            <w:tcW w:w="2176" w:type="dxa"/>
          </w:tcPr>
          <w:p w14:paraId="1DAB7EDC" w14:textId="5B2B8B13" w:rsidR="0018136E" w:rsidRPr="001D7A79" w:rsidRDefault="00655D73" w:rsidP="009C5227">
            <w:pPr>
              <w:jc w:val="right"/>
              <w:rPr>
                <w:rFonts w:ascii="Corbel" w:hAnsi="Corbel" w:cstheme="minorHAnsi"/>
                <w:szCs w:val="18"/>
              </w:rPr>
            </w:pPr>
            <w:r w:rsidRPr="001D7A79">
              <w:rPr>
                <w:rFonts w:ascii="Corbel" w:hAnsi="Corbel" w:cstheme="minorHAnsi"/>
                <w:szCs w:val="18"/>
              </w:rPr>
              <w:t>€</w:t>
            </w:r>
            <w:r w:rsidR="00DE7867" w:rsidRPr="001D7A79">
              <w:rPr>
                <w:rFonts w:ascii="Corbel" w:hAnsi="Corbel" w:cstheme="minorHAnsi"/>
                <w:szCs w:val="18"/>
              </w:rPr>
              <w:t xml:space="preserve"> </w:t>
            </w:r>
            <w:r w:rsidR="00DF313F">
              <w:rPr>
                <w:rFonts w:ascii="Corbel" w:hAnsi="Corbel" w:cstheme="minorHAnsi"/>
                <w:szCs w:val="18"/>
              </w:rPr>
              <w:t>500</w:t>
            </w:r>
            <w:r w:rsidR="00FC549D" w:rsidRPr="001D7A79">
              <w:rPr>
                <w:rFonts w:ascii="Corbel" w:hAnsi="Corbel" w:cstheme="minorHAnsi"/>
                <w:szCs w:val="18"/>
              </w:rPr>
              <w:t>.000, -</w:t>
            </w:r>
          </w:p>
        </w:tc>
      </w:tr>
      <w:tr w:rsidR="00EF0868" w:rsidRPr="001D7A79" w14:paraId="51081CEE" w14:textId="77777777" w:rsidTr="00C21049">
        <w:tc>
          <w:tcPr>
            <w:tcW w:w="2453" w:type="dxa"/>
            <w:tcBorders>
              <w:top w:val="thickThinLargeGap" w:sz="24" w:space="0" w:color="auto"/>
            </w:tcBorders>
          </w:tcPr>
          <w:p w14:paraId="23ADCDE9" w14:textId="77777777" w:rsidR="00EF0868" w:rsidRPr="001D7A79" w:rsidRDefault="00EF0868" w:rsidP="008D26E3">
            <w:pPr>
              <w:rPr>
                <w:rFonts w:ascii="Corbel" w:hAnsi="Corbel" w:cstheme="minorHAnsi"/>
                <w:szCs w:val="18"/>
              </w:rPr>
            </w:pPr>
          </w:p>
        </w:tc>
        <w:tc>
          <w:tcPr>
            <w:tcW w:w="4205" w:type="dxa"/>
            <w:tcBorders>
              <w:top w:val="thickThinLargeGap" w:sz="24" w:space="0" w:color="auto"/>
            </w:tcBorders>
          </w:tcPr>
          <w:p w14:paraId="5DC13577" w14:textId="32784EB2" w:rsidR="00EF0868" w:rsidRPr="001D7A79" w:rsidRDefault="009C5227" w:rsidP="009C5227">
            <w:pPr>
              <w:jc w:val="right"/>
              <w:rPr>
                <w:rFonts w:ascii="Corbel" w:hAnsi="Corbel" w:cstheme="minorHAnsi"/>
                <w:b/>
                <w:bCs/>
                <w:szCs w:val="18"/>
              </w:rPr>
            </w:pPr>
            <w:r w:rsidRPr="001D7A79">
              <w:rPr>
                <w:rFonts w:ascii="Corbel" w:hAnsi="Corbel" w:cstheme="minorHAnsi"/>
                <w:b/>
                <w:bCs/>
                <w:szCs w:val="18"/>
              </w:rPr>
              <w:t>Totaal</w:t>
            </w:r>
          </w:p>
        </w:tc>
        <w:tc>
          <w:tcPr>
            <w:tcW w:w="2176" w:type="dxa"/>
            <w:tcBorders>
              <w:top w:val="thickThinLargeGap" w:sz="24" w:space="0" w:color="auto"/>
            </w:tcBorders>
          </w:tcPr>
          <w:p w14:paraId="582CFD8E" w14:textId="37FCB767" w:rsidR="00EF0868" w:rsidRPr="001D7A79" w:rsidRDefault="009C5227" w:rsidP="009C5227">
            <w:pPr>
              <w:jc w:val="right"/>
              <w:rPr>
                <w:rFonts w:ascii="Corbel" w:hAnsi="Corbel" w:cstheme="minorHAnsi"/>
                <w:szCs w:val="18"/>
              </w:rPr>
            </w:pPr>
            <w:r w:rsidRPr="001D7A79">
              <w:rPr>
                <w:rFonts w:ascii="Corbel" w:hAnsi="Corbel" w:cstheme="minorHAnsi"/>
                <w:szCs w:val="18"/>
              </w:rPr>
              <w:t xml:space="preserve">€ </w:t>
            </w:r>
            <w:r w:rsidR="00DF313F">
              <w:rPr>
                <w:rFonts w:ascii="Corbel" w:hAnsi="Corbel" w:cstheme="minorHAnsi"/>
                <w:szCs w:val="18"/>
              </w:rPr>
              <w:t>1.7</w:t>
            </w:r>
            <w:r w:rsidR="000433F7">
              <w:rPr>
                <w:rFonts w:ascii="Corbel" w:hAnsi="Corbel" w:cstheme="minorHAnsi"/>
                <w:szCs w:val="18"/>
              </w:rPr>
              <w:t>5</w:t>
            </w:r>
            <w:r w:rsidR="00DF313F">
              <w:rPr>
                <w:rFonts w:ascii="Corbel" w:hAnsi="Corbel" w:cstheme="minorHAnsi"/>
                <w:szCs w:val="18"/>
              </w:rPr>
              <w:t>0.000</w:t>
            </w:r>
            <w:r w:rsidR="00FC549D" w:rsidRPr="001D7A79">
              <w:rPr>
                <w:rFonts w:ascii="Corbel" w:hAnsi="Corbel" w:cstheme="minorHAnsi"/>
                <w:szCs w:val="18"/>
              </w:rPr>
              <w:t>, -</w:t>
            </w:r>
          </w:p>
        </w:tc>
      </w:tr>
    </w:tbl>
    <w:p w14:paraId="532A145A" w14:textId="77777777" w:rsidR="00EF0868" w:rsidRPr="001D7A79" w:rsidRDefault="00EF0868" w:rsidP="008D26E3">
      <w:pPr>
        <w:rPr>
          <w:rFonts w:ascii="Corbel" w:hAnsi="Corbel" w:cstheme="minorHAnsi"/>
          <w:szCs w:val="18"/>
        </w:rPr>
      </w:pPr>
    </w:p>
    <w:p w14:paraId="3328EE74" w14:textId="77777777" w:rsidR="00D0647C" w:rsidRPr="001D7A79" w:rsidRDefault="00D0647C" w:rsidP="008D26E3">
      <w:pPr>
        <w:rPr>
          <w:rFonts w:ascii="Corbel" w:hAnsi="Corbel" w:cstheme="minorHAnsi"/>
          <w:szCs w:val="18"/>
        </w:rPr>
      </w:pPr>
    </w:p>
    <w:p w14:paraId="7B27F5D4" w14:textId="77777777" w:rsidR="001A3E1D" w:rsidRPr="001D7A79" w:rsidRDefault="001A3E1D" w:rsidP="008D26E3">
      <w:pPr>
        <w:rPr>
          <w:rFonts w:ascii="Corbel" w:hAnsi="Corbel" w:cstheme="minorHAnsi"/>
          <w:szCs w:val="18"/>
        </w:rPr>
      </w:pPr>
    </w:p>
    <w:p w14:paraId="114350BC" w14:textId="553DDAF4" w:rsidR="00D0647C" w:rsidRPr="001D7A79" w:rsidRDefault="00D0647C" w:rsidP="00D0647C">
      <w:pPr>
        <w:rPr>
          <w:rFonts w:ascii="Corbel" w:hAnsi="Corbel"/>
          <w:i/>
          <w:iCs/>
        </w:rPr>
      </w:pPr>
      <w:r w:rsidRPr="001D7A79">
        <w:rPr>
          <w:rFonts w:ascii="Corbel" w:hAnsi="Corbel"/>
          <w:i/>
          <w:iCs/>
        </w:rPr>
        <w:t xml:space="preserve">Perceel </w:t>
      </w:r>
      <w:r w:rsidR="00236354" w:rsidRPr="001D7A79">
        <w:rPr>
          <w:rFonts w:ascii="Corbel" w:hAnsi="Corbel"/>
          <w:i/>
          <w:iCs/>
        </w:rPr>
        <w:t>2</w:t>
      </w:r>
      <w:r w:rsidRPr="001D7A79">
        <w:rPr>
          <w:rFonts w:ascii="Corbel" w:hAnsi="Corbel"/>
          <w:i/>
          <w:iCs/>
        </w:rPr>
        <w:t>:</w:t>
      </w:r>
    </w:p>
    <w:tbl>
      <w:tblPr>
        <w:tblStyle w:val="Tabelraster"/>
        <w:tblW w:w="8834" w:type="dxa"/>
        <w:tblLook w:val="04A0" w:firstRow="1" w:lastRow="0" w:firstColumn="1" w:lastColumn="0" w:noHBand="0" w:noVBand="1"/>
      </w:tblPr>
      <w:tblGrid>
        <w:gridCol w:w="2453"/>
        <w:gridCol w:w="4205"/>
        <w:gridCol w:w="2176"/>
      </w:tblGrid>
      <w:tr w:rsidR="00D0647C" w:rsidRPr="001D7A79" w14:paraId="0E7B6039" w14:textId="77777777" w:rsidTr="007B3082">
        <w:tc>
          <w:tcPr>
            <w:tcW w:w="2453" w:type="dxa"/>
            <w:shd w:val="clear" w:color="auto" w:fill="BFBFBF" w:themeFill="background1" w:themeFillShade="BF"/>
          </w:tcPr>
          <w:p w14:paraId="5E7CF1DE" w14:textId="77777777" w:rsidR="00D0647C" w:rsidRPr="001D7A79" w:rsidRDefault="00D0647C" w:rsidP="007B3082">
            <w:pPr>
              <w:rPr>
                <w:rFonts w:ascii="Corbel" w:hAnsi="Corbel" w:cstheme="minorHAnsi"/>
                <w:b/>
                <w:bCs/>
                <w:szCs w:val="18"/>
              </w:rPr>
            </w:pPr>
            <w:r w:rsidRPr="001D7A79">
              <w:rPr>
                <w:rFonts w:ascii="Corbel" w:hAnsi="Corbel" w:cstheme="minorHAnsi"/>
                <w:b/>
                <w:bCs/>
                <w:szCs w:val="18"/>
              </w:rPr>
              <w:t>Gunningscriterium</w:t>
            </w:r>
          </w:p>
        </w:tc>
        <w:tc>
          <w:tcPr>
            <w:tcW w:w="4205" w:type="dxa"/>
            <w:shd w:val="clear" w:color="auto" w:fill="BFBFBF" w:themeFill="background1" w:themeFillShade="BF"/>
          </w:tcPr>
          <w:p w14:paraId="7A57CCFA" w14:textId="77777777" w:rsidR="00D0647C" w:rsidRPr="001D7A79" w:rsidRDefault="00D0647C" w:rsidP="007B3082">
            <w:pPr>
              <w:rPr>
                <w:rFonts w:ascii="Corbel" w:hAnsi="Corbel" w:cstheme="minorHAnsi"/>
                <w:b/>
                <w:bCs/>
                <w:szCs w:val="18"/>
              </w:rPr>
            </w:pPr>
            <w:r w:rsidRPr="001D7A79">
              <w:rPr>
                <w:rFonts w:ascii="Corbel" w:hAnsi="Corbel" w:cstheme="minorHAnsi"/>
                <w:b/>
                <w:bCs/>
                <w:szCs w:val="18"/>
              </w:rPr>
              <w:t>Toelichting</w:t>
            </w:r>
          </w:p>
        </w:tc>
        <w:tc>
          <w:tcPr>
            <w:tcW w:w="2176" w:type="dxa"/>
            <w:shd w:val="clear" w:color="auto" w:fill="BFBFBF" w:themeFill="background1" w:themeFillShade="BF"/>
          </w:tcPr>
          <w:p w14:paraId="155F9247" w14:textId="77777777" w:rsidR="00D0647C" w:rsidRPr="001D7A79" w:rsidRDefault="00D0647C" w:rsidP="007B3082">
            <w:pPr>
              <w:rPr>
                <w:rFonts w:ascii="Corbel" w:hAnsi="Corbel" w:cstheme="minorHAnsi"/>
                <w:b/>
                <w:bCs/>
                <w:szCs w:val="18"/>
              </w:rPr>
            </w:pPr>
            <w:r w:rsidRPr="001D7A79">
              <w:rPr>
                <w:rFonts w:ascii="Corbel" w:hAnsi="Corbel" w:cstheme="minorHAnsi"/>
                <w:b/>
                <w:bCs/>
                <w:szCs w:val="18"/>
              </w:rPr>
              <w:t>Maximaal te behalen fictieve korting</w:t>
            </w:r>
          </w:p>
        </w:tc>
      </w:tr>
      <w:tr w:rsidR="00D0647C" w:rsidRPr="001D7A79" w14:paraId="7A9D97A5" w14:textId="77777777" w:rsidTr="007B3082">
        <w:tc>
          <w:tcPr>
            <w:tcW w:w="2453" w:type="dxa"/>
          </w:tcPr>
          <w:p w14:paraId="0D520532" w14:textId="37B6C4B0" w:rsidR="00D0647C" w:rsidRPr="001D7A79" w:rsidRDefault="0061704B" w:rsidP="007B3082">
            <w:pPr>
              <w:rPr>
                <w:rFonts w:ascii="Corbel" w:hAnsi="Corbel" w:cstheme="minorHAnsi"/>
                <w:szCs w:val="18"/>
              </w:rPr>
            </w:pPr>
            <w:r w:rsidRPr="001D7A79">
              <w:rPr>
                <w:rFonts w:ascii="Corbel" w:hAnsi="Corbel" w:cstheme="minorHAnsi"/>
                <w:szCs w:val="18"/>
              </w:rPr>
              <w:t xml:space="preserve">P2 </w:t>
            </w:r>
            <w:r w:rsidR="00D0647C" w:rsidRPr="001D7A79">
              <w:rPr>
                <w:rFonts w:ascii="Corbel" w:hAnsi="Corbel" w:cstheme="minorHAnsi"/>
                <w:szCs w:val="18"/>
              </w:rPr>
              <w:t>EC</w:t>
            </w:r>
            <w:r w:rsidRPr="001D7A79">
              <w:rPr>
                <w:rFonts w:ascii="Corbel" w:hAnsi="Corbel" w:cstheme="minorHAnsi"/>
                <w:szCs w:val="18"/>
              </w:rPr>
              <w:t>3</w:t>
            </w:r>
            <w:r w:rsidR="00262F09" w:rsidRPr="001D7A79">
              <w:rPr>
                <w:rFonts w:ascii="Corbel" w:hAnsi="Corbel" w:cstheme="minorHAnsi"/>
                <w:szCs w:val="18"/>
              </w:rPr>
              <w:t>.</w:t>
            </w:r>
            <w:r w:rsidR="00D0647C" w:rsidRPr="001D7A79">
              <w:rPr>
                <w:rFonts w:ascii="Corbel" w:hAnsi="Corbel" w:cstheme="minorHAnsi"/>
                <w:szCs w:val="18"/>
              </w:rPr>
              <w:t xml:space="preserve"> Proces met de opdrachtgever</w:t>
            </w:r>
            <w:r w:rsidR="00C33F71" w:rsidRPr="001D7A79">
              <w:rPr>
                <w:rFonts w:ascii="Corbel" w:hAnsi="Corbel" w:cstheme="minorHAnsi"/>
                <w:szCs w:val="18"/>
              </w:rPr>
              <w:t xml:space="preserve"> en </w:t>
            </w:r>
            <w:r w:rsidR="0060156C" w:rsidRPr="001D7A79">
              <w:rPr>
                <w:rFonts w:ascii="Corbel" w:hAnsi="Corbel" w:cstheme="minorHAnsi"/>
                <w:szCs w:val="18"/>
              </w:rPr>
              <w:t xml:space="preserve">de </w:t>
            </w:r>
            <w:r w:rsidR="00C33F71" w:rsidRPr="001D7A79">
              <w:rPr>
                <w:rFonts w:ascii="Corbel" w:hAnsi="Corbel" w:cstheme="minorHAnsi"/>
                <w:szCs w:val="18"/>
              </w:rPr>
              <w:t>leveranciers</w:t>
            </w:r>
            <w:r w:rsidR="0060156C" w:rsidRPr="001D7A79">
              <w:rPr>
                <w:rFonts w:ascii="Corbel" w:hAnsi="Corbel" w:cstheme="minorHAnsi"/>
                <w:szCs w:val="18"/>
              </w:rPr>
              <w:t xml:space="preserve"> TLC</w:t>
            </w:r>
          </w:p>
        </w:tc>
        <w:tc>
          <w:tcPr>
            <w:tcW w:w="4205" w:type="dxa"/>
          </w:tcPr>
          <w:p w14:paraId="1E9E15D3" w14:textId="2C675E8C" w:rsidR="00D0647C" w:rsidRPr="001D7A79" w:rsidRDefault="00C33F71" w:rsidP="007B3082">
            <w:pPr>
              <w:rPr>
                <w:rFonts w:ascii="Corbel" w:hAnsi="Corbel"/>
              </w:rPr>
            </w:pPr>
            <w:r w:rsidRPr="001D7A79">
              <w:rPr>
                <w:rFonts w:ascii="Corbel" w:hAnsi="Corbel"/>
              </w:rPr>
              <w:t xml:space="preserve">Wijze van </w:t>
            </w:r>
            <w:r w:rsidR="00BC0A7A" w:rsidRPr="001D7A79">
              <w:rPr>
                <w:rFonts w:ascii="Corbel" w:hAnsi="Corbel"/>
              </w:rPr>
              <w:t xml:space="preserve">waarop communicatie en samenwerking </w:t>
            </w:r>
            <w:r w:rsidR="00A90958" w:rsidRPr="001D7A79">
              <w:rPr>
                <w:rFonts w:ascii="Corbel" w:hAnsi="Corbel"/>
              </w:rPr>
              <w:t xml:space="preserve">met opdrachtgever en leveranciers van de </w:t>
            </w:r>
            <w:r w:rsidR="00C63B75" w:rsidRPr="001D7A79">
              <w:rPr>
                <w:rFonts w:ascii="Corbel" w:hAnsi="Corbel"/>
              </w:rPr>
              <w:t xml:space="preserve">verschillende </w:t>
            </w:r>
            <w:r w:rsidR="00A90958" w:rsidRPr="001D7A79">
              <w:rPr>
                <w:rFonts w:ascii="Corbel" w:hAnsi="Corbel"/>
              </w:rPr>
              <w:t>verkeersregeltoestellen wordt vormgegeven.</w:t>
            </w:r>
          </w:p>
        </w:tc>
        <w:tc>
          <w:tcPr>
            <w:tcW w:w="2176" w:type="dxa"/>
          </w:tcPr>
          <w:p w14:paraId="31B7FE25" w14:textId="3A3117A1" w:rsidR="00D0647C" w:rsidRPr="001D7A79" w:rsidRDefault="00D0647C" w:rsidP="007B3082">
            <w:pPr>
              <w:jc w:val="right"/>
              <w:rPr>
                <w:rFonts w:ascii="Corbel" w:hAnsi="Corbel" w:cstheme="minorHAnsi"/>
                <w:szCs w:val="18"/>
              </w:rPr>
            </w:pPr>
            <w:r w:rsidRPr="001D7A79">
              <w:rPr>
                <w:rFonts w:ascii="Corbel" w:hAnsi="Corbel" w:cstheme="minorHAnsi"/>
                <w:szCs w:val="18"/>
              </w:rPr>
              <w:t xml:space="preserve">€ </w:t>
            </w:r>
            <w:r w:rsidR="00DF4466">
              <w:rPr>
                <w:rFonts w:ascii="Corbel" w:hAnsi="Corbel" w:cstheme="minorHAnsi"/>
                <w:szCs w:val="18"/>
              </w:rPr>
              <w:t>60.000</w:t>
            </w:r>
            <w:r w:rsidR="00FC549D" w:rsidRPr="001D7A79">
              <w:rPr>
                <w:rFonts w:ascii="Corbel" w:hAnsi="Corbel" w:cstheme="minorHAnsi"/>
                <w:szCs w:val="18"/>
              </w:rPr>
              <w:t>, -</w:t>
            </w:r>
          </w:p>
        </w:tc>
      </w:tr>
      <w:tr w:rsidR="004C261F" w:rsidRPr="001D7A79" w14:paraId="42E5C920" w14:textId="77777777" w:rsidTr="00F369C0">
        <w:tc>
          <w:tcPr>
            <w:tcW w:w="2453" w:type="dxa"/>
          </w:tcPr>
          <w:p w14:paraId="2B9E3B1C" w14:textId="3408BD7C" w:rsidR="004C261F" w:rsidRPr="001D7A79" w:rsidRDefault="004C261F" w:rsidP="00F369C0">
            <w:pPr>
              <w:rPr>
                <w:rFonts w:ascii="Corbel" w:hAnsi="Corbel" w:cstheme="minorHAnsi"/>
                <w:szCs w:val="18"/>
              </w:rPr>
            </w:pPr>
            <w:r w:rsidRPr="001D7A79">
              <w:rPr>
                <w:rFonts w:ascii="Corbel" w:hAnsi="Corbel" w:cstheme="minorHAnsi"/>
                <w:szCs w:val="18"/>
              </w:rPr>
              <w:t>P2 EC</w:t>
            </w:r>
            <w:r w:rsidR="0061704B" w:rsidRPr="001D7A79">
              <w:rPr>
                <w:rFonts w:ascii="Corbel" w:hAnsi="Corbel" w:cstheme="minorHAnsi"/>
                <w:szCs w:val="18"/>
              </w:rPr>
              <w:t>4</w:t>
            </w:r>
            <w:r w:rsidRPr="001D7A79">
              <w:rPr>
                <w:rFonts w:ascii="Corbel" w:hAnsi="Corbel" w:cstheme="minorHAnsi"/>
                <w:szCs w:val="18"/>
              </w:rPr>
              <w:t>. Functionaliteit en innovatie ITS applicatie</w:t>
            </w:r>
          </w:p>
        </w:tc>
        <w:tc>
          <w:tcPr>
            <w:tcW w:w="4205" w:type="dxa"/>
          </w:tcPr>
          <w:p w14:paraId="704E7038" w14:textId="4ED8C952" w:rsidR="004C261F" w:rsidRPr="001D7A79" w:rsidRDefault="004C261F" w:rsidP="00F369C0">
            <w:pPr>
              <w:rPr>
                <w:rFonts w:ascii="Corbel" w:hAnsi="Corbel" w:cstheme="minorHAnsi"/>
                <w:szCs w:val="18"/>
              </w:rPr>
            </w:pPr>
            <w:r w:rsidRPr="001D7A79">
              <w:rPr>
                <w:rFonts w:ascii="Corbel" w:hAnsi="Corbel" w:cstheme="minorHAnsi"/>
                <w:szCs w:val="18"/>
              </w:rPr>
              <w:t xml:space="preserve">Wijze van invulling van de aspecten verkeersveiligheid, geloofwaardigheid en efficiëntie, mogelijkheden van beleidsgericht sturen, de mate van flexibiliteit in de </w:t>
            </w:r>
            <w:r w:rsidR="00C607B0" w:rsidRPr="001D7A79">
              <w:rPr>
                <w:rFonts w:ascii="Corbel" w:hAnsi="Corbel" w:cstheme="minorHAnsi"/>
                <w:szCs w:val="18"/>
              </w:rPr>
              <w:t>applicatie, de</w:t>
            </w:r>
            <w:r w:rsidRPr="001D7A79">
              <w:rPr>
                <w:rFonts w:ascii="Corbel" w:hAnsi="Corbel" w:cstheme="minorHAnsi"/>
                <w:szCs w:val="18"/>
              </w:rPr>
              <w:t xml:space="preserve"> uitwerking van de use-cases en mate van meedenken met de opdrachtgever over toekomstige ontwikkelingen en innovaties binnen de iVRI.</w:t>
            </w:r>
          </w:p>
        </w:tc>
        <w:tc>
          <w:tcPr>
            <w:tcW w:w="2176" w:type="dxa"/>
          </w:tcPr>
          <w:p w14:paraId="62E86647" w14:textId="4C119BE5" w:rsidR="004C261F" w:rsidRPr="001D7A79" w:rsidRDefault="004C261F" w:rsidP="00F369C0">
            <w:pPr>
              <w:jc w:val="right"/>
              <w:rPr>
                <w:rFonts w:ascii="Corbel" w:hAnsi="Corbel" w:cstheme="minorHAnsi"/>
                <w:szCs w:val="18"/>
              </w:rPr>
            </w:pPr>
            <w:r w:rsidRPr="001D7A79">
              <w:rPr>
                <w:rFonts w:ascii="Corbel" w:hAnsi="Corbel" w:cstheme="minorHAnsi"/>
                <w:szCs w:val="18"/>
              </w:rPr>
              <w:t xml:space="preserve">€ </w:t>
            </w:r>
            <w:r w:rsidR="00FF3738">
              <w:rPr>
                <w:rFonts w:ascii="Corbel" w:hAnsi="Corbel" w:cstheme="minorHAnsi"/>
                <w:szCs w:val="18"/>
              </w:rPr>
              <w:t>1</w:t>
            </w:r>
            <w:r w:rsidR="00DF4466">
              <w:rPr>
                <w:rFonts w:ascii="Corbel" w:hAnsi="Corbel" w:cstheme="minorHAnsi"/>
                <w:szCs w:val="18"/>
              </w:rPr>
              <w:t>30</w:t>
            </w:r>
            <w:r w:rsidR="00FF3738">
              <w:rPr>
                <w:rFonts w:ascii="Corbel" w:hAnsi="Corbel" w:cstheme="minorHAnsi"/>
                <w:szCs w:val="18"/>
              </w:rPr>
              <w:t>.</w:t>
            </w:r>
            <w:r w:rsidR="00C607B0" w:rsidRPr="001D7A79">
              <w:rPr>
                <w:rFonts w:ascii="Corbel" w:hAnsi="Corbel" w:cstheme="minorHAnsi"/>
                <w:szCs w:val="18"/>
              </w:rPr>
              <w:t>000, -</w:t>
            </w:r>
          </w:p>
          <w:p w14:paraId="48E14AE8" w14:textId="77777777" w:rsidR="004C261F" w:rsidRPr="001D7A79" w:rsidRDefault="004C261F" w:rsidP="004C261F">
            <w:pPr>
              <w:rPr>
                <w:rFonts w:ascii="Corbel" w:hAnsi="Corbel" w:cstheme="minorHAnsi"/>
                <w:szCs w:val="18"/>
              </w:rPr>
            </w:pPr>
          </w:p>
          <w:p w14:paraId="4EEC9BB8" w14:textId="77777777" w:rsidR="004C261F" w:rsidRPr="001D7A79" w:rsidRDefault="004C261F" w:rsidP="004C261F">
            <w:pPr>
              <w:rPr>
                <w:rFonts w:ascii="Corbel" w:hAnsi="Corbel" w:cstheme="minorHAnsi"/>
                <w:szCs w:val="18"/>
              </w:rPr>
            </w:pPr>
          </w:p>
          <w:p w14:paraId="43DC5CB4" w14:textId="77777777" w:rsidR="004C261F" w:rsidRPr="001D7A79" w:rsidRDefault="004C261F" w:rsidP="004C261F">
            <w:pPr>
              <w:rPr>
                <w:rFonts w:ascii="Corbel" w:hAnsi="Corbel" w:cstheme="minorHAnsi"/>
                <w:szCs w:val="18"/>
              </w:rPr>
            </w:pPr>
          </w:p>
          <w:p w14:paraId="0C340663" w14:textId="77777777" w:rsidR="004C261F" w:rsidRPr="001D7A79" w:rsidRDefault="004C261F" w:rsidP="004C261F">
            <w:pPr>
              <w:jc w:val="center"/>
              <w:rPr>
                <w:rFonts w:ascii="Corbel" w:hAnsi="Corbel" w:cstheme="minorHAnsi"/>
                <w:szCs w:val="18"/>
              </w:rPr>
            </w:pPr>
          </w:p>
        </w:tc>
      </w:tr>
      <w:tr w:rsidR="004C261F" w:rsidRPr="001D7A79" w14:paraId="0594140A" w14:textId="77777777" w:rsidTr="00F369C0">
        <w:tc>
          <w:tcPr>
            <w:tcW w:w="2453" w:type="dxa"/>
            <w:tcBorders>
              <w:bottom w:val="thickThinLargeGap" w:sz="24" w:space="0" w:color="auto"/>
            </w:tcBorders>
          </w:tcPr>
          <w:p w14:paraId="04619D35" w14:textId="6E00576A" w:rsidR="004C261F" w:rsidRPr="001D7A79" w:rsidRDefault="004C261F" w:rsidP="00F369C0">
            <w:pPr>
              <w:rPr>
                <w:rFonts w:ascii="Corbel" w:hAnsi="Corbel" w:cstheme="minorHAnsi"/>
                <w:szCs w:val="18"/>
              </w:rPr>
            </w:pPr>
            <w:r w:rsidRPr="001D7A79">
              <w:rPr>
                <w:rFonts w:ascii="Corbel" w:hAnsi="Corbel" w:cstheme="minorHAnsi"/>
                <w:szCs w:val="18"/>
              </w:rPr>
              <w:t>P2 EC</w:t>
            </w:r>
            <w:r w:rsidR="0061704B" w:rsidRPr="001D7A79">
              <w:rPr>
                <w:rFonts w:ascii="Corbel" w:hAnsi="Corbel" w:cstheme="minorHAnsi"/>
                <w:szCs w:val="18"/>
              </w:rPr>
              <w:t>5</w:t>
            </w:r>
            <w:r w:rsidRPr="001D7A79">
              <w:rPr>
                <w:rFonts w:ascii="Corbel" w:hAnsi="Corbel" w:cstheme="minorHAnsi"/>
                <w:szCs w:val="18"/>
              </w:rPr>
              <w:t>: Beheer ITS-applicatie</w:t>
            </w:r>
          </w:p>
        </w:tc>
        <w:tc>
          <w:tcPr>
            <w:tcW w:w="4205" w:type="dxa"/>
            <w:tcBorders>
              <w:bottom w:val="thickThinLargeGap" w:sz="24" w:space="0" w:color="auto"/>
            </w:tcBorders>
          </w:tcPr>
          <w:p w14:paraId="2FD89FCB" w14:textId="77777777" w:rsidR="004C261F" w:rsidRPr="001D7A79" w:rsidRDefault="004C261F" w:rsidP="00F369C0">
            <w:pPr>
              <w:rPr>
                <w:rFonts w:ascii="Corbel" w:hAnsi="Corbel" w:cstheme="minorHAnsi"/>
                <w:szCs w:val="18"/>
              </w:rPr>
            </w:pPr>
            <w:r w:rsidRPr="001D7A79">
              <w:rPr>
                <w:rFonts w:ascii="Corbel" w:hAnsi="Corbel" w:cstheme="minorHAnsi"/>
                <w:szCs w:val="18"/>
              </w:rPr>
              <w:t>Mogelijkheden voor aansluiting aan bestaande beheercentrale, ketenbeheer, mogelijkheden voor het bijstellen van de applicatie door de wegbeheerder (op afstand en lokaal).</w:t>
            </w:r>
          </w:p>
        </w:tc>
        <w:tc>
          <w:tcPr>
            <w:tcW w:w="2176" w:type="dxa"/>
            <w:tcBorders>
              <w:bottom w:val="thickThinLargeGap" w:sz="24" w:space="0" w:color="auto"/>
            </w:tcBorders>
          </w:tcPr>
          <w:p w14:paraId="247708A9" w14:textId="0EBBEBE5" w:rsidR="004C261F" w:rsidRPr="001D7A79" w:rsidRDefault="004C261F" w:rsidP="00F369C0">
            <w:pPr>
              <w:jc w:val="right"/>
              <w:rPr>
                <w:rFonts w:ascii="Corbel" w:hAnsi="Corbel" w:cstheme="minorHAnsi"/>
                <w:szCs w:val="18"/>
              </w:rPr>
            </w:pPr>
            <w:r w:rsidRPr="001D7A79">
              <w:rPr>
                <w:rFonts w:ascii="Corbel" w:hAnsi="Corbel" w:cstheme="minorHAnsi"/>
                <w:szCs w:val="18"/>
              </w:rPr>
              <w:t>€</w:t>
            </w:r>
            <w:r w:rsidR="00DF4466">
              <w:rPr>
                <w:rFonts w:ascii="Corbel" w:hAnsi="Corbel" w:cstheme="minorHAnsi"/>
                <w:szCs w:val="18"/>
              </w:rPr>
              <w:t xml:space="preserve"> 60.000</w:t>
            </w:r>
            <w:r w:rsidR="00C607B0" w:rsidRPr="001D7A79">
              <w:rPr>
                <w:rFonts w:ascii="Corbel" w:hAnsi="Corbel" w:cstheme="minorHAnsi"/>
                <w:szCs w:val="18"/>
              </w:rPr>
              <w:t>, -</w:t>
            </w:r>
          </w:p>
        </w:tc>
      </w:tr>
      <w:tr w:rsidR="00D0647C" w:rsidRPr="001D7A79" w14:paraId="2F5AB1CE" w14:textId="77777777" w:rsidTr="007B3082">
        <w:tc>
          <w:tcPr>
            <w:tcW w:w="2453" w:type="dxa"/>
            <w:tcBorders>
              <w:top w:val="thickThinLargeGap" w:sz="24" w:space="0" w:color="auto"/>
            </w:tcBorders>
          </w:tcPr>
          <w:p w14:paraId="0ACF9CB7" w14:textId="77777777" w:rsidR="00D0647C" w:rsidRPr="001D7A79" w:rsidRDefault="00D0647C" w:rsidP="007B3082">
            <w:pPr>
              <w:rPr>
                <w:rFonts w:ascii="Corbel" w:hAnsi="Corbel" w:cstheme="minorHAnsi"/>
                <w:szCs w:val="18"/>
              </w:rPr>
            </w:pPr>
          </w:p>
        </w:tc>
        <w:tc>
          <w:tcPr>
            <w:tcW w:w="4205" w:type="dxa"/>
            <w:tcBorders>
              <w:top w:val="thickThinLargeGap" w:sz="24" w:space="0" w:color="auto"/>
            </w:tcBorders>
          </w:tcPr>
          <w:p w14:paraId="59BBD10D" w14:textId="77777777" w:rsidR="00D0647C" w:rsidRPr="001D7A79" w:rsidRDefault="00D0647C" w:rsidP="007B3082">
            <w:pPr>
              <w:jc w:val="right"/>
              <w:rPr>
                <w:rFonts w:ascii="Corbel" w:hAnsi="Corbel" w:cstheme="minorHAnsi"/>
                <w:b/>
                <w:bCs/>
                <w:szCs w:val="18"/>
              </w:rPr>
            </w:pPr>
            <w:r w:rsidRPr="001D7A79">
              <w:rPr>
                <w:rFonts w:ascii="Corbel" w:hAnsi="Corbel" w:cstheme="minorHAnsi"/>
                <w:b/>
                <w:bCs/>
                <w:szCs w:val="18"/>
              </w:rPr>
              <w:t>Totaal</w:t>
            </w:r>
          </w:p>
        </w:tc>
        <w:tc>
          <w:tcPr>
            <w:tcW w:w="2176" w:type="dxa"/>
            <w:tcBorders>
              <w:top w:val="thickThinLargeGap" w:sz="24" w:space="0" w:color="auto"/>
            </w:tcBorders>
          </w:tcPr>
          <w:p w14:paraId="154FBEE2" w14:textId="3DF17CD4" w:rsidR="00D0647C" w:rsidRPr="001D7A79" w:rsidRDefault="00D0647C" w:rsidP="007B3082">
            <w:pPr>
              <w:jc w:val="right"/>
              <w:rPr>
                <w:rFonts w:ascii="Corbel" w:hAnsi="Corbel" w:cstheme="minorHAnsi"/>
                <w:szCs w:val="18"/>
              </w:rPr>
            </w:pPr>
            <w:r w:rsidRPr="001D7A79">
              <w:rPr>
                <w:rFonts w:ascii="Corbel" w:hAnsi="Corbel" w:cstheme="minorHAnsi"/>
                <w:szCs w:val="18"/>
              </w:rPr>
              <w:t xml:space="preserve">€ </w:t>
            </w:r>
            <w:r w:rsidR="00DF4466">
              <w:rPr>
                <w:rFonts w:ascii="Corbel" w:hAnsi="Corbel" w:cstheme="minorHAnsi"/>
                <w:szCs w:val="18"/>
              </w:rPr>
              <w:t>25</w:t>
            </w:r>
            <w:r w:rsidR="00C607B0" w:rsidRPr="001D7A79">
              <w:rPr>
                <w:rFonts w:ascii="Corbel" w:hAnsi="Corbel" w:cstheme="minorHAnsi"/>
                <w:szCs w:val="18"/>
              </w:rPr>
              <w:t>0.000, -</w:t>
            </w:r>
          </w:p>
        </w:tc>
      </w:tr>
    </w:tbl>
    <w:p w14:paraId="62988C18" w14:textId="77777777" w:rsidR="00D0647C" w:rsidRPr="001D7A79" w:rsidRDefault="00D0647C" w:rsidP="008D26E3">
      <w:pPr>
        <w:rPr>
          <w:rFonts w:ascii="Corbel" w:hAnsi="Corbel" w:cstheme="minorHAnsi"/>
          <w:szCs w:val="18"/>
        </w:rPr>
      </w:pPr>
    </w:p>
    <w:p w14:paraId="73BE8955" w14:textId="77777777" w:rsidR="003274DD" w:rsidRPr="001D7A79" w:rsidRDefault="003274DD" w:rsidP="00675C72">
      <w:pPr>
        <w:rPr>
          <w:rFonts w:ascii="Corbel" w:hAnsi="Corbel" w:cstheme="minorHAnsi"/>
          <w:szCs w:val="18"/>
        </w:rPr>
      </w:pPr>
    </w:p>
    <w:p w14:paraId="5BB19A96" w14:textId="149EB557" w:rsidR="00142AA2" w:rsidRPr="001D7A79" w:rsidRDefault="00142AA2" w:rsidP="00142AA2">
      <w:pPr>
        <w:rPr>
          <w:rFonts w:ascii="Corbel" w:hAnsi="Corbel"/>
          <w:i/>
          <w:iCs/>
        </w:rPr>
      </w:pPr>
      <w:r w:rsidRPr="001D7A79">
        <w:rPr>
          <w:rFonts w:ascii="Corbel" w:hAnsi="Corbel"/>
          <w:i/>
          <w:iCs/>
        </w:rPr>
        <w:t>Perceel 3:</w:t>
      </w:r>
    </w:p>
    <w:tbl>
      <w:tblPr>
        <w:tblStyle w:val="Tabelraster"/>
        <w:tblW w:w="8834" w:type="dxa"/>
        <w:tblLook w:val="04A0" w:firstRow="1" w:lastRow="0" w:firstColumn="1" w:lastColumn="0" w:noHBand="0" w:noVBand="1"/>
      </w:tblPr>
      <w:tblGrid>
        <w:gridCol w:w="2453"/>
        <w:gridCol w:w="4205"/>
        <w:gridCol w:w="2176"/>
      </w:tblGrid>
      <w:tr w:rsidR="00142AA2" w:rsidRPr="001D7A79" w14:paraId="5B43B8B7" w14:textId="77777777" w:rsidTr="00C21049">
        <w:tc>
          <w:tcPr>
            <w:tcW w:w="2453" w:type="dxa"/>
            <w:shd w:val="clear" w:color="auto" w:fill="BFBFBF" w:themeFill="background1" w:themeFillShade="BF"/>
          </w:tcPr>
          <w:p w14:paraId="4784426F" w14:textId="00A3E8D3" w:rsidR="00142AA2" w:rsidRPr="001D7A79" w:rsidRDefault="00142AA2" w:rsidP="008760B9">
            <w:pPr>
              <w:rPr>
                <w:rFonts w:ascii="Corbel" w:hAnsi="Corbel" w:cstheme="minorHAnsi"/>
                <w:b/>
                <w:bCs/>
                <w:szCs w:val="18"/>
              </w:rPr>
            </w:pPr>
            <w:r w:rsidRPr="001D7A79">
              <w:rPr>
                <w:rFonts w:ascii="Corbel" w:hAnsi="Corbel" w:cstheme="minorHAnsi"/>
                <w:b/>
                <w:bCs/>
                <w:szCs w:val="18"/>
              </w:rPr>
              <w:t>Gunningscriterium</w:t>
            </w:r>
          </w:p>
        </w:tc>
        <w:tc>
          <w:tcPr>
            <w:tcW w:w="4205" w:type="dxa"/>
            <w:shd w:val="clear" w:color="auto" w:fill="BFBFBF" w:themeFill="background1" w:themeFillShade="BF"/>
          </w:tcPr>
          <w:p w14:paraId="37F58347" w14:textId="77777777" w:rsidR="00142AA2" w:rsidRPr="001D7A79" w:rsidRDefault="00142AA2" w:rsidP="008760B9">
            <w:pPr>
              <w:rPr>
                <w:rFonts w:ascii="Corbel" w:hAnsi="Corbel" w:cstheme="minorHAnsi"/>
                <w:b/>
                <w:bCs/>
                <w:szCs w:val="18"/>
              </w:rPr>
            </w:pPr>
            <w:r w:rsidRPr="001D7A79">
              <w:rPr>
                <w:rFonts w:ascii="Corbel" w:hAnsi="Corbel" w:cstheme="minorHAnsi"/>
                <w:b/>
                <w:bCs/>
                <w:szCs w:val="18"/>
              </w:rPr>
              <w:t>Toelichting</w:t>
            </w:r>
          </w:p>
        </w:tc>
        <w:tc>
          <w:tcPr>
            <w:tcW w:w="2176" w:type="dxa"/>
            <w:shd w:val="clear" w:color="auto" w:fill="BFBFBF" w:themeFill="background1" w:themeFillShade="BF"/>
          </w:tcPr>
          <w:p w14:paraId="60BA044C" w14:textId="77777777" w:rsidR="00142AA2" w:rsidRPr="001D7A79" w:rsidRDefault="00142AA2" w:rsidP="008760B9">
            <w:pPr>
              <w:rPr>
                <w:rFonts w:ascii="Corbel" w:hAnsi="Corbel" w:cstheme="minorHAnsi"/>
                <w:b/>
                <w:bCs/>
                <w:szCs w:val="18"/>
              </w:rPr>
            </w:pPr>
            <w:r w:rsidRPr="001D7A79">
              <w:rPr>
                <w:rFonts w:ascii="Corbel" w:hAnsi="Corbel" w:cstheme="minorHAnsi"/>
                <w:b/>
                <w:bCs/>
                <w:szCs w:val="18"/>
              </w:rPr>
              <w:t>Maximaal te behalen fictieve korting</w:t>
            </w:r>
          </w:p>
        </w:tc>
      </w:tr>
      <w:tr w:rsidR="00142AA2" w:rsidRPr="001D7A79" w14:paraId="11CF0D61" w14:textId="77777777" w:rsidTr="004C261F">
        <w:tc>
          <w:tcPr>
            <w:tcW w:w="2453" w:type="dxa"/>
            <w:tcBorders>
              <w:bottom w:val="single" w:sz="4" w:space="0" w:color="auto"/>
            </w:tcBorders>
          </w:tcPr>
          <w:p w14:paraId="50122DE7" w14:textId="44754F17" w:rsidR="00142AA2" w:rsidRPr="001D7A79" w:rsidRDefault="003644AE" w:rsidP="008760B9">
            <w:pPr>
              <w:rPr>
                <w:rFonts w:ascii="Corbel" w:hAnsi="Corbel" w:cstheme="minorHAnsi"/>
                <w:szCs w:val="18"/>
              </w:rPr>
            </w:pPr>
            <w:r w:rsidRPr="001D7A79">
              <w:rPr>
                <w:rFonts w:ascii="Corbel" w:hAnsi="Corbel" w:cstheme="minorHAnsi"/>
                <w:szCs w:val="18"/>
              </w:rPr>
              <w:t xml:space="preserve">P3 </w:t>
            </w:r>
            <w:r w:rsidR="00142AA2" w:rsidRPr="001D7A79">
              <w:rPr>
                <w:rFonts w:ascii="Corbel" w:hAnsi="Corbel" w:cstheme="minorHAnsi"/>
                <w:szCs w:val="18"/>
              </w:rPr>
              <w:t>EC</w:t>
            </w:r>
            <w:r w:rsidR="0061704B" w:rsidRPr="001D7A79">
              <w:rPr>
                <w:rFonts w:ascii="Corbel" w:hAnsi="Corbel" w:cstheme="minorHAnsi"/>
                <w:szCs w:val="18"/>
              </w:rPr>
              <w:t>6</w:t>
            </w:r>
            <w:r w:rsidR="00142AA2" w:rsidRPr="001D7A79">
              <w:rPr>
                <w:rFonts w:ascii="Corbel" w:hAnsi="Corbel" w:cstheme="minorHAnsi"/>
                <w:szCs w:val="18"/>
              </w:rPr>
              <w:t xml:space="preserve">. </w:t>
            </w:r>
            <w:r w:rsidR="00B11E19" w:rsidRPr="001D7A79">
              <w:rPr>
                <w:rFonts w:ascii="Corbel" w:hAnsi="Corbel" w:cstheme="minorHAnsi"/>
                <w:szCs w:val="18"/>
              </w:rPr>
              <w:t>Functionaliteit en innovatie ITS applicatie</w:t>
            </w:r>
          </w:p>
        </w:tc>
        <w:tc>
          <w:tcPr>
            <w:tcW w:w="4205" w:type="dxa"/>
            <w:tcBorders>
              <w:bottom w:val="single" w:sz="4" w:space="0" w:color="auto"/>
            </w:tcBorders>
          </w:tcPr>
          <w:p w14:paraId="6477E68F" w14:textId="4256AE4A" w:rsidR="00142AA2" w:rsidRPr="001D7A79" w:rsidRDefault="00EA4B0D" w:rsidP="008760B9">
            <w:pPr>
              <w:rPr>
                <w:rFonts w:ascii="Corbel" w:hAnsi="Corbel" w:cstheme="minorHAnsi"/>
                <w:szCs w:val="18"/>
              </w:rPr>
            </w:pPr>
            <w:r w:rsidRPr="001D7A79">
              <w:rPr>
                <w:rFonts w:ascii="Corbel" w:hAnsi="Corbel" w:cstheme="minorHAnsi"/>
                <w:szCs w:val="18"/>
              </w:rPr>
              <w:t>Wijze van invulling van de aspecten verkeersveilig</w:t>
            </w:r>
            <w:r w:rsidR="00C825D9" w:rsidRPr="001D7A79">
              <w:rPr>
                <w:rFonts w:ascii="Corbel" w:hAnsi="Corbel" w:cstheme="minorHAnsi"/>
                <w:szCs w:val="18"/>
              </w:rPr>
              <w:t>heid</w:t>
            </w:r>
            <w:r w:rsidRPr="001D7A79">
              <w:rPr>
                <w:rFonts w:ascii="Corbel" w:hAnsi="Corbel" w:cstheme="minorHAnsi"/>
                <w:szCs w:val="18"/>
              </w:rPr>
              <w:t>, geloofwaardig</w:t>
            </w:r>
            <w:r w:rsidR="00C825D9" w:rsidRPr="001D7A79">
              <w:rPr>
                <w:rFonts w:ascii="Corbel" w:hAnsi="Corbel" w:cstheme="minorHAnsi"/>
                <w:szCs w:val="18"/>
              </w:rPr>
              <w:t>heid</w:t>
            </w:r>
            <w:r w:rsidRPr="001D7A79">
              <w:rPr>
                <w:rFonts w:ascii="Corbel" w:hAnsi="Corbel" w:cstheme="minorHAnsi"/>
                <w:szCs w:val="18"/>
              </w:rPr>
              <w:t xml:space="preserve"> en </w:t>
            </w:r>
            <w:r w:rsidR="00C825D9" w:rsidRPr="001D7A79">
              <w:rPr>
                <w:rFonts w:ascii="Corbel" w:hAnsi="Corbel" w:cstheme="minorHAnsi"/>
                <w:szCs w:val="18"/>
              </w:rPr>
              <w:t xml:space="preserve">efficiëntie, mogelijkheden van beleidsgericht sturen, </w:t>
            </w:r>
            <w:r w:rsidR="001B0386" w:rsidRPr="001D7A79">
              <w:rPr>
                <w:rFonts w:ascii="Corbel" w:hAnsi="Corbel" w:cstheme="minorHAnsi"/>
                <w:szCs w:val="18"/>
              </w:rPr>
              <w:t xml:space="preserve">de mate van </w:t>
            </w:r>
            <w:r w:rsidR="00C825D9" w:rsidRPr="001D7A79">
              <w:rPr>
                <w:rFonts w:ascii="Corbel" w:hAnsi="Corbel" w:cstheme="minorHAnsi"/>
                <w:szCs w:val="18"/>
              </w:rPr>
              <w:t xml:space="preserve">flexibiliteit in de </w:t>
            </w:r>
            <w:r w:rsidR="00C607B0" w:rsidRPr="001D7A79">
              <w:rPr>
                <w:rFonts w:ascii="Corbel" w:hAnsi="Corbel" w:cstheme="minorHAnsi"/>
                <w:szCs w:val="18"/>
              </w:rPr>
              <w:t>applicatie, de</w:t>
            </w:r>
            <w:r w:rsidR="001B0386" w:rsidRPr="001D7A79">
              <w:rPr>
                <w:rFonts w:ascii="Corbel" w:hAnsi="Corbel" w:cstheme="minorHAnsi"/>
                <w:szCs w:val="18"/>
              </w:rPr>
              <w:t xml:space="preserve"> uitwerking van de use-cases</w:t>
            </w:r>
            <w:r w:rsidR="00B56999" w:rsidRPr="001D7A79">
              <w:rPr>
                <w:rFonts w:ascii="Corbel" w:hAnsi="Corbel" w:cstheme="minorHAnsi"/>
                <w:szCs w:val="18"/>
              </w:rPr>
              <w:t xml:space="preserve"> en mate van meedenken met de </w:t>
            </w:r>
            <w:r w:rsidR="00B56999" w:rsidRPr="001D7A79">
              <w:rPr>
                <w:rFonts w:ascii="Corbel" w:hAnsi="Corbel" w:cstheme="minorHAnsi"/>
                <w:szCs w:val="18"/>
              </w:rPr>
              <w:lastRenderedPageBreak/>
              <w:t>opdrachtgever over toekomstige ontwikkelingen en innovaties binnen de iVRI</w:t>
            </w:r>
            <w:r w:rsidR="001B0386" w:rsidRPr="001D7A79">
              <w:rPr>
                <w:rFonts w:ascii="Corbel" w:hAnsi="Corbel" w:cstheme="minorHAnsi"/>
                <w:szCs w:val="18"/>
              </w:rPr>
              <w:t>.</w:t>
            </w:r>
          </w:p>
        </w:tc>
        <w:tc>
          <w:tcPr>
            <w:tcW w:w="2176" w:type="dxa"/>
            <w:tcBorders>
              <w:bottom w:val="single" w:sz="4" w:space="0" w:color="auto"/>
            </w:tcBorders>
          </w:tcPr>
          <w:p w14:paraId="66D4EE83" w14:textId="2D625B26" w:rsidR="00142AA2" w:rsidRPr="001D7A79" w:rsidRDefault="00142AA2" w:rsidP="008760B9">
            <w:pPr>
              <w:jc w:val="right"/>
              <w:rPr>
                <w:rFonts w:ascii="Corbel" w:hAnsi="Corbel" w:cstheme="minorHAnsi"/>
                <w:szCs w:val="18"/>
              </w:rPr>
            </w:pPr>
            <w:r w:rsidRPr="001D7A79">
              <w:rPr>
                <w:rFonts w:ascii="Corbel" w:hAnsi="Corbel" w:cstheme="minorHAnsi"/>
                <w:szCs w:val="18"/>
              </w:rPr>
              <w:lastRenderedPageBreak/>
              <w:t xml:space="preserve">€ </w:t>
            </w:r>
            <w:r w:rsidR="00B12784">
              <w:rPr>
                <w:rFonts w:ascii="Corbel" w:hAnsi="Corbel" w:cstheme="minorHAnsi"/>
                <w:szCs w:val="18"/>
              </w:rPr>
              <w:t>2</w:t>
            </w:r>
            <w:r w:rsidR="000F5EBC">
              <w:rPr>
                <w:rFonts w:ascii="Corbel" w:hAnsi="Corbel" w:cstheme="minorHAnsi"/>
                <w:szCs w:val="18"/>
              </w:rPr>
              <w:t>5</w:t>
            </w:r>
            <w:r w:rsidR="00B12784">
              <w:rPr>
                <w:rFonts w:ascii="Corbel" w:hAnsi="Corbel" w:cstheme="minorHAnsi"/>
                <w:szCs w:val="18"/>
              </w:rPr>
              <w:t>0</w:t>
            </w:r>
            <w:r w:rsidR="00C607B0" w:rsidRPr="001D7A79">
              <w:rPr>
                <w:rFonts w:ascii="Corbel" w:hAnsi="Corbel" w:cstheme="minorHAnsi"/>
                <w:szCs w:val="18"/>
              </w:rPr>
              <w:t>.000, -</w:t>
            </w:r>
          </w:p>
        </w:tc>
      </w:tr>
      <w:tr w:rsidR="004C261F" w:rsidRPr="001D7A79" w14:paraId="31CC2DC2" w14:textId="77777777" w:rsidTr="004C261F">
        <w:tc>
          <w:tcPr>
            <w:tcW w:w="2453" w:type="dxa"/>
            <w:tcBorders>
              <w:bottom w:val="single" w:sz="4" w:space="0" w:color="auto"/>
            </w:tcBorders>
          </w:tcPr>
          <w:p w14:paraId="09927818" w14:textId="27A1D3BE" w:rsidR="004C261F" w:rsidRPr="001D7A79" w:rsidRDefault="004C261F" w:rsidP="00F369C0">
            <w:pPr>
              <w:rPr>
                <w:rFonts w:ascii="Corbel" w:hAnsi="Corbel" w:cstheme="minorHAnsi"/>
                <w:szCs w:val="18"/>
              </w:rPr>
            </w:pPr>
            <w:r w:rsidRPr="001D7A79">
              <w:rPr>
                <w:rFonts w:ascii="Corbel" w:hAnsi="Corbel" w:cstheme="minorHAnsi"/>
                <w:szCs w:val="18"/>
              </w:rPr>
              <w:t>P3 EC</w:t>
            </w:r>
            <w:r w:rsidR="0061704B" w:rsidRPr="001D7A79">
              <w:rPr>
                <w:rFonts w:ascii="Corbel" w:hAnsi="Corbel" w:cstheme="minorHAnsi"/>
                <w:szCs w:val="18"/>
              </w:rPr>
              <w:t>7</w:t>
            </w:r>
            <w:r w:rsidRPr="001D7A79">
              <w:rPr>
                <w:rFonts w:ascii="Corbel" w:hAnsi="Corbel" w:cstheme="minorHAnsi"/>
                <w:szCs w:val="18"/>
              </w:rPr>
              <w:t>: Beheer ITS-applicatie</w:t>
            </w:r>
          </w:p>
        </w:tc>
        <w:tc>
          <w:tcPr>
            <w:tcW w:w="4205" w:type="dxa"/>
            <w:tcBorders>
              <w:bottom w:val="single" w:sz="4" w:space="0" w:color="auto"/>
            </w:tcBorders>
          </w:tcPr>
          <w:p w14:paraId="5315E731" w14:textId="77777777" w:rsidR="004C261F" w:rsidRPr="001D7A79" w:rsidRDefault="004C261F" w:rsidP="00F369C0">
            <w:pPr>
              <w:rPr>
                <w:rFonts w:ascii="Corbel" w:hAnsi="Corbel" w:cstheme="minorHAnsi"/>
                <w:szCs w:val="18"/>
              </w:rPr>
            </w:pPr>
            <w:r w:rsidRPr="001D7A79">
              <w:rPr>
                <w:rFonts w:ascii="Corbel" w:hAnsi="Corbel" w:cstheme="minorHAnsi"/>
                <w:szCs w:val="18"/>
              </w:rPr>
              <w:t>Mogelijkheden voor aansluiting aan bestaande beheercentrale, ketenbeheer, mogelijkheden voor het bijstellen van de applicatie door de wegbeheerder (op afstand en lokaal).</w:t>
            </w:r>
          </w:p>
        </w:tc>
        <w:tc>
          <w:tcPr>
            <w:tcW w:w="2176" w:type="dxa"/>
            <w:tcBorders>
              <w:bottom w:val="single" w:sz="4" w:space="0" w:color="auto"/>
            </w:tcBorders>
          </w:tcPr>
          <w:p w14:paraId="0A531EAB" w14:textId="27672CE6" w:rsidR="004C261F" w:rsidRPr="001D7A79" w:rsidRDefault="004C261F" w:rsidP="00F369C0">
            <w:pPr>
              <w:jc w:val="right"/>
              <w:rPr>
                <w:rFonts w:ascii="Corbel" w:hAnsi="Corbel" w:cstheme="minorHAnsi"/>
                <w:szCs w:val="18"/>
              </w:rPr>
            </w:pPr>
            <w:r w:rsidRPr="001D7A79">
              <w:rPr>
                <w:rFonts w:ascii="Corbel" w:hAnsi="Corbel" w:cstheme="minorHAnsi"/>
                <w:szCs w:val="18"/>
              </w:rPr>
              <w:t xml:space="preserve">€ </w:t>
            </w:r>
            <w:r w:rsidR="000F5EBC">
              <w:rPr>
                <w:rFonts w:ascii="Corbel" w:hAnsi="Corbel" w:cstheme="minorHAnsi"/>
                <w:szCs w:val="18"/>
              </w:rPr>
              <w:t>125</w:t>
            </w:r>
            <w:r w:rsidR="00C607B0" w:rsidRPr="001D7A79">
              <w:rPr>
                <w:rFonts w:ascii="Corbel" w:hAnsi="Corbel" w:cstheme="minorHAnsi"/>
                <w:szCs w:val="18"/>
              </w:rPr>
              <w:t>.000, -</w:t>
            </w:r>
          </w:p>
        </w:tc>
      </w:tr>
      <w:tr w:rsidR="004C261F" w:rsidRPr="001D7A79" w14:paraId="6A11C761" w14:textId="77777777" w:rsidTr="00F369C0">
        <w:tc>
          <w:tcPr>
            <w:tcW w:w="2453" w:type="dxa"/>
          </w:tcPr>
          <w:p w14:paraId="0C1AED7B" w14:textId="1DB41629" w:rsidR="004C261F" w:rsidRPr="001D7A79" w:rsidRDefault="004C261F" w:rsidP="00F369C0">
            <w:pPr>
              <w:rPr>
                <w:rFonts w:ascii="Corbel" w:hAnsi="Corbel" w:cstheme="minorHAnsi"/>
                <w:szCs w:val="18"/>
              </w:rPr>
            </w:pPr>
            <w:r w:rsidRPr="001D7A79">
              <w:rPr>
                <w:rFonts w:ascii="Corbel" w:hAnsi="Corbel" w:cstheme="minorHAnsi"/>
                <w:szCs w:val="18"/>
              </w:rPr>
              <w:t>P3 EC</w:t>
            </w:r>
            <w:r w:rsidR="0061704B" w:rsidRPr="001D7A79">
              <w:rPr>
                <w:rFonts w:ascii="Corbel" w:hAnsi="Corbel" w:cstheme="minorHAnsi"/>
                <w:szCs w:val="18"/>
              </w:rPr>
              <w:t>8</w:t>
            </w:r>
            <w:r w:rsidRPr="001D7A79">
              <w:rPr>
                <w:rFonts w:ascii="Corbel" w:hAnsi="Corbel" w:cstheme="minorHAnsi"/>
                <w:szCs w:val="18"/>
              </w:rPr>
              <w:t>. Planning</w:t>
            </w:r>
          </w:p>
        </w:tc>
        <w:tc>
          <w:tcPr>
            <w:tcW w:w="4205" w:type="dxa"/>
          </w:tcPr>
          <w:p w14:paraId="00153F0F" w14:textId="24BD84AC" w:rsidR="004C261F" w:rsidRPr="001D7A79" w:rsidRDefault="004C261F" w:rsidP="00F369C0">
            <w:pPr>
              <w:rPr>
                <w:rFonts w:ascii="Corbel" w:hAnsi="Corbel"/>
              </w:rPr>
            </w:pPr>
            <w:r w:rsidRPr="001D7A79">
              <w:rPr>
                <w:rFonts w:ascii="Corbel" w:hAnsi="Corbel"/>
              </w:rPr>
              <w:t xml:space="preserve">Globale </w:t>
            </w:r>
            <w:r w:rsidR="00B65BA3" w:rsidRPr="001D7A79">
              <w:rPr>
                <w:rFonts w:ascii="Corbel" w:hAnsi="Corbel"/>
              </w:rPr>
              <w:t>doorlooptijden</w:t>
            </w:r>
            <w:r w:rsidRPr="001D7A79">
              <w:rPr>
                <w:rFonts w:ascii="Corbel" w:hAnsi="Corbel"/>
              </w:rPr>
              <w:t>planning</w:t>
            </w:r>
            <w:r w:rsidR="00B65BA3" w:rsidRPr="001D7A79">
              <w:rPr>
                <w:rFonts w:ascii="Corbel" w:hAnsi="Corbel"/>
              </w:rPr>
              <w:t xml:space="preserve"> en </w:t>
            </w:r>
            <w:r w:rsidR="005E55D5" w:rsidRPr="001D7A79">
              <w:rPr>
                <w:rFonts w:ascii="Corbel" w:hAnsi="Corbel"/>
              </w:rPr>
              <w:t>uitwerking van een voorbeeld planning voor 2 VRI’s.</w:t>
            </w:r>
          </w:p>
        </w:tc>
        <w:tc>
          <w:tcPr>
            <w:tcW w:w="2176" w:type="dxa"/>
          </w:tcPr>
          <w:p w14:paraId="4A20DED7" w14:textId="4F9C7791" w:rsidR="004C261F" w:rsidRPr="001D7A79" w:rsidRDefault="004C261F" w:rsidP="00F369C0">
            <w:pPr>
              <w:jc w:val="right"/>
              <w:rPr>
                <w:rFonts w:ascii="Corbel" w:hAnsi="Corbel" w:cstheme="minorHAnsi"/>
                <w:szCs w:val="18"/>
              </w:rPr>
            </w:pPr>
            <w:r w:rsidRPr="001D7A79">
              <w:rPr>
                <w:rFonts w:ascii="Corbel" w:hAnsi="Corbel" w:cstheme="minorHAnsi"/>
                <w:szCs w:val="18"/>
              </w:rPr>
              <w:t xml:space="preserve">€ </w:t>
            </w:r>
            <w:r w:rsidR="00B12784">
              <w:rPr>
                <w:rFonts w:ascii="Corbel" w:hAnsi="Corbel" w:cstheme="minorHAnsi"/>
                <w:szCs w:val="18"/>
              </w:rPr>
              <w:t>1</w:t>
            </w:r>
            <w:r w:rsidR="000F5EBC">
              <w:rPr>
                <w:rFonts w:ascii="Corbel" w:hAnsi="Corbel" w:cstheme="minorHAnsi"/>
                <w:szCs w:val="18"/>
              </w:rPr>
              <w:t>25</w:t>
            </w:r>
            <w:r w:rsidR="00C607B0" w:rsidRPr="001D7A79">
              <w:rPr>
                <w:rFonts w:ascii="Corbel" w:hAnsi="Corbel" w:cstheme="minorHAnsi"/>
                <w:szCs w:val="18"/>
              </w:rPr>
              <w:t>.000, -</w:t>
            </w:r>
          </w:p>
        </w:tc>
      </w:tr>
      <w:tr w:rsidR="00142AA2" w:rsidRPr="001D7A79" w14:paraId="7D7E3D44" w14:textId="77777777" w:rsidTr="00C21049">
        <w:tc>
          <w:tcPr>
            <w:tcW w:w="2453" w:type="dxa"/>
            <w:tcBorders>
              <w:top w:val="thickThinLargeGap" w:sz="24" w:space="0" w:color="auto"/>
            </w:tcBorders>
          </w:tcPr>
          <w:p w14:paraId="5701BBF1" w14:textId="77777777" w:rsidR="00142AA2" w:rsidRPr="001D7A79" w:rsidRDefault="00142AA2" w:rsidP="008760B9">
            <w:pPr>
              <w:rPr>
                <w:rFonts w:ascii="Corbel" w:hAnsi="Corbel" w:cstheme="minorHAnsi"/>
                <w:szCs w:val="18"/>
              </w:rPr>
            </w:pPr>
          </w:p>
        </w:tc>
        <w:tc>
          <w:tcPr>
            <w:tcW w:w="4205" w:type="dxa"/>
            <w:tcBorders>
              <w:top w:val="thickThinLargeGap" w:sz="24" w:space="0" w:color="auto"/>
            </w:tcBorders>
          </w:tcPr>
          <w:p w14:paraId="7893F599" w14:textId="77777777" w:rsidR="00142AA2" w:rsidRPr="001D7A79" w:rsidRDefault="00142AA2" w:rsidP="008760B9">
            <w:pPr>
              <w:jc w:val="right"/>
              <w:rPr>
                <w:rFonts w:ascii="Corbel" w:hAnsi="Corbel" w:cstheme="minorHAnsi"/>
                <w:b/>
                <w:bCs/>
                <w:szCs w:val="18"/>
              </w:rPr>
            </w:pPr>
            <w:r w:rsidRPr="001D7A79">
              <w:rPr>
                <w:rFonts w:ascii="Corbel" w:hAnsi="Corbel" w:cstheme="minorHAnsi"/>
                <w:b/>
                <w:bCs/>
                <w:szCs w:val="18"/>
              </w:rPr>
              <w:t>Totaal</w:t>
            </w:r>
          </w:p>
        </w:tc>
        <w:tc>
          <w:tcPr>
            <w:tcW w:w="2176" w:type="dxa"/>
            <w:tcBorders>
              <w:top w:val="thickThinLargeGap" w:sz="24" w:space="0" w:color="auto"/>
            </w:tcBorders>
          </w:tcPr>
          <w:p w14:paraId="5F41E1BF" w14:textId="73F8ADC2" w:rsidR="00142AA2" w:rsidRPr="001D7A79" w:rsidRDefault="00142AA2" w:rsidP="008760B9">
            <w:pPr>
              <w:jc w:val="right"/>
              <w:rPr>
                <w:rFonts w:ascii="Corbel" w:hAnsi="Corbel" w:cstheme="minorHAnsi"/>
                <w:szCs w:val="18"/>
              </w:rPr>
            </w:pPr>
            <w:r w:rsidRPr="001D7A79">
              <w:rPr>
                <w:rFonts w:ascii="Corbel" w:hAnsi="Corbel" w:cstheme="minorHAnsi"/>
                <w:szCs w:val="18"/>
              </w:rPr>
              <w:t>€</w:t>
            </w:r>
            <w:r w:rsidR="00B12784">
              <w:rPr>
                <w:rFonts w:ascii="Corbel" w:hAnsi="Corbel" w:cstheme="minorHAnsi"/>
                <w:szCs w:val="18"/>
              </w:rPr>
              <w:t xml:space="preserve"> 500</w:t>
            </w:r>
            <w:r w:rsidR="00C607B0" w:rsidRPr="001D7A79">
              <w:rPr>
                <w:rFonts w:ascii="Corbel" w:hAnsi="Corbel" w:cstheme="minorHAnsi"/>
                <w:szCs w:val="18"/>
              </w:rPr>
              <w:t>.000, -</w:t>
            </w:r>
          </w:p>
        </w:tc>
      </w:tr>
    </w:tbl>
    <w:p w14:paraId="6F015495" w14:textId="77777777" w:rsidR="00142AA2" w:rsidRPr="001D7A79" w:rsidRDefault="00142AA2" w:rsidP="00142AA2">
      <w:pPr>
        <w:rPr>
          <w:rFonts w:ascii="Corbel" w:hAnsi="Corbel" w:cstheme="minorHAnsi"/>
          <w:szCs w:val="18"/>
        </w:rPr>
      </w:pPr>
    </w:p>
    <w:p w14:paraId="58367812" w14:textId="77777777" w:rsidR="00142AA2" w:rsidRPr="001D7A79" w:rsidRDefault="00142AA2" w:rsidP="00675C72">
      <w:pPr>
        <w:rPr>
          <w:rFonts w:ascii="Corbel" w:hAnsi="Corbel" w:cstheme="minorHAnsi"/>
          <w:szCs w:val="18"/>
        </w:rPr>
      </w:pPr>
    </w:p>
    <w:p w14:paraId="08BD4B60" w14:textId="3C66E257" w:rsidR="003274DD" w:rsidRPr="001D7A79" w:rsidRDefault="003274DD" w:rsidP="00675C72">
      <w:pPr>
        <w:pStyle w:val="Kop3"/>
        <w:rPr>
          <w:rFonts w:ascii="Corbel" w:hAnsi="Corbel"/>
        </w:rPr>
      </w:pPr>
      <w:bookmarkStart w:id="49" w:name="_Toc158317942"/>
      <w:r w:rsidRPr="001D7A79">
        <w:rPr>
          <w:rFonts w:ascii="Corbel" w:hAnsi="Corbel"/>
        </w:rPr>
        <w:t>Uitwerking gunningscriteriu</w:t>
      </w:r>
      <w:r w:rsidR="00675C72" w:rsidRPr="001D7A79">
        <w:rPr>
          <w:rFonts w:ascii="Corbel" w:hAnsi="Corbel"/>
        </w:rPr>
        <w:t xml:space="preserve">m </w:t>
      </w:r>
      <w:r w:rsidR="003644AE" w:rsidRPr="001D7A79">
        <w:rPr>
          <w:rFonts w:ascii="Corbel" w:hAnsi="Corbel"/>
        </w:rPr>
        <w:t xml:space="preserve">P1 </w:t>
      </w:r>
      <w:r w:rsidR="00675C72" w:rsidRPr="001D7A79">
        <w:rPr>
          <w:rFonts w:ascii="Corbel" w:hAnsi="Corbel"/>
        </w:rPr>
        <w:t>EC1: Fasering</w:t>
      </w:r>
      <w:r w:rsidR="00FC3972" w:rsidRPr="001D7A79">
        <w:rPr>
          <w:rFonts w:ascii="Corbel" w:hAnsi="Corbel"/>
        </w:rPr>
        <w:t>, planning</w:t>
      </w:r>
      <w:r w:rsidR="00675C72" w:rsidRPr="001D7A79">
        <w:rPr>
          <w:rFonts w:ascii="Corbel" w:hAnsi="Corbel"/>
        </w:rPr>
        <w:t xml:space="preserve"> en BLVC</w:t>
      </w:r>
      <w:bookmarkEnd w:id="49"/>
    </w:p>
    <w:p w14:paraId="4C077260" w14:textId="77777777" w:rsidR="00675C72" w:rsidRPr="001D7A79" w:rsidRDefault="00675C72" w:rsidP="00675C72">
      <w:pPr>
        <w:rPr>
          <w:rFonts w:ascii="Corbel" w:eastAsia="CIDFont+F4" w:hAnsi="Corbel" w:cstheme="minorHAnsi"/>
          <w:szCs w:val="18"/>
        </w:rPr>
      </w:pPr>
    </w:p>
    <w:p w14:paraId="2F67DEC0" w14:textId="7EA38743" w:rsidR="00CA4183" w:rsidRPr="001D7A79" w:rsidRDefault="00CA4183" w:rsidP="002554F5">
      <w:pPr>
        <w:rPr>
          <w:rFonts w:ascii="Corbel" w:hAnsi="Corbel"/>
          <w:i/>
          <w:iCs/>
        </w:rPr>
      </w:pPr>
      <w:r w:rsidRPr="001D7A79">
        <w:rPr>
          <w:rFonts w:ascii="Corbel" w:hAnsi="Corbel"/>
          <w:i/>
          <w:iCs/>
        </w:rPr>
        <w:t>Doel en aandachtspunten</w:t>
      </w:r>
    </w:p>
    <w:p w14:paraId="0E2F3D80" w14:textId="5C8FE13F" w:rsidR="00E31633" w:rsidRPr="001D7A79" w:rsidRDefault="002554F5" w:rsidP="002554F5">
      <w:pPr>
        <w:rPr>
          <w:rFonts w:ascii="Corbel" w:hAnsi="Corbel"/>
        </w:rPr>
      </w:pPr>
      <w:r w:rsidRPr="001D7A79">
        <w:rPr>
          <w:rFonts w:ascii="Corbel" w:hAnsi="Corbel"/>
        </w:rPr>
        <w:t xml:space="preserve">Het Werk </w:t>
      </w:r>
      <w:r w:rsidR="00EA3945" w:rsidRPr="001D7A79">
        <w:rPr>
          <w:rFonts w:ascii="Corbel" w:hAnsi="Corbel"/>
        </w:rPr>
        <w:t xml:space="preserve">is niet beperkt tot </w:t>
      </w:r>
      <w:r w:rsidR="009E683E" w:rsidRPr="001D7A79">
        <w:rPr>
          <w:rFonts w:ascii="Corbel" w:hAnsi="Corbel"/>
        </w:rPr>
        <w:t>éé</w:t>
      </w:r>
      <w:r w:rsidR="00EA3945" w:rsidRPr="001D7A79">
        <w:rPr>
          <w:rFonts w:ascii="Corbel" w:hAnsi="Corbel"/>
        </w:rPr>
        <w:t xml:space="preserve">n locatie maar ligt verspreid op meerdere locaties binnen het wegennet van de provincie Utrecht. Elke locatie heeft zijn eigen </w:t>
      </w:r>
      <w:r w:rsidR="009E683E" w:rsidRPr="001D7A79">
        <w:rPr>
          <w:rFonts w:ascii="Corbel" w:hAnsi="Corbel"/>
        </w:rPr>
        <w:t xml:space="preserve">locatie specifieke aandachtspunten en stakeholders. </w:t>
      </w:r>
      <w:r w:rsidR="00D44F98" w:rsidRPr="001D7A79">
        <w:rPr>
          <w:rFonts w:ascii="Corbel" w:hAnsi="Corbel"/>
        </w:rPr>
        <w:t xml:space="preserve">Er dient </w:t>
      </w:r>
      <w:r w:rsidR="001A75EE" w:rsidRPr="001D7A79">
        <w:rPr>
          <w:rFonts w:ascii="Corbel" w:hAnsi="Corbel"/>
        </w:rPr>
        <w:t xml:space="preserve">o.a. </w:t>
      </w:r>
      <w:r w:rsidR="00D44F98" w:rsidRPr="001D7A79">
        <w:rPr>
          <w:rFonts w:ascii="Corbel" w:hAnsi="Corbel"/>
        </w:rPr>
        <w:t xml:space="preserve">rekening te worden gehouden met verschillende wegbeheerders (gemeenten, Rijkswaterstaat), </w:t>
      </w:r>
      <w:r w:rsidR="004C4208" w:rsidRPr="001D7A79">
        <w:rPr>
          <w:rFonts w:ascii="Corbel" w:hAnsi="Corbel"/>
        </w:rPr>
        <w:t>de bereikbaarheid v</w:t>
      </w:r>
      <w:r w:rsidR="002B7FAA" w:rsidRPr="001D7A79">
        <w:rPr>
          <w:rFonts w:ascii="Corbel" w:hAnsi="Corbel"/>
        </w:rPr>
        <w:t xml:space="preserve">an bedrijven en woningen, </w:t>
      </w:r>
      <w:r w:rsidR="00B63A1C" w:rsidRPr="001D7A79">
        <w:rPr>
          <w:rFonts w:ascii="Corbel" w:hAnsi="Corbel"/>
        </w:rPr>
        <w:t>de ontsluiting van een brandweerkazerne</w:t>
      </w:r>
      <w:r w:rsidR="002F4782" w:rsidRPr="001D7A79">
        <w:rPr>
          <w:rFonts w:ascii="Corbel" w:hAnsi="Corbel"/>
        </w:rPr>
        <w:t xml:space="preserve"> en de </w:t>
      </w:r>
      <w:r w:rsidR="004D1579" w:rsidRPr="001D7A79">
        <w:rPr>
          <w:rFonts w:ascii="Corbel" w:hAnsi="Corbel"/>
        </w:rPr>
        <w:t>koppeling met een brug.</w:t>
      </w:r>
      <w:r w:rsidR="008276B6" w:rsidRPr="001D7A79">
        <w:rPr>
          <w:rFonts w:ascii="Corbel" w:hAnsi="Corbel"/>
        </w:rPr>
        <w:t xml:space="preserve"> </w:t>
      </w:r>
      <w:r w:rsidR="00E31633" w:rsidRPr="001D7A79">
        <w:rPr>
          <w:rFonts w:ascii="Corbel" w:hAnsi="Corbel" w:cstheme="minorHAnsi"/>
        </w:rPr>
        <w:t>Voor een goede afstemming van de werkzaamheden onderling en met mogelijke evenementen en werkzaamheden van derden is het van belang de planning op een overzichtelijke manier vast te leggen. Op basis van de planning kan een inschatting worden gemaakt van de perioden met verkeershinder. Daarnaast kan bepaald worden op welke momenten en in welke mate inzet vanuit de Opdrachtgever is gewenst.</w:t>
      </w:r>
    </w:p>
    <w:p w14:paraId="782F3E87" w14:textId="77777777" w:rsidR="00E31633" w:rsidRPr="001D7A79" w:rsidRDefault="00E31633" w:rsidP="002554F5">
      <w:pPr>
        <w:rPr>
          <w:rFonts w:ascii="Corbel" w:hAnsi="Corbel"/>
        </w:rPr>
      </w:pPr>
    </w:p>
    <w:p w14:paraId="0E686534" w14:textId="35FB1F6A" w:rsidR="0008089F" w:rsidRPr="001D7A79" w:rsidRDefault="004C75E0" w:rsidP="0008089F">
      <w:pPr>
        <w:rPr>
          <w:rFonts w:ascii="Corbel" w:hAnsi="Corbel"/>
        </w:rPr>
      </w:pPr>
      <w:r w:rsidRPr="001D7A79">
        <w:rPr>
          <w:rFonts w:ascii="Corbel" w:hAnsi="Corbel"/>
        </w:rPr>
        <w:t xml:space="preserve">De doelstelling van de Opdrachtgever is dat de bereikbaarheid en doorstroming voor de stakeholders gedurende de </w:t>
      </w:r>
      <w:r w:rsidR="008276B6" w:rsidRPr="001D7A79">
        <w:rPr>
          <w:rFonts w:ascii="Corbel" w:hAnsi="Corbel"/>
        </w:rPr>
        <w:t>w</w:t>
      </w:r>
      <w:r w:rsidRPr="001D7A79">
        <w:rPr>
          <w:rFonts w:ascii="Corbel" w:hAnsi="Corbel"/>
        </w:rPr>
        <w:t>erkzaamheden zo maximaal mogelijk is</w:t>
      </w:r>
      <w:r w:rsidR="002C0B40" w:rsidRPr="001D7A79">
        <w:rPr>
          <w:rFonts w:ascii="Corbel" w:hAnsi="Corbel"/>
        </w:rPr>
        <w:t>.</w:t>
      </w:r>
      <w:r w:rsidRPr="001D7A79">
        <w:rPr>
          <w:rFonts w:ascii="Corbel" w:hAnsi="Corbel"/>
        </w:rPr>
        <w:t xml:space="preserve"> </w:t>
      </w:r>
      <w:r w:rsidR="002C0B40" w:rsidRPr="001D7A79">
        <w:rPr>
          <w:rFonts w:ascii="Corbel" w:hAnsi="Corbel"/>
        </w:rPr>
        <w:t>W</w:t>
      </w:r>
      <w:r w:rsidRPr="001D7A79">
        <w:rPr>
          <w:rFonts w:ascii="Corbel" w:hAnsi="Corbel"/>
        </w:rPr>
        <w:t>aarbij de veiligheid nooit in het geding mag komen</w:t>
      </w:r>
      <w:r w:rsidR="002C0B40" w:rsidRPr="001D7A79">
        <w:rPr>
          <w:rFonts w:ascii="Corbel" w:hAnsi="Corbel"/>
        </w:rPr>
        <w:t xml:space="preserve"> en de</w:t>
      </w:r>
      <w:r w:rsidRPr="001D7A79">
        <w:rPr>
          <w:rFonts w:ascii="Corbel" w:hAnsi="Corbel"/>
        </w:rPr>
        <w:t xml:space="preserve"> hinder voor weggebruikers geminimaliseerd wordt.</w:t>
      </w:r>
      <w:r w:rsidR="0008089F" w:rsidRPr="001D7A79">
        <w:rPr>
          <w:rFonts w:ascii="Corbel" w:hAnsi="Corbel"/>
        </w:rPr>
        <w:t xml:space="preserve"> </w:t>
      </w:r>
      <w:r w:rsidR="0008089F" w:rsidRPr="001D7A79">
        <w:rPr>
          <w:rFonts w:ascii="Corbel" w:hAnsi="Corbel" w:cstheme="minorHAnsi"/>
        </w:rPr>
        <w:t>Daarnaast wil de Opdrachtgever is een realistische planning op basis waarvan tijdig afstemming met stakeholders kan plaatsvinden. Alsmede het inschatten van de benodigde personele inzet vanuit de provincie Utrecht.</w:t>
      </w:r>
    </w:p>
    <w:p w14:paraId="296F8858" w14:textId="77777777" w:rsidR="00C906A3" w:rsidRPr="001D7A79" w:rsidRDefault="00C906A3" w:rsidP="00675C72">
      <w:pPr>
        <w:rPr>
          <w:rFonts w:ascii="Corbel" w:eastAsia="CIDFont+F4" w:hAnsi="Corbel" w:cstheme="minorHAnsi"/>
          <w:szCs w:val="18"/>
        </w:rPr>
      </w:pPr>
    </w:p>
    <w:p w14:paraId="1E2903BC" w14:textId="77777777" w:rsidR="000E3665" w:rsidRPr="001D7A79" w:rsidRDefault="000E3665" w:rsidP="000E3665">
      <w:pPr>
        <w:spacing w:line="260" w:lineRule="atLeast"/>
        <w:rPr>
          <w:rFonts w:ascii="Corbel" w:hAnsi="Corbel" w:cs="Arial"/>
          <w:i/>
        </w:rPr>
      </w:pPr>
      <w:r w:rsidRPr="001D7A79">
        <w:rPr>
          <w:rFonts w:ascii="Corbel" w:hAnsi="Corbel" w:cs="Arial"/>
          <w:i/>
        </w:rPr>
        <w:t>Op te leveren informatie:</w:t>
      </w:r>
    </w:p>
    <w:p w14:paraId="592C33E4" w14:textId="0AF8CA81" w:rsidR="009016A5" w:rsidRPr="001D7A79" w:rsidRDefault="000E3665" w:rsidP="000E3665">
      <w:pPr>
        <w:spacing w:line="260" w:lineRule="atLeast"/>
        <w:rPr>
          <w:rFonts w:ascii="Corbel" w:hAnsi="Corbel" w:cs="Arial"/>
        </w:rPr>
      </w:pPr>
      <w:r w:rsidRPr="001D7A79">
        <w:rPr>
          <w:rFonts w:ascii="Corbel" w:hAnsi="Corbel" w:cs="Arial"/>
        </w:rPr>
        <w:t>De inschrijver dient een plan van aanpak</w:t>
      </w:r>
      <w:r w:rsidR="00BD06C1" w:rsidRPr="001D7A79">
        <w:rPr>
          <w:rFonts w:ascii="Corbel" w:hAnsi="Corbel" w:cs="Arial"/>
        </w:rPr>
        <w:t xml:space="preserve"> inclusief doorlooptijden voor alle VRI’s </w:t>
      </w:r>
      <w:r w:rsidR="007F065E" w:rsidRPr="001D7A79">
        <w:rPr>
          <w:rFonts w:ascii="Corbel" w:hAnsi="Corbel" w:cs="Arial"/>
        </w:rPr>
        <w:t xml:space="preserve">en </w:t>
      </w:r>
      <w:r w:rsidR="00071111" w:rsidRPr="001D7A79">
        <w:rPr>
          <w:rFonts w:ascii="Corbel" w:hAnsi="Corbel" w:cs="Arial"/>
        </w:rPr>
        <w:t xml:space="preserve">een uitwerking van een </w:t>
      </w:r>
      <w:r w:rsidR="007F065E" w:rsidRPr="001D7A79">
        <w:rPr>
          <w:rFonts w:ascii="Corbel" w:hAnsi="Corbel" w:cs="Arial"/>
        </w:rPr>
        <w:t xml:space="preserve">planning </w:t>
      </w:r>
      <w:r w:rsidR="006D7F79" w:rsidRPr="001D7A79">
        <w:rPr>
          <w:rFonts w:ascii="Corbel" w:hAnsi="Corbel" w:cs="Arial"/>
        </w:rPr>
        <w:t xml:space="preserve">inclusief onderbouwing </w:t>
      </w:r>
      <w:r w:rsidR="007F065E" w:rsidRPr="001D7A79">
        <w:rPr>
          <w:rFonts w:ascii="Corbel" w:hAnsi="Corbel" w:cs="Arial"/>
        </w:rPr>
        <w:t xml:space="preserve">voor 2 voorbeeld </w:t>
      </w:r>
      <w:r w:rsidR="00BD06C1" w:rsidRPr="001D7A79">
        <w:rPr>
          <w:rFonts w:ascii="Corbel" w:hAnsi="Corbel" w:cs="Arial"/>
        </w:rPr>
        <w:t>VRI’s</w:t>
      </w:r>
      <w:r w:rsidR="007F065E" w:rsidRPr="001D7A79">
        <w:rPr>
          <w:rFonts w:ascii="Corbel" w:hAnsi="Corbel" w:cs="Arial"/>
        </w:rPr>
        <w:t xml:space="preserve"> </w:t>
      </w:r>
      <w:r w:rsidRPr="001D7A79">
        <w:rPr>
          <w:rFonts w:ascii="Corbel" w:hAnsi="Corbel" w:cs="Arial"/>
        </w:rPr>
        <w:t>aan te leveren waarin alle in deze paragraaf aangegeven onderdelen in zijn opgenomen.</w:t>
      </w:r>
      <w:r w:rsidR="006039E3" w:rsidRPr="001D7A79">
        <w:rPr>
          <w:rFonts w:ascii="Corbel" w:hAnsi="Corbel" w:cs="Arial"/>
        </w:rPr>
        <w:t xml:space="preserve"> </w:t>
      </w:r>
    </w:p>
    <w:p w14:paraId="3D5F71E7" w14:textId="6ACC9FF8" w:rsidR="000E3665" w:rsidRPr="001D7A79" w:rsidRDefault="000E3665" w:rsidP="000E3665">
      <w:pPr>
        <w:spacing w:line="260" w:lineRule="atLeast"/>
        <w:rPr>
          <w:rFonts w:ascii="Corbel" w:hAnsi="Corbel" w:cs="Arial"/>
          <w:i/>
        </w:rPr>
      </w:pPr>
      <w:r w:rsidRPr="001D7A79">
        <w:rPr>
          <w:rFonts w:ascii="Corbel" w:hAnsi="Corbel" w:cs="Arial"/>
        </w:rPr>
        <w:br/>
      </w:r>
      <w:r w:rsidR="00305568" w:rsidRPr="001D7A79">
        <w:rPr>
          <w:rFonts w:ascii="Corbel" w:hAnsi="Corbel" w:cs="Arial"/>
          <w:i/>
        </w:rPr>
        <w:t>Beoordelingsaspecten:</w:t>
      </w:r>
    </w:p>
    <w:p w14:paraId="40692BF4" w14:textId="77777777" w:rsidR="00116911" w:rsidRPr="001D7A79" w:rsidRDefault="00116911" w:rsidP="00116911">
      <w:pPr>
        <w:rPr>
          <w:rFonts w:ascii="Corbel" w:hAnsi="Corbel" w:cstheme="minorHAnsi"/>
        </w:rPr>
      </w:pPr>
      <w:r w:rsidRPr="001D7A79">
        <w:rPr>
          <w:rFonts w:ascii="Corbel" w:hAnsi="Corbel" w:cstheme="minorHAnsi"/>
        </w:rPr>
        <w:t>De inschrijving wordt beoordeeld op de inhoud van het plan van aanpak waarin de OG ontzorgd wordt op het gebied van BLVC. Onder BLVC wordt verstaan:</w:t>
      </w:r>
    </w:p>
    <w:p w14:paraId="1DC7FD6B"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t>Bereikbaarheid;</w:t>
      </w:r>
    </w:p>
    <w:p w14:paraId="1C51BA2E"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t>Leefbaarheid;</w:t>
      </w:r>
    </w:p>
    <w:p w14:paraId="0660350E"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t>(Verkeers-)veiligheid;</w:t>
      </w:r>
    </w:p>
    <w:p w14:paraId="33E0125C"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t>Communicatie.</w:t>
      </w:r>
    </w:p>
    <w:p w14:paraId="1569CD3D" w14:textId="77777777" w:rsidR="00801048" w:rsidRPr="001D7A79" w:rsidRDefault="00801048" w:rsidP="00305568">
      <w:pPr>
        <w:rPr>
          <w:rFonts w:ascii="Corbel" w:hAnsi="Corbel" w:cstheme="minorHAnsi"/>
        </w:rPr>
      </w:pPr>
    </w:p>
    <w:p w14:paraId="11CD4F3E" w14:textId="69B6ECE7" w:rsidR="00830A00" w:rsidRPr="001D7A79" w:rsidRDefault="00FF6EC1" w:rsidP="00830A00">
      <w:pPr>
        <w:rPr>
          <w:rFonts w:ascii="Corbel" w:hAnsi="Corbel" w:cs="Arial"/>
        </w:rPr>
      </w:pPr>
      <w:r w:rsidRPr="001D7A79">
        <w:rPr>
          <w:rFonts w:ascii="Corbel" w:hAnsi="Corbel" w:cstheme="minorHAnsi"/>
        </w:rPr>
        <w:t>Naast het plan van aanpak</w:t>
      </w:r>
      <w:r w:rsidR="00E84AAA" w:rsidRPr="001D7A79">
        <w:rPr>
          <w:rFonts w:ascii="Corbel" w:hAnsi="Corbel" w:cstheme="minorHAnsi"/>
        </w:rPr>
        <w:t xml:space="preserve"> </w:t>
      </w:r>
      <w:r w:rsidRPr="001D7A79">
        <w:rPr>
          <w:rFonts w:ascii="Corbel" w:hAnsi="Corbel" w:cstheme="minorHAnsi"/>
        </w:rPr>
        <w:t>wordt de</w:t>
      </w:r>
      <w:r w:rsidR="00830A00" w:rsidRPr="001D7A79">
        <w:rPr>
          <w:rFonts w:ascii="Corbel" w:hAnsi="Corbel" w:cstheme="minorHAnsi"/>
        </w:rPr>
        <w:t xml:space="preserve"> inschrijving beoordeeld op de inhoud van </w:t>
      </w:r>
      <w:r w:rsidR="002C55B3" w:rsidRPr="001D7A79">
        <w:rPr>
          <w:rFonts w:ascii="Corbel" w:hAnsi="Corbel" w:cstheme="minorHAnsi"/>
        </w:rPr>
        <w:t xml:space="preserve">een uitgewerkte planning </w:t>
      </w:r>
      <w:r w:rsidR="003A7B01" w:rsidRPr="001D7A79">
        <w:rPr>
          <w:rFonts w:ascii="Corbel" w:hAnsi="Corbel" w:cstheme="minorHAnsi"/>
        </w:rPr>
        <w:t xml:space="preserve">inclusief onderbouwing </w:t>
      </w:r>
      <w:r w:rsidR="002C55B3" w:rsidRPr="001D7A79">
        <w:rPr>
          <w:rFonts w:ascii="Corbel" w:hAnsi="Corbel" w:cstheme="minorHAnsi"/>
        </w:rPr>
        <w:t>voor</w:t>
      </w:r>
      <w:r w:rsidR="00830A00" w:rsidRPr="001D7A79">
        <w:rPr>
          <w:rFonts w:ascii="Corbel" w:hAnsi="Corbel" w:cstheme="minorHAnsi"/>
        </w:rPr>
        <w:t xml:space="preserve"> 2 voorbeeld kruispunten zijnde PRU-K0052 en PRU-K0053 (Bunnik). </w:t>
      </w:r>
      <w:r w:rsidR="00576445" w:rsidRPr="001D7A79">
        <w:rPr>
          <w:rFonts w:ascii="Corbel" w:hAnsi="Corbel" w:cstheme="minorHAnsi"/>
        </w:rPr>
        <w:t>De planning</w:t>
      </w:r>
      <w:r w:rsidR="003A7B01" w:rsidRPr="001D7A79">
        <w:rPr>
          <w:rFonts w:ascii="Corbel" w:hAnsi="Corbel" w:cstheme="minorHAnsi"/>
        </w:rPr>
        <w:t xml:space="preserve"> en onderbouwing</w:t>
      </w:r>
      <w:r w:rsidR="00576445" w:rsidRPr="001D7A79">
        <w:rPr>
          <w:rFonts w:ascii="Corbel" w:hAnsi="Corbel" w:cstheme="minorHAnsi"/>
        </w:rPr>
        <w:t xml:space="preserve"> m</w:t>
      </w:r>
      <w:r w:rsidR="00830A00" w:rsidRPr="001D7A79">
        <w:rPr>
          <w:rFonts w:ascii="Corbel" w:hAnsi="Corbel" w:cstheme="minorHAnsi"/>
        </w:rPr>
        <w:t>oet</w:t>
      </w:r>
      <w:r w:rsidR="003A7B01" w:rsidRPr="001D7A79">
        <w:rPr>
          <w:rFonts w:ascii="Corbel" w:hAnsi="Corbel" w:cstheme="minorHAnsi"/>
        </w:rPr>
        <w:t>en</w:t>
      </w:r>
      <w:r w:rsidR="00830A00" w:rsidRPr="001D7A79">
        <w:rPr>
          <w:rFonts w:ascii="Corbel" w:hAnsi="Corbel" w:cstheme="minorHAnsi"/>
        </w:rPr>
        <w:t xml:space="preserve"> de werkzaamheden </w:t>
      </w:r>
      <w:r w:rsidR="00E75102" w:rsidRPr="001D7A79">
        <w:rPr>
          <w:rFonts w:ascii="Corbel" w:hAnsi="Corbel" w:cstheme="minorHAnsi"/>
        </w:rPr>
        <w:t xml:space="preserve">bevatten </w:t>
      </w:r>
      <w:r w:rsidR="00830A00" w:rsidRPr="001D7A79">
        <w:rPr>
          <w:rFonts w:ascii="Corbel" w:hAnsi="Corbel" w:cstheme="minorHAnsi"/>
        </w:rPr>
        <w:t>zoals omschreven in het bestek</w:t>
      </w:r>
      <w:r w:rsidR="003A7B01" w:rsidRPr="001D7A79">
        <w:rPr>
          <w:rFonts w:ascii="Corbel" w:hAnsi="Corbel" w:cstheme="minorHAnsi"/>
        </w:rPr>
        <w:t>.</w:t>
      </w:r>
      <w:r w:rsidR="00E75102" w:rsidRPr="001D7A79">
        <w:rPr>
          <w:rFonts w:ascii="Corbel" w:hAnsi="Corbel" w:cs="Arial"/>
        </w:rPr>
        <w:t xml:space="preserve"> </w:t>
      </w:r>
      <w:r w:rsidR="00830A00" w:rsidRPr="001D7A79">
        <w:rPr>
          <w:rFonts w:ascii="Corbel" w:hAnsi="Corbel" w:cs="Arial"/>
        </w:rPr>
        <w:t>De planning dient te worden opgezet als balkendiagram waarin op de horizontale as de tijd is uitgezet en op de verticale as de werkzaamheden per VRI zijn opgenomen.</w:t>
      </w:r>
    </w:p>
    <w:p w14:paraId="48A7C4AE" w14:textId="77777777" w:rsidR="00A968CE" w:rsidRPr="001D7A79" w:rsidRDefault="00A968CE" w:rsidP="00830A00">
      <w:pPr>
        <w:rPr>
          <w:rFonts w:ascii="Corbel" w:hAnsi="Corbel" w:cs="Arial"/>
        </w:rPr>
      </w:pPr>
    </w:p>
    <w:p w14:paraId="0C65A89C" w14:textId="3742DED4" w:rsidR="00830A00" w:rsidRPr="001D7A79" w:rsidRDefault="00830A00" w:rsidP="00830A00">
      <w:pPr>
        <w:rPr>
          <w:rFonts w:ascii="Corbel" w:hAnsi="Corbel" w:cs="Arial"/>
        </w:rPr>
      </w:pPr>
      <w:r w:rsidRPr="001D7A79">
        <w:rPr>
          <w:rFonts w:ascii="Corbel" w:hAnsi="Corbel" w:cs="Arial"/>
        </w:rPr>
        <w:lastRenderedPageBreak/>
        <w:t xml:space="preserve">Maximaal </w:t>
      </w:r>
      <w:r w:rsidR="00FD7FFC">
        <w:rPr>
          <w:rFonts w:ascii="Corbel" w:hAnsi="Corbel" w:cs="Arial"/>
        </w:rPr>
        <w:t>2</w:t>
      </w:r>
      <w:r w:rsidRPr="001D7A79">
        <w:rPr>
          <w:rFonts w:ascii="Corbel" w:hAnsi="Corbel" w:cs="Arial"/>
        </w:rPr>
        <w:t xml:space="preserve"> x A4 + 1 x A3 t.b.v., balkenplanning zonder inhoud van PvA.</w:t>
      </w:r>
    </w:p>
    <w:p w14:paraId="33022D28" w14:textId="77777777" w:rsidR="00830A00" w:rsidRPr="001D7A79" w:rsidRDefault="00830A00" w:rsidP="00830A00">
      <w:pPr>
        <w:rPr>
          <w:rFonts w:ascii="Corbel" w:hAnsi="Corbel" w:cs="Arial"/>
          <w:highlight w:val="yellow"/>
        </w:rPr>
      </w:pPr>
    </w:p>
    <w:p w14:paraId="758B321E" w14:textId="09E10B02" w:rsidR="00830A00" w:rsidRPr="001D7A79" w:rsidRDefault="006A00DE" w:rsidP="00830A00">
      <w:pPr>
        <w:rPr>
          <w:rFonts w:ascii="Corbel" w:hAnsi="Corbel" w:cs="Arial"/>
        </w:rPr>
      </w:pPr>
      <w:r w:rsidRPr="001D7A79">
        <w:rPr>
          <w:rFonts w:ascii="Corbel" w:hAnsi="Corbel" w:cs="Arial"/>
        </w:rPr>
        <w:t>De A3 bijlage voor de planning mag</w:t>
      </w:r>
      <w:r w:rsidR="00830A00" w:rsidRPr="001D7A79">
        <w:rPr>
          <w:rFonts w:ascii="Corbel" w:hAnsi="Corbel" w:cs="Arial"/>
        </w:rPr>
        <w:t xml:space="preserve"> </w:t>
      </w:r>
      <w:r w:rsidRPr="001D7A79">
        <w:rPr>
          <w:rFonts w:ascii="Corbel" w:hAnsi="Corbel" w:cs="Arial"/>
        </w:rPr>
        <w:t>g</w:t>
      </w:r>
      <w:r w:rsidR="00830A00" w:rsidRPr="001D7A79">
        <w:rPr>
          <w:rFonts w:ascii="Corbel" w:hAnsi="Corbel" w:cs="Arial"/>
        </w:rPr>
        <w:t>een extra aanvullende info</w:t>
      </w:r>
      <w:r w:rsidRPr="001D7A79">
        <w:rPr>
          <w:rFonts w:ascii="Corbel" w:hAnsi="Corbel" w:cs="Arial"/>
        </w:rPr>
        <w:t>rmatie bevatten</w:t>
      </w:r>
      <w:r w:rsidR="00830A00" w:rsidRPr="001D7A79">
        <w:rPr>
          <w:rFonts w:ascii="Corbel" w:hAnsi="Corbel" w:cs="Arial"/>
        </w:rPr>
        <w:t xml:space="preserve">. Deze </w:t>
      </w:r>
      <w:r w:rsidRPr="001D7A79">
        <w:rPr>
          <w:rFonts w:ascii="Corbel" w:hAnsi="Corbel" w:cs="Arial"/>
        </w:rPr>
        <w:t xml:space="preserve">informatie </w:t>
      </w:r>
      <w:r w:rsidR="00830A00" w:rsidRPr="001D7A79">
        <w:rPr>
          <w:rFonts w:ascii="Corbel" w:hAnsi="Corbel" w:cs="Arial"/>
        </w:rPr>
        <w:t xml:space="preserve">wordt niet </w:t>
      </w:r>
      <w:r w:rsidRPr="001D7A79">
        <w:rPr>
          <w:rFonts w:ascii="Corbel" w:hAnsi="Corbel" w:cs="Arial"/>
        </w:rPr>
        <w:t>meegenomen in de beoordeling.</w:t>
      </w:r>
    </w:p>
    <w:p w14:paraId="6E34ED7C" w14:textId="77777777" w:rsidR="00830A00" w:rsidRPr="001D7A79" w:rsidRDefault="00830A00" w:rsidP="00305568">
      <w:pPr>
        <w:rPr>
          <w:rFonts w:ascii="Corbel" w:hAnsi="Corbel" w:cstheme="minorHAnsi"/>
        </w:rPr>
      </w:pPr>
    </w:p>
    <w:p w14:paraId="7966677D" w14:textId="1461DF95" w:rsidR="00305568" w:rsidRPr="001D7A79" w:rsidRDefault="00305568" w:rsidP="00305568">
      <w:pPr>
        <w:rPr>
          <w:rFonts w:ascii="Corbel" w:hAnsi="Corbel" w:cstheme="minorHAnsi"/>
        </w:rPr>
      </w:pPr>
      <w:r w:rsidRPr="001D7A79">
        <w:rPr>
          <w:rFonts w:ascii="Corbel" w:hAnsi="Corbel" w:cstheme="minorHAnsi"/>
        </w:rPr>
        <w:t xml:space="preserve">De maximaal te behalen fictieve waarde bedraagt: € </w:t>
      </w:r>
      <w:r w:rsidR="006D664F">
        <w:rPr>
          <w:rFonts w:ascii="Corbel" w:hAnsi="Corbel" w:cstheme="minorHAnsi"/>
        </w:rPr>
        <w:t>1.</w:t>
      </w:r>
      <w:r w:rsidR="00C607B0" w:rsidRPr="001D7A79">
        <w:rPr>
          <w:rFonts w:ascii="Corbel" w:hAnsi="Corbel" w:cstheme="minorHAnsi"/>
        </w:rPr>
        <w:t>250.000, -</w:t>
      </w:r>
    </w:p>
    <w:p w14:paraId="7EAA7B30" w14:textId="77777777" w:rsidR="00780E9D" w:rsidRPr="001D7A79" w:rsidRDefault="00780E9D" w:rsidP="00305568">
      <w:pPr>
        <w:rPr>
          <w:rFonts w:ascii="Corbel" w:hAnsi="Corbel" w:cstheme="minorHAnsi"/>
        </w:rPr>
      </w:pPr>
    </w:p>
    <w:p w14:paraId="00E45487" w14:textId="3C482E3C" w:rsidR="006874B1" w:rsidRPr="001D7A79" w:rsidRDefault="006874B1" w:rsidP="006874B1">
      <w:pPr>
        <w:pStyle w:val="Kop3"/>
        <w:rPr>
          <w:rFonts w:ascii="Corbel" w:hAnsi="Corbel"/>
        </w:rPr>
      </w:pPr>
      <w:bookmarkStart w:id="50" w:name="_Toc158317943"/>
      <w:r w:rsidRPr="001D7A79">
        <w:rPr>
          <w:rFonts w:ascii="Corbel" w:hAnsi="Corbel"/>
        </w:rPr>
        <w:t xml:space="preserve">Uitwerking gunningscriterium P1 EC2: </w:t>
      </w:r>
      <w:r w:rsidR="00AB4DE5" w:rsidRPr="001D7A79">
        <w:rPr>
          <w:rFonts w:ascii="Corbel" w:hAnsi="Corbel"/>
        </w:rPr>
        <w:t>Duurzaamheid</w:t>
      </w:r>
      <w:bookmarkEnd w:id="50"/>
    </w:p>
    <w:p w14:paraId="0FBC7AB9" w14:textId="77777777" w:rsidR="002B36F3" w:rsidRPr="001D7A79" w:rsidRDefault="002B36F3" w:rsidP="00305568">
      <w:pPr>
        <w:rPr>
          <w:rFonts w:ascii="Corbel" w:hAnsi="Corbel" w:cstheme="minorHAnsi"/>
        </w:rPr>
      </w:pPr>
    </w:p>
    <w:p w14:paraId="2D6DE518" w14:textId="1F7612D0" w:rsidR="006874B1" w:rsidRPr="001D7A79" w:rsidRDefault="005D0D03" w:rsidP="00305568">
      <w:pPr>
        <w:rPr>
          <w:rFonts w:ascii="Corbel" w:hAnsi="Corbel" w:cstheme="minorHAnsi"/>
        </w:rPr>
      </w:pPr>
      <w:r w:rsidRPr="001D7A79">
        <w:rPr>
          <w:rFonts w:ascii="Corbel" w:hAnsi="Corbel" w:cstheme="minorHAnsi"/>
          <w:i/>
          <w:iCs/>
        </w:rPr>
        <w:t>Doel en aandachtspunten:</w:t>
      </w:r>
    </w:p>
    <w:p w14:paraId="6C5F4F67" w14:textId="2E6FD3B7" w:rsidR="002B36F3" w:rsidRPr="001D7A79" w:rsidRDefault="000A7652" w:rsidP="00305568">
      <w:pPr>
        <w:rPr>
          <w:rFonts w:ascii="Corbel" w:hAnsi="Corbel" w:cstheme="minorHAnsi"/>
          <w:iCs/>
        </w:rPr>
      </w:pPr>
      <w:r w:rsidRPr="001D7A79">
        <w:rPr>
          <w:rFonts w:ascii="Corbel" w:hAnsi="Corbel" w:cs="PalatinoLinotype"/>
          <w:iCs/>
          <w:szCs w:val="18"/>
        </w:rPr>
        <w:t>Duurzaamheid is een onderdeel waar de opdrachtgever veel waarde aan hecht. Met name de vertaling van duurzaamheid en het duurzaam ondernemen naar het werk is hierbij van belang. Hoe richt de inschrijver zijn werk in en voert hij het werk uit met het oog op duurzaamheid en de maatschappij. Dit met de drie aspecten people, planet, profit in het achterhoofd. Hoe vertaald de inschrijver haar visie naar de uitvoering. Specifiek wordt de vraag hierbij gesteld aan de inschrijver om inzichtelijk te maken (SMART) hoe de inschrijver zorg draagt dat zij provincie Utrecht ondersteund een optimale bijdrage te leveren aan haar duurzaamheidsambities.</w:t>
      </w:r>
    </w:p>
    <w:p w14:paraId="5B2FBEA3" w14:textId="77777777" w:rsidR="005D0D03" w:rsidRPr="001D7A79" w:rsidRDefault="005D0D03" w:rsidP="00305568">
      <w:pPr>
        <w:rPr>
          <w:rFonts w:ascii="Corbel" w:hAnsi="Corbel" w:cstheme="minorHAnsi"/>
        </w:rPr>
      </w:pPr>
    </w:p>
    <w:p w14:paraId="7C814D3A" w14:textId="6E7AE0E3" w:rsidR="000C6646" w:rsidRPr="001D7A79" w:rsidRDefault="000C6646" w:rsidP="006874B1">
      <w:pPr>
        <w:rPr>
          <w:rFonts w:ascii="Corbel" w:hAnsi="Corbel" w:cs="Arial"/>
          <w:i/>
          <w:iCs/>
        </w:rPr>
      </w:pPr>
      <w:r w:rsidRPr="001D7A79">
        <w:rPr>
          <w:rFonts w:ascii="Corbel" w:hAnsi="Corbel" w:cs="Arial"/>
          <w:i/>
          <w:iCs/>
        </w:rPr>
        <w:t>Op te leveren informatie:</w:t>
      </w:r>
    </w:p>
    <w:p w14:paraId="7A64B31C" w14:textId="48DD57F7" w:rsidR="00911D69" w:rsidRPr="001D7A79" w:rsidRDefault="00381C9A" w:rsidP="006874B1">
      <w:pPr>
        <w:rPr>
          <w:rFonts w:ascii="Corbel" w:hAnsi="Corbel" w:cstheme="minorHAnsi"/>
        </w:rPr>
      </w:pPr>
      <w:r w:rsidRPr="001D7A79">
        <w:rPr>
          <w:rFonts w:ascii="Corbel" w:hAnsi="Corbel" w:cstheme="minorHAnsi"/>
        </w:rPr>
        <w:t xml:space="preserve">De inschrijver dient een plan van aanpak aan te leveren waarin hij inzichtelijk maakt op welke wijze hij </w:t>
      </w:r>
      <w:r w:rsidR="00EF23E9" w:rsidRPr="001D7A79">
        <w:rPr>
          <w:rFonts w:ascii="Corbel" w:hAnsi="Corbel" w:cstheme="minorHAnsi"/>
        </w:rPr>
        <w:t>duurzaamheid</w:t>
      </w:r>
      <w:r w:rsidR="00BB4B83" w:rsidRPr="001D7A79">
        <w:rPr>
          <w:rFonts w:ascii="Corbel" w:hAnsi="Corbel" w:cstheme="minorHAnsi"/>
        </w:rPr>
        <w:t>saspecten</w:t>
      </w:r>
      <w:r w:rsidR="00EF23E9" w:rsidRPr="001D7A79">
        <w:rPr>
          <w:rFonts w:ascii="Corbel" w:hAnsi="Corbel" w:cstheme="minorHAnsi"/>
        </w:rPr>
        <w:t xml:space="preserve"> </w:t>
      </w:r>
      <w:r w:rsidR="00510BD8" w:rsidRPr="001D7A79">
        <w:rPr>
          <w:rFonts w:ascii="Corbel" w:hAnsi="Corbel" w:cstheme="minorHAnsi"/>
        </w:rPr>
        <w:t>toepast bij de uitvoering van de werkzaamheden.</w:t>
      </w:r>
    </w:p>
    <w:p w14:paraId="7AA4F923" w14:textId="77777777" w:rsidR="00911D69" w:rsidRPr="001D7A79" w:rsidRDefault="00911D69" w:rsidP="006874B1">
      <w:pPr>
        <w:rPr>
          <w:rFonts w:ascii="Corbel" w:hAnsi="Corbel" w:cstheme="minorHAnsi"/>
        </w:rPr>
      </w:pPr>
    </w:p>
    <w:p w14:paraId="04BA2C30" w14:textId="51657B63" w:rsidR="00911D69" w:rsidRPr="001D7A79" w:rsidRDefault="00911D69" w:rsidP="006874B1">
      <w:pPr>
        <w:rPr>
          <w:rFonts w:ascii="Corbel" w:hAnsi="Corbel" w:cstheme="minorHAnsi"/>
          <w:i/>
          <w:iCs/>
        </w:rPr>
      </w:pPr>
      <w:r w:rsidRPr="001D7A79">
        <w:rPr>
          <w:rFonts w:ascii="Corbel" w:hAnsi="Corbel" w:cstheme="minorHAnsi"/>
          <w:i/>
          <w:iCs/>
        </w:rPr>
        <w:t>Beoordelingsaspecten:</w:t>
      </w:r>
    </w:p>
    <w:p w14:paraId="0DC8FC26" w14:textId="2CE3A79C" w:rsidR="00322FE4" w:rsidRPr="001D7A79" w:rsidRDefault="006C7E7B" w:rsidP="006874B1">
      <w:pPr>
        <w:rPr>
          <w:rFonts w:ascii="Corbel" w:hAnsi="Corbel" w:cstheme="minorHAnsi"/>
        </w:rPr>
      </w:pPr>
      <w:r w:rsidRPr="001D7A79">
        <w:rPr>
          <w:rFonts w:ascii="Corbel" w:hAnsi="Corbel" w:cstheme="minorHAnsi"/>
        </w:rPr>
        <w:t xml:space="preserve">De inschrijving wordt beoordeeld op de inhoud van het plan van aanpak waarin de duurzaamheidsambities van de provincie Utrecht worden ondersteund. </w:t>
      </w:r>
      <w:r w:rsidR="00D713AF" w:rsidRPr="001D7A79">
        <w:rPr>
          <w:rFonts w:ascii="Corbel" w:hAnsi="Corbel" w:cstheme="minorHAnsi"/>
        </w:rPr>
        <w:t>Aandachtspunten hierbij zijn:</w:t>
      </w:r>
    </w:p>
    <w:p w14:paraId="729E36D4" w14:textId="77777777" w:rsidR="00D713AF" w:rsidRPr="001D7A79" w:rsidRDefault="00D713AF" w:rsidP="00F93522">
      <w:pPr>
        <w:numPr>
          <w:ilvl w:val="0"/>
          <w:numId w:val="31"/>
        </w:numPr>
        <w:spacing w:line="276" w:lineRule="auto"/>
        <w:rPr>
          <w:rFonts w:ascii="Corbel" w:hAnsi="Corbel"/>
          <w:szCs w:val="18"/>
        </w:rPr>
      </w:pPr>
      <w:r w:rsidRPr="001D7A79">
        <w:rPr>
          <w:rFonts w:ascii="Corbel" w:hAnsi="Corbel"/>
          <w:szCs w:val="18"/>
        </w:rPr>
        <w:t>Beperken vrijkomen afvalstoffen</w:t>
      </w:r>
    </w:p>
    <w:p w14:paraId="3AAA5582" w14:textId="77777777" w:rsidR="00D713AF" w:rsidRPr="001D7A79" w:rsidRDefault="00D713AF" w:rsidP="00F93522">
      <w:pPr>
        <w:numPr>
          <w:ilvl w:val="0"/>
          <w:numId w:val="31"/>
        </w:numPr>
        <w:spacing w:line="276" w:lineRule="auto"/>
        <w:rPr>
          <w:rFonts w:ascii="Corbel" w:hAnsi="Corbel"/>
          <w:szCs w:val="18"/>
        </w:rPr>
      </w:pPr>
      <w:r w:rsidRPr="001D7A79">
        <w:rPr>
          <w:rFonts w:ascii="Corbel" w:hAnsi="Corbel"/>
          <w:szCs w:val="18"/>
        </w:rPr>
        <w:t>Energiezuinige inzet materieel (auto’s e.d.)</w:t>
      </w:r>
    </w:p>
    <w:p w14:paraId="339F24AF" w14:textId="77777777" w:rsidR="00D713AF" w:rsidRPr="001D7A79" w:rsidRDefault="00D713AF" w:rsidP="00F93522">
      <w:pPr>
        <w:numPr>
          <w:ilvl w:val="0"/>
          <w:numId w:val="31"/>
        </w:numPr>
        <w:spacing w:line="276" w:lineRule="auto"/>
        <w:rPr>
          <w:rFonts w:ascii="Corbel" w:hAnsi="Corbel"/>
          <w:szCs w:val="18"/>
        </w:rPr>
      </w:pPr>
      <w:r w:rsidRPr="001D7A79">
        <w:rPr>
          <w:rFonts w:ascii="Corbel" w:hAnsi="Corbel"/>
          <w:szCs w:val="18"/>
        </w:rPr>
        <w:t xml:space="preserve">Hergebruik materiaal </w:t>
      </w:r>
    </w:p>
    <w:p w14:paraId="6A414C95" w14:textId="77777777" w:rsidR="00F74990" w:rsidRPr="001D7A79" w:rsidRDefault="00F74990" w:rsidP="006874B1">
      <w:pPr>
        <w:rPr>
          <w:rFonts w:ascii="Corbel" w:hAnsi="Corbel" w:cs="Arial"/>
        </w:rPr>
      </w:pPr>
    </w:p>
    <w:p w14:paraId="317ACD2A" w14:textId="732B73DA" w:rsidR="00AA23D2" w:rsidRPr="001D7A79" w:rsidRDefault="00AA23D2" w:rsidP="006874B1">
      <w:pPr>
        <w:rPr>
          <w:rFonts w:ascii="Corbel" w:hAnsi="Corbel" w:cs="Arial"/>
        </w:rPr>
      </w:pPr>
      <w:r w:rsidRPr="001D7A79">
        <w:rPr>
          <w:rFonts w:ascii="Corbel" w:hAnsi="Corbel" w:cstheme="minorHAnsi"/>
        </w:rPr>
        <w:t>Maximaal op 2 x A4.</w:t>
      </w:r>
    </w:p>
    <w:p w14:paraId="3B9235EC" w14:textId="77777777" w:rsidR="00AA23D2" w:rsidRPr="001D7A79" w:rsidRDefault="00AA23D2" w:rsidP="006874B1">
      <w:pPr>
        <w:rPr>
          <w:rFonts w:ascii="Corbel" w:hAnsi="Corbel" w:cs="Arial"/>
        </w:rPr>
      </w:pPr>
    </w:p>
    <w:p w14:paraId="61AF30CA" w14:textId="1723B29B" w:rsidR="00A420B9" w:rsidRPr="001D7A79" w:rsidRDefault="00A420B9" w:rsidP="006874B1">
      <w:pPr>
        <w:rPr>
          <w:rFonts w:ascii="Corbel" w:hAnsi="Corbel" w:cs="Arial"/>
        </w:rPr>
      </w:pPr>
      <w:r w:rsidRPr="001D7A79">
        <w:rPr>
          <w:rFonts w:ascii="Corbel" w:hAnsi="Corbel" w:cstheme="minorHAnsi"/>
        </w:rPr>
        <w:t xml:space="preserve">De maximaal te behalen fictieve waarde bedraagt: € </w:t>
      </w:r>
      <w:r w:rsidR="00BE1C93">
        <w:rPr>
          <w:rFonts w:ascii="Corbel" w:hAnsi="Corbel" w:cstheme="minorHAnsi"/>
        </w:rPr>
        <w:t>5</w:t>
      </w:r>
      <w:r w:rsidR="00C607B0" w:rsidRPr="001D7A79">
        <w:rPr>
          <w:rFonts w:ascii="Corbel" w:hAnsi="Corbel" w:cstheme="minorHAnsi"/>
        </w:rPr>
        <w:t>00.000, -</w:t>
      </w:r>
    </w:p>
    <w:p w14:paraId="7DAB3598" w14:textId="77777777" w:rsidR="006874B1" w:rsidRPr="001D7A79" w:rsidRDefault="006874B1" w:rsidP="006874B1">
      <w:pPr>
        <w:rPr>
          <w:rFonts w:ascii="Corbel" w:hAnsi="Corbel" w:cstheme="minorHAnsi"/>
        </w:rPr>
      </w:pPr>
    </w:p>
    <w:p w14:paraId="13E61D6F" w14:textId="00DDFE26" w:rsidR="00D0647C" w:rsidRPr="001D7A79" w:rsidRDefault="00D0647C" w:rsidP="00D0647C">
      <w:pPr>
        <w:pStyle w:val="Kop3"/>
        <w:rPr>
          <w:rFonts w:ascii="Corbel" w:hAnsi="Corbel"/>
        </w:rPr>
      </w:pPr>
      <w:bookmarkStart w:id="51" w:name="_Toc158317944"/>
      <w:r w:rsidRPr="001D7A79">
        <w:rPr>
          <w:rFonts w:ascii="Corbel" w:hAnsi="Corbel"/>
        </w:rPr>
        <w:t>Uitwerking gunningscriterium P</w:t>
      </w:r>
      <w:r w:rsidR="00AB4FC2" w:rsidRPr="001D7A79">
        <w:rPr>
          <w:rFonts w:ascii="Corbel" w:hAnsi="Corbel"/>
        </w:rPr>
        <w:t>2</w:t>
      </w:r>
      <w:r w:rsidRPr="001D7A79">
        <w:rPr>
          <w:rFonts w:ascii="Corbel" w:hAnsi="Corbel"/>
        </w:rPr>
        <w:t xml:space="preserve"> EC</w:t>
      </w:r>
      <w:r w:rsidR="00A66FC5" w:rsidRPr="001D7A79">
        <w:rPr>
          <w:rFonts w:ascii="Corbel" w:hAnsi="Corbel"/>
        </w:rPr>
        <w:t>3</w:t>
      </w:r>
      <w:r w:rsidRPr="001D7A79">
        <w:rPr>
          <w:rFonts w:ascii="Corbel" w:hAnsi="Corbel"/>
        </w:rPr>
        <w:t xml:space="preserve">: </w:t>
      </w:r>
      <w:r w:rsidR="00C63B75" w:rsidRPr="001D7A79">
        <w:rPr>
          <w:rFonts w:ascii="Corbel" w:hAnsi="Corbel"/>
        </w:rPr>
        <w:t>proces met de opdrachtgever en leveranciers</w:t>
      </w:r>
      <w:bookmarkEnd w:id="51"/>
    </w:p>
    <w:p w14:paraId="7E03E1DE" w14:textId="77777777" w:rsidR="00D0647C" w:rsidRPr="001D7A79" w:rsidRDefault="00D0647C" w:rsidP="00D0647C">
      <w:pPr>
        <w:rPr>
          <w:rFonts w:ascii="Corbel" w:eastAsia="CIDFont+F4" w:hAnsi="Corbel" w:cstheme="minorHAnsi"/>
          <w:szCs w:val="18"/>
        </w:rPr>
      </w:pPr>
    </w:p>
    <w:p w14:paraId="75FD0AD7" w14:textId="77777777" w:rsidR="00D0647C" w:rsidRPr="001D7A79" w:rsidRDefault="00D0647C" w:rsidP="00D0647C">
      <w:pPr>
        <w:rPr>
          <w:rFonts w:ascii="Corbel" w:hAnsi="Corbel"/>
          <w:i/>
          <w:iCs/>
        </w:rPr>
      </w:pPr>
      <w:r w:rsidRPr="001D7A79">
        <w:rPr>
          <w:rFonts w:ascii="Corbel" w:hAnsi="Corbel"/>
          <w:i/>
          <w:iCs/>
        </w:rPr>
        <w:t>Doel en aandachtspunten</w:t>
      </w:r>
    </w:p>
    <w:p w14:paraId="0795CA6D" w14:textId="64070CD3" w:rsidR="00D0647C" w:rsidRPr="001D7A79" w:rsidRDefault="00D0647C" w:rsidP="00D0647C">
      <w:pPr>
        <w:rPr>
          <w:rFonts w:ascii="Corbel" w:hAnsi="Corbel"/>
        </w:rPr>
      </w:pPr>
      <w:r w:rsidRPr="001D7A79">
        <w:rPr>
          <w:rFonts w:ascii="Corbel" w:hAnsi="Corbel"/>
        </w:rPr>
        <w:t xml:space="preserve">Het Werk </w:t>
      </w:r>
      <w:r w:rsidR="006C3721" w:rsidRPr="001D7A79">
        <w:rPr>
          <w:rFonts w:ascii="Corbel" w:hAnsi="Corbel"/>
        </w:rPr>
        <w:t xml:space="preserve">houdt in dat er werkzaamheden moeten worden uitgevoerd aan bestaande verkeersregelautomaten van verschillende leveranciers. </w:t>
      </w:r>
      <w:r w:rsidR="0060392E" w:rsidRPr="001D7A79">
        <w:rPr>
          <w:rFonts w:ascii="Corbel" w:hAnsi="Corbel"/>
        </w:rPr>
        <w:t xml:space="preserve">Dit vraag </w:t>
      </w:r>
      <w:r w:rsidR="00A911C7" w:rsidRPr="001D7A79">
        <w:rPr>
          <w:rFonts w:ascii="Corbel" w:hAnsi="Corbel"/>
        </w:rPr>
        <w:t xml:space="preserve">een goede </w:t>
      </w:r>
      <w:r w:rsidR="0060392E" w:rsidRPr="001D7A79">
        <w:rPr>
          <w:rFonts w:ascii="Corbel" w:hAnsi="Corbel"/>
        </w:rPr>
        <w:t xml:space="preserve">afstemming </w:t>
      </w:r>
      <w:r w:rsidR="00A911C7" w:rsidRPr="001D7A79">
        <w:rPr>
          <w:rFonts w:ascii="Corbel" w:hAnsi="Corbel"/>
        </w:rPr>
        <w:t>over uit te voeren werkzaamheden</w:t>
      </w:r>
      <w:r w:rsidR="00062DCF" w:rsidRPr="001D7A79">
        <w:rPr>
          <w:rFonts w:ascii="Corbel" w:hAnsi="Corbel"/>
        </w:rPr>
        <w:t xml:space="preserve"> en</w:t>
      </w:r>
      <w:r w:rsidR="00A911C7" w:rsidRPr="001D7A79">
        <w:rPr>
          <w:rFonts w:ascii="Corbel" w:hAnsi="Corbel"/>
        </w:rPr>
        <w:t xml:space="preserve"> planning en </w:t>
      </w:r>
      <w:r w:rsidR="00DD091C" w:rsidRPr="001D7A79">
        <w:rPr>
          <w:rFonts w:ascii="Corbel" w:hAnsi="Corbel"/>
        </w:rPr>
        <w:t xml:space="preserve">het stellen van </w:t>
      </w:r>
      <w:r w:rsidR="00062DCF" w:rsidRPr="001D7A79">
        <w:rPr>
          <w:rFonts w:ascii="Corbel" w:hAnsi="Corbel"/>
        </w:rPr>
        <w:t>duidelijke werkafspraken.</w:t>
      </w:r>
      <w:r w:rsidR="00D5631D" w:rsidRPr="001D7A79">
        <w:rPr>
          <w:rFonts w:ascii="Corbel" w:hAnsi="Corbel"/>
        </w:rPr>
        <w:t xml:space="preserve"> Onduidelijkheden kunnen leiden tot het niet of niet goed functioneren van een verkeersregeltoestel en daarmee een verminderde verkeersveiligheid. </w:t>
      </w:r>
    </w:p>
    <w:p w14:paraId="188375DE" w14:textId="77777777" w:rsidR="00D0647C" w:rsidRPr="001D7A79" w:rsidRDefault="00D0647C" w:rsidP="00D0647C">
      <w:pPr>
        <w:rPr>
          <w:rFonts w:ascii="Corbel" w:hAnsi="Corbel"/>
        </w:rPr>
      </w:pPr>
    </w:p>
    <w:p w14:paraId="064D76F5" w14:textId="5F3D6788" w:rsidR="00D0647C" w:rsidRPr="001D7A79" w:rsidRDefault="00D0647C" w:rsidP="00D0647C">
      <w:pPr>
        <w:rPr>
          <w:rFonts w:ascii="Corbel" w:hAnsi="Corbel"/>
        </w:rPr>
      </w:pPr>
      <w:r w:rsidRPr="001D7A79">
        <w:rPr>
          <w:rFonts w:ascii="Corbel" w:hAnsi="Corbel"/>
        </w:rPr>
        <w:t xml:space="preserve">De doelstelling van de Opdrachtgever is </w:t>
      </w:r>
      <w:r w:rsidR="000F6FC5" w:rsidRPr="001D7A79">
        <w:rPr>
          <w:rFonts w:ascii="Corbel" w:hAnsi="Corbel"/>
        </w:rPr>
        <w:t>het vinden van een partij die zelfstandig opereert maar weet wanneer de leveranciers van de verkeersregeltoestellen en de opdrachtgever op een adequate wijze betrokken en geïnformeerd moeten worden.</w:t>
      </w:r>
      <w:r w:rsidR="006E4C7C" w:rsidRPr="001D7A79">
        <w:rPr>
          <w:rFonts w:ascii="Corbel" w:hAnsi="Corbel"/>
        </w:rPr>
        <w:t xml:space="preserve"> Op deze wijze wenst de opdrachtgever te komen tot </w:t>
      </w:r>
      <w:r w:rsidR="006279B3" w:rsidRPr="001D7A79">
        <w:rPr>
          <w:rFonts w:ascii="Corbel" w:hAnsi="Corbel"/>
        </w:rPr>
        <w:t>een soepele uitvoering</w:t>
      </w:r>
      <w:r w:rsidR="008A562A" w:rsidRPr="001D7A79">
        <w:rPr>
          <w:rFonts w:ascii="Corbel" w:hAnsi="Corbel"/>
        </w:rPr>
        <w:t>.</w:t>
      </w:r>
    </w:p>
    <w:p w14:paraId="64D9360C" w14:textId="77777777" w:rsidR="00D0647C" w:rsidRPr="001D7A79" w:rsidRDefault="00D0647C" w:rsidP="00D0647C">
      <w:pPr>
        <w:rPr>
          <w:rFonts w:ascii="Corbel" w:eastAsia="CIDFont+F4" w:hAnsi="Corbel" w:cstheme="minorHAnsi"/>
          <w:szCs w:val="18"/>
        </w:rPr>
      </w:pPr>
    </w:p>
    <w:p w14:paraId="7BFB482B" w14:textId="77777777" w:rsidR="00D0647C" w:rsidRPr="001D7A79" w:rsidRDefault="00D0647C" w:rsidP="00D0647C">
      <w:pPr>
        <w:spacing w:line="260" w:lineRule="atLeast"/>
        <w:rPr>
          <w:rFonts w:ascii="Corbel" w:hAnsi="Corbel" w:cs="Arial"/>
          <w:i/>
        </w:rPr>
      </w:pPr>
      <w:r w:rsidRPr="001D7A79">
        <w:rPr>
          <w:rFonts w:ascii="Corbel" w:hAnsi="Corbel" w:cs="Arial"/>
          <w:i/>
        </w:rPr>
        <w:t>Op te leveren informatie:</w:t>
      </w:r>
    </w:p>
    <w:p w14:paraId="720C8358" w14:textId="77777777" w:rsidR="00D0647C" w:rsidRPr="001D7A79" w:rsidRDefault="00D0647C" w:rsidP="00520F08">
      <w:pPr>
        <w:rPr>
          <w:rFonts w:ascii="Corbel" w:hAnsi="Corbel" w:cs="Arial"/>
        </w:rPr>
      </w:pPr>
      <w:r w:rsidRPr="001D7A79">
        <w:rPr>
          <w:rFonts w:ascii="Corbel" w:hAnsi="Corbel" w:cs="Arial"/>
        </w:rPr>
        <w:lastRenderedPageBreak/>
        <w:t>De inschrijver dient een geanonimiseerd plan van aanpak aan te leveren waarin alle in deze paragraaf aangegeven onderdelen in zijn opgenomen.</w:t>
      </w:r>
    </w:p>
    <w:p w14:paraId="6517AC32" w14:textId="77777777" w:rsidR="00D0647C" w:rsidRPr="001D7A79" w:rsidRDefault="00D0647C" w:rsidP="00D0647C">
      <w:pPr>
        <w:spacing w:line="260" w:lineRule="atLeast"/>
        <w:rPr>
          <w:rFonts w:ascii="Corbel" w:hAnsi="Corbel" w:cs="Arial"/>
          <w:i/>
        </w:rPr>
      </w:pPr>
      <w:r w:rsidRPr="001D7A79">
        <w:rPr>
          <w:rFonts w:ascii="Corbel" w:hAnsi="Corbel" w:cs="Arial"/>
        </w:rPr>
        <w:br/>
      </w:r>
      <w:r w:rsidRPr="001D7A79">
        <w:rPr>
          <w:rFonts w:ascii="Corbel" w:hAnsi="Corbel" w:cs="Arial"/>
          <w:i/>
        </w:rPr>
        <w:t>Beoordelingsaspecten:</w:t>
      </w:r>
    </w:p>
    <w:p w14:paraId="3BF9B738" w14:textId="77777777" w:rsidR="0034525E" w:rsidRPr="001D7A79" w:rsidRDefault="0034525E" w:rsidP="0034525E">
      <w:pPr>
        <w:rPr>
          <w:rFonts w:ascii="Corbel" w:hAnsi="Corbel" w:cstheme="minorHAnsi"/>
        </w:rPr>
      </w:pPr>
      <w:r w:rsidRPr="001D7A79">
        <w:rPr>
          <w:rFonts w:ascii="Corbel" w:hAnsi="Corbel" w:cstheme="minorHAnsi"/>
        </w:rPr>
        <w:t>De inschrijving wordt beoordeeld op de inhoud van het plan van aanpak waarin aangetoond wordt dat OG wordt ontzorgd op gebied van:</w:t>
      </w:r>
    </w:p>
    <w:p w14:paraId="75F6B4C2" w14:textId="77777777" w:rsidR="0034525E" w:rsidRPr="001D7A79" w:rsidRDefault="0034525E" w:rsidP="00F93522">
      <w:pPr>
        <w:pStyle w:val="Lijstalinea"/>
        <w:numPr>
          <w:ilvl w:val="0"/>
          <w:numId w:val="25"/>
        </w:numPr>
        <w:ind w:hanging="357"/>
        <w:rPr>
          <w:rFonts w:ascii="Corbel" w:hAnsi="Corbel" w:cstheme="minorHAnsi"/>
        </w:rPr>
      </w:pPr>
      <w:r w:rsidRPr="001D7A79">
        <w:rPr>
          <w:rFonts w:ascii="Corbel" w:hAnsi="Corbel" w:cstheme="minorHAnsi"/>
        </w:rPr>
        <w:t>De wijze waarop de opdrachtnemer de raakvlakken met de leverancier van het regeltoestel en de ITS-applicatie in beeld brengt en afstemt;</w:t>
      </w:r>
    </w:p>
    <w:p w14:paraId="14817961" w14:textId="77777777" w:rsidR="0034525E" w:rsidRPr="001D7A79" w:rsidRDefault="0034525E" w:rsidP="00F93522">
      <w:pPr>
        <w:pStyle w:val="Default"/>
        <w:numPr>
          <w:ilvl w:val="0"/>
          <w:numId w:val="25"/>
        </w:numPr>
        <w:spacing w:line="288" w:lineRule="auto"/>
        <w:ind w:hanging="357"/>
        <w:rPr>
          <w:rFonts w:ascii="Corbel" w:hAnsi="Corbel" w:cstheme="minorHAnsi"/>
          <w:color w:val="1D1D1D" w:themeColor="text1"/>
          <w:sz w:val="18"/>
          <w:szCs w:val="22"/>
        </w:rPr>
      </w:pPr>
      <w:r w:rsidRPr="001D7A79">
        <w:rPr>
          <w:rFonts w:ascii="Corbel" w:hAnsi="Corbel" w:cstheme="minorHAnsi"/>
          <w:color w:val="1D1D1D" w:themeColor="text1"/>
          <w:sz w:val="18"/>
          <w:szCs w:val="22"/>
        </w:rPr>
        <w:t>Omgang met meningsverschillen tussen de opdrachtnemer en de leveranciers van de verkeersregelautomaten en ITS-applicaties over het werkzaamheden aan de automaten en het oplossen van restpunten, inclusief escalatielijnen. En hoe wordt geborgd dat meningsverschillen niet gaan leiden tot vertraging in de uitvoering.</w:t>
      </w:r>
    </w:p>
    <w:p w14:paraId="461A3E4D" w14:textId="77777777" w:rsidR="0034525E" w:rsidRPr="001D7A79" w:rsidRDefault="0034525E" w:rsidP="0034525E">
      <w:pPr>
        <w:rPr>
          <w:rFonts w:ascii="Corbel" w:hAnsi="Corbel" w:cstheme="minorHAnsi"/>
        </w:rPr>
      </w:pPr>
    </w:p>
    <w:p w14:paraId="77D4F56C" w14:textId="77777777" w:rsidR="0034525E" w:rsidRPr="001D7A79" w:rsidRDefault="0034525E" w:rsidP="0034525E">
      <w:pPr>
        <w:rPr>
          <w:rFonts w:ascii="Corbel" w:hAnsi="Corbel" w:cstheme="minorHAnsi"/>
        </w:rPr>
      </w:pPr>
      <w:r w:rsidRPr="001D7A79">
        <w:rPr>
          <w:rFonts w:ascii="Corbel" w:hAnsi="Corbel" w:cstheme="minorHAnsi"/>
        </w:rPr>
        <w:t>Maximaal op 2 x A4.</w:t>
      </w:r>
    </w:p>
    <w:p w14:paraId="225BEAD0" w14:textId="77777777" w:rsidR="004F61F3" w:rsidRPr="001D7A79" w:rsidRDefault="004F61F3" w:rsidP="00D0647C">
      <w:pPr>
        <w:rPr>
          <w:rFonts w:ascii="Corbel" w:hAnsi="Corbel" w:cstheme="minorHAnsi"/>
        </w:rPr>
      </w:pPr>
    </w:p>
    <w:p w14:paraId="1F396226" w14:textId="1F9D4E48" w:rsidR="00D0647C" w:rsidRPr="001D7A79" w:rsidRDefault="00D0647C" w:rsidP="00D0647C">
      <w:pPr>
        <w:rPr>
          <w:rFonts w:ascii="Corbel" w:hAnsi="Corbel" w:cstheme="minorHAnsi"/>
        </w:rPr>
      </w:pPr>
      <w:r w:rsidRPr="001D7A79">
        <w:rPr>
          <w:rFonts w:ascii="Corbel" w:hAnsi="Corbel" w:cstheme="minorHAnsi"/>
        </w:rPr>
        <w:t xml:space="preserve">De maximaal te behalen fictieve waarde bedraagt: € </w:t>
      </w:r>
      <w:r w:rsidR="00BE1C93">
        <w:rPr>
          <w:rFonts w:ascii="Corbel" w:hAnsi="Corbel" w:cstheme="minorHAnsi"/>
        </w:rPr>
        <w:t>6</w:t>
      </w:r>
      <w:r w:rsidR="00C607B0" w:rsidRPr="001D7A79">
        <w:rPr>
          <w:rFonts w:ascii="Corbel" w:hAnsi="Corbel" w:cstheme="minorHAnsi"/>
        </w:rPr>
        <w:t>0.000, -</w:t>
      </w:r>
    </w:p>
    <w:p w14:paraId="5155CB23" w14:textId="77777777" w:rsidR="00DF1609" w:rsidRPr="001D7A79" w:rsidRDefault="00DF1609" w:rsidP="00D0647C">
      <w:pPr>
        <w:rPr>
          <w:rFonts w:ascii="Corbel" w:hAnsi="Corbel" w:cstheme="minorHAnsi"/>
        </w:rPr>
      </w:pPr>
    </w:p>
    <w:p w14:paraId="147E8EB1" w14:textId="63A76C66" w:rsidR="00DF1609" w:rsidRPr="001D7A79" w:rsidRDefault="00DF1609" w:rsidP="00DF1609">
      <w:pPr>
        <w:pStyle w:val="Kop3"/>
        <w:rPr>
          <w:rFonts w:ascii="Corbel" w:hAnsi="Corbel"/>
        </w:rPr>
      </w:pPr>
      <w:bookmarkStart w:id="52" w:name="_Toc158317945"/>
      <w:r w:rsidRPr="001D7A79">
        <w:rPr>
          <w:rFonts w:ascii="Corbel" w:hAnsi="Corbel"/>
        </w:rPr>
        <w:t>Uitwerking gunningscriterium P2 EC</w:t>
      </w:r>
      <w:r w:rsidR="00B604AB" w:rsidRPr="001D7A79">
        <w:rPr>
          <w:rFonts w:ascii="Corbel" w:hAnsi="Corbel"/>
        </w:rPr>
        <w:t>4</w:t>
      </w:r>
      <w:r w:rsidRPr="001D7A79">
        <w:rPr>
          <w:rFonts w:ascii="Corbel" w:hAnsi="Corbel"/>
        </w:rPr>
        <w:t>: Functionaliteit ITS-applicatie</w:t>
      </w:r>
      <w:bookmarkEnd w:id="52"/>
    </w:p>
    <w:p w14:paraId="5634D2D9" w14:textId="77777777" w:rsidR="00DF1609" w:rsidRPr="001D7A79" w:rsidRDefault="00DF1609" w:rsidP="00DF1609">
      <w:pPr>
        <w:rPr>
          <w:rFonts w:ascii="Corbel" w:hAnsi="Corbel" w:cstheme="minorHAnsi"/>
        </w:rPr>
      </w:pPr>
    </w:p>
    <w:p w14:paraId="4389B1AA" w14:textId="77777777" w:rsidR="00DF1609" w:rsidRPr="001D7A79" w:rsidRDefault="00DF1609" w:rsidP="00DF1609">
      <w:pPr>
        <w:rPr>
          <w:rFonts w:ascii="Corbel" w:hAnsi="Corbel" w:cstheme="minorHAnsi"/>
        </w:rPr>
      </w:pPr>
      <w:r w:rsidRPr="001D7A79">
        <w:rPr>
          <w:rFonts w:ascii="Corbel" w:hAnsi="Corbel" w:cstheme="minorHAnsi"/>
          <w:i/>
          <w:iCs/>
        </w:rPr>
        <w:t>Doel en aandachtspunten</w:t>
      </w:r>
    </w:p>
    <w:p w14:paraId="147190A4" w14:textId="77777777" w:rsidR="00DF1609" w:rsidRPr="001D7A79" w:rsidRDefault="00DF1609" w:rsidP="00DF1609">
      <w:pPr>
        <w:rPr>
          <w:rFonts w:ascii="Corbel" w:hAnsi="Corbel" w:cstheme="minorHAnsi"/>
        </w:rPr>
      </w:pPr>
      <w:r w:rsidRPr="001D7A79">
        <w:rPr>
          <w:rFonts w:ascii="Corbel" w:hAnsi="Corbel" w:cstheme="minorHAnsi"/>
        </w:rPr>
        <w:t xml:space="preserve">Met de iVRI wil de provincie Utrecht sturen kunnen geven aan de verkeersstromen op basis van het vastgestelde verkeersbeleid. Voor de weggebruiker kan met de iVRI extra informatie worden aangeboden wat bij kan dragen aan extra comfort en een verbetering van de doorstroming. De iVRI is een innovatief product welke nog volop in ontwikkeling is. De Opdrachtgever wil mee in de ontwikkelingen in de markt en zoekt actief naar nieuwe mogelijkheden voor de iVRI. </w:t>
      </w:r>
    </w:p>
    <w:p w14:paraId="63C69ACC" w14:textId="77777777" w:rsidR="00DF1609" w:rsidRPr="001D7A79" w:rsidRDefault="00DF1609" w:rsidP="00DF1609">
      <w:pPr>
        <w:rPr>
          <w:rFonts w:ascii="Corbel" w:hAnsi="Corbel" w:cstheme="minorHAnsi"/>
        </w:rPr>
      </w:pPr>
    </w:p>
    <w:p w14:paraId="552D7F4A" w14:textId="77777777" w:rsidR="00DF1609" w:rsidRPr="001D7A79" w:rsidRDefault="00DF1609" w:rsidP="00DF1609">
      <w:pPr>
        <w:rPr>
          <w:rFonts w:ascii="Corbel" w:hAnsi="Corbel"/>
        </w:rPr>
      </w:pPr>
      <w:r w:rsidRPr="001D7A79">
        <w:rPr>
          <w:rFonts w:ascii="Corbel" w:hAnsi="Corbel"/>
        </w:rPr>
        <w:t xml:space="preserve">De doelstelling van de Opdrachtgever is de mogelijkheden tot sturing te vergroten en de informatievoorziening voor de weggebruikers te verbeteren. Dit alles binnen de criteria van verkeersveiligheid, geloofwaardigheid en efficiëntie. Daarnaast wil de Opdrachtgever een samenwerking aan gaan met een partij die actief meedenkt met de opdrachtgever over de toekomstige ontwikkelingen en mogelijke innovaties van iVRI’s en het bij behorende (keten)beheer. </w:t>
      </w:r>
    </w:p>
    <w:p w14:paraId="4D792B66" w14:textId="77777777" w:rsidR="00DF1609" w:rsidRPr="001D7A79" w:rsidRDefault="00DF1609" w:rsidP="00DF1609">
      <w:pPr>
        <w:rPr>
          <w:rFonts w:ascii="Corbel" w:hAnsi="Corbel"/>
        </w:rPr>
      </w:pPr>
    </w:p>
    <w:p w14:paraId="3C82C903" w14:textId="77777777" w:rsidR="00DF1609" w:rsidRPr="001D7A79" w:rsidRDefault="00DF1609" w:rsidP="00DF1609">
      <w:pPr>
        <w:rPr>
          <w:rFonts w:ascii="Corbel" w:hAnsi="Corbel"/>
          <w:i/>
          <w:iCs/>
        </w:rPr>
      </w:pPr>
      <w:r w:rsidRPr="001D7A79">
        <w:rPr>
          <w:rFonts w:ascii="Corbel" w:hAnsi="Corbel"/>
          <w:i/>
          <w:iCs/>
        </w:rPr>
        <w:t>Op te leveren informatie:</w:t>
      </w:r>
    </w:p>
    <w:p w14:paraId="00665395" w14:textId="77777777" w:rsidR="00DF1609" w:rsidRPr="001D7A79" w:rsidRDefault="00DF1609" w:rsidP="00DF1609">
      <w:pPr>
        <w:rPr>
          <w:rFonts w:ascii="Corbel" w:hAnsi="Corbel"/>
        </w:rPr>
      </w:pPr>
      <w:r w:rsidRPr="001D7A79">
        <w:rPr>
          <w:rFonts w:ascii="Corbel" w:hAnsi="Corbel"/>
        </w:rPr>
        <w:t>De inschrijver dient te beschrijven op welke wijze hij invulling gaat geven aan de gewenste functionaliteiten van de iVRI en op welke wijze hij omgaat met de toekomstige innovaties van de iVRI.</w:t>
      </w:r>
    </w:p>
    <w:p w14:paraId="70A12649" w14:textId="77777777" w:rsidR="00DF1609" w:rsidRPr="001D7A79" w:rsidRDefault="00DF1609" w:rsidP="00DF1609">
      <w:pPr>
        <w:rPr>
          <w:rFonts w:ascii="Corbel" w:hAnsi="Corbel"/>
        </w:rPr>
      </w:pPr>
    </w:p>
    <w:p w14:paraId="7146B056" w14:textId="77777777" w:rsidR="00DF1609" w:rsidRPr="001D7A79" w:rsidRDefault="00DF1609" w:rsidP="00DF1609">
      <w:pPr>
        <w:rPr>
          <w:rFonts w:ascii="Corbel" w:hAnsi="Corbel"/>
          <w:i/>
          <w:iCs/>
        </w:rPr>
      </w:pPr>
      <w:r w:rsidRPr="001D7A79">
        <w:rPr>
          <w:rFonts w:ascii="Corbel" w:hAnsi="Corbel"/>
          <w:i/>
          <w:iCs/>
        </w:rPr>
        <w:t>Beoordelingsaspecten</w:t>
      </w:r>
    </w:p>
    <w:p w14:paraId="7076D832" w14:textId="77777777" w:rsidR="004D3041" w:rsidRPr="001D7A79" w:rsidRDefault="004D3041" w:rsidP="004D3041">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1A50D70D" w14:textId="77777777" w:rsidR="004D3041" w:rsidRPr="001D7A79" w:rsidRDefault="004D3041" w:rsidP="00F93522">
      <w:pPr>
        <w:pStyle w:val="Lijstalinea"/>
        <w:numPr>
          <w:ilvl w:val="0"/>
          <w:numId w:val="26"/>
        </w:numPr>
        <w:rPr>
          <w:rFonts w:ascii="Corbel" w:hAnsi="Corbel"/>
        </w:rPr>
      </w:pPr>
      <w:r w:rsidRPr="001D7A79">
        <w:rPr>
          <w:rFonts w:ascii="Corbel" w:hAnsi="Corbel"/>
        </w:rPr>
        <w:t>Mate van gemak waarmee beleid van OG vertaald kan worden naar de applicatie.</w:t>
      </w:r>
    </w:p>
    <w:p w14:paraId="2A56BBF4" w14:textId="77777777" w:rsidR="004D3041" w:rsidRPr="001D7A79" w:rsidRDefault="004D3041" w:rsidP="00F93522">
      <w:pPr>
        <w:pStyle w:val="Lijstalinea"/>
        <w:numPr>
          <w:ilvl w:val="0"/>
          <w:numId w:val="26"/>
        </w:numPr>
        <w:rPr>
          <w:rFonts w:ascii="Corbel" w:hAnsi="Corbel"/>
        </w:rPr>
      </w:pPr>
      <w:r w:rsidRPr="001D7A79">
        <w:rPr>
          <w:rFonts w:ascii="Corbel" w:hAnsi="Corbel"/>
        </w:rPr>
        <w:t>De invulling van de use case prioriteren met uitwerking van omgang met bijvoorbeeld conflicterende prioriteiten.</w:t>
      </w:r>
    </w:p>
    <w:p w14:paraId="5C755C40" w14:textId="77777777" w:rsidR="004D3041" w:rsidRPr="001D7A79" w:rsidRDefault="004D3041" w:rsidP="004D3041">
      <w:pPr>
        <w:rPr>
          <w:rFonts w:ascii="Corbel" w:hAnsi="Corbel"/>
        </w:rPr>
      </w:pPr>
    </w:p>
    <w:p w14:paraId="1D60F093" w14:textId="77777777" w:rsidR="004D3041" w:rsidRPr="001D7A79" w:rsidRDefault="004D3041" w:rsidP="004D3041">
      <w:pPr>
        <w:rPr>
          <w:rFonts w:ascii="Corbel" w:hAnsi="Corbel"/>
        </w:rPr>
      </w:pPr>
      <w:r w:rsidRPr="001D7A79">
        <w:rPr>
          <w:rFonts w:ascii="Corbel" w:hAnsi="Corbel"/>
        </w:rPr>
        <w:t>Maximaal 2 x A4.</w:t>
      </w:r>
    </w:p>
    <w:p w14:paraId="3E625910" w14:textId="77777777" w:rsidR="00DF1609" w:rsidRPr="001D7A79" w:rsidRDefault="00DF1609" w:rsidP="00DF1609">
      <w:pPr>
        <w:rPr>
          <w:rFonts w:ascii="Corbel" w:hAnsi="Corbel"/>
        </w:rPr>
      </w:pPr>
    </w:p>
    <w:p w14:paraId="5DFF9F66" w14:textId="4D28456A" w:rsidR="00DF1609" w:rsidRPr="001D7A79" w:rsidRDefault="00DF1609" w:rsidP="00DF1609">
      <w:pPr>
        <w:rPr>
          <w:rFonts w:ascii="Corbel" w:hAnsi="Corbel"/>
        </w:rPr>
      </w:pPr>
      <w:r w:rsidRPr="001D7A79">
        <w:rPr>
          <w:rFonts w:ascii="Corbel" w:hAnsi="Corbel" w:cstheme="minorHAnsi"/>
        </w:rPr>
        <w:t xml:space="preserve">De maximaal te behalen fictieve waarde bedraagt: € </w:t>
      </w:r>
      <w:r w:rsidR="00BE1C93">
        <w:rPr>
          <w:rFonts w:ascii="Corbel" w:hAnsi="Corbel" w:cstheme="minorHAnsi"/>
        </w:rPr>
        <w:t>13</w:t>
      </w:r>
      <w:r w:rsidR="00C607B0" w:rsidRPr="001D7A79">
        <w:rPr>
          <w:rFonts w:ascii="Corbel" w:hAnsi="Corbel" w:cstheme="minorHAnsi"/>
        </w:rPr>
        <w:t>0.000, -</w:t>
      </w:r>
    </w:p>
    <w:p w14:paraId="3292EBD0" w14:textId="77777777" w:rsidR="00DF1609" w:rsidRPr="001D7A79" w:rsidRDefault="00DF1609" w:rsidP="00DF1609">
      <w:pPr>
        <w:rPr>
          <w:rFonts w:ascii="Corbel" w:hAnsi="Corbel"/>
        </w:rPr>
      </w:pPr>
    </w:p>
    <w:p w14:paraId="496D69A5" w14:textId="0EFC64DC" w:rsidR="00DF1609" w:rsidRPr="001D7A79" w:rsidRDefault="00DF1609" w:rsidP="00DF1609">
      <w:pPr>
        <w:pStyle w:val="Kop3"/>
        <w:rPr>
          <w:rFonts w:ascii="Corbel" w:hAnsi="Corbel" w:cstheme="minorHAnsi"/>
        </w:rPr>
      </w:pPr>
      <w:bookmarkStart w:id="53" w:name="_Toc158317946"/>
      <w:r w:rsidRPr="001D7A79">
        <w:rPr>
          <w:rFonts w:ascii="Corbel" w:hAnsi="Corbel"/>
        </w:rPr>
        <w:lastRenderedPageBreak/>
        <w:t>Uitwerking gunningscriterium P2 EC</w:t>
      </w:r>
      <w:r w:rsidR="00B604AB" w:rsidRPr="001D7A79">
        <w:rPr>
          <w:rFonts w:ascii="Corbel" w:hAnsi="Corbel"/>
        </w:rPr>
        <w:t>5</w:t>
      </w:r>
      <w:r w:rsidRPr="001D7A79">
        <w:rPr>
          <w:rFonts w:ascii="Corbel" w:hAnsi="Corbel"/>
        </w:rPr>
        <w:t>: Beheer ITS-applicatie</w:t>
      </w:r>
      <w:bookmarkEnd w:id="53"/>
    </w:p>
    <w:p w14:paraId="057ACC0A" w14:textId="77777777" w:rsidR="00DF1609" w:rsidRPr="001D7A79" w:rsidRDefault="00DF1609" w:rsidP="00DF1609">
      <w:pPr>
        <w:rPr>
          <w:rFonts w:ascii="Corbel" w:hAnsi="Corbel" w:cstheme="minorHAnsi"/>
        </w:rPr>
      </w:pPr>
    </w:p>
    <w:p w14:paraId="52F26117" w14:textId="77777777" w:rsidR="00DF1609" w:rsidRPr="001D7A79" w:rsidRDefault="00DF1609" w:rsidP="00DF1609">
      <w:pPr>
        <w:rPr>
          <w:rFonts w:ascii="Corbel" w:hAnsi="Corbel" w:cstheme="minorHAnsi"/>
          <w:i/>
          <w:iCs/>
        </w:rPr>
      </w:pPr>
      <w:r w:rsidRPr="001D7A79">
        <w:rPr>
          <w:rFonts w:ascii="Corbel" w:hAnsi="Corbel" w:cstheme="minorHAnsi"/>
          <w:i/>
          <w:iCs/>
        </w:rPr>
        <w:t>Doel en aandachtspunten</w:t>
      </w:r>
    </w:p>
    <w:p w14:paraId="378397CE" w14:textId="77777777" w:rsidR="00DF1609" w:rsidRPr="001D7A79" w:rsidRDefault="00DF1609" w:rsidP="00DF1609">
      <w:pPr>
        <w:rPr>
          <w:rFonts w:ascii="Corbel" w:hAnsi="Corbel" w:cstheme="minorHAnsi"/>
        </w:rPr>
      </w:pPr>
      <w:r w:rsidRPr="001D7A79">
        <w:rPr>
          <w:rFonts w:ascii="Corbel" w:hAnsi="Corbel" w:cstheme="minorHAnsi"/>
        </w:rPr>
        <w:t>Verkeersstromen wijzigen door de jaren heen. ITS-applicaties kunnen zelfstandig grotendeels op deze veranderende omstandigheden in spelen. Toch is een actief verkeerskundig beheer nodig om de ITS-applicaties ook op de langere termijn optimaal te laten functioneren. Grotere wijzigingen in de verkeersstromen of gewijzigde beleidsdoelen vragen afstemming van het regelprogramma. Hiervoor heeft de Opdrachtgever een beheercentrale voor de VRI’s waarmee op afstand kan worden gemonitord en bijgesteld.</w:t>
      </w:r>
    </w:p>
    <w:p w14:paraId="4E639B9E" w14:textId="77777777" w:rsidR="00DF1609" w:rsidRPr="001D7A79" w:rsidRDefault="00DF1609" w:rsidP="00DF1609">
      <w:pPr>
        <w:rPr>
          <w:rFonts w:ascii="Corbel" w:hAnsi="Corbel" w:cstheme="minorHAnsi"/>
        </w:rPr>
      </w:pPr>
      <w:r w:rsidRPr="001D7A79">
        <w:rPr>
          <w:rFonts w:ascii="Corbel" w:hAnsi="Corbel" w:cstheme="minorHAnsi"/>
        </w:rPr>
        <w:t xml:space="preserve">Een iVRI functioneert binnen een keten waarin meerdere stakeholders betrokken zijn om de gehele keten optimaal te laten functioneren. Dit vraagt beheer van de keten en afstemming tussen de verschillende stakeholders. </w:t>
      </w:r>
    </w:p>
    <w:p w14:paraId="5E55D7CF" w14:textId="77777777" w:rsidR="00DF1609" w:rsidRPr="001D7A79" w:rsidRDefault="00DF1609" w:rsidP="00DF1609">
      <w:pPr>
        <w:rPr>
          <w:rFonts w:ascii="Corbel" w:hAnsi="Corbel" w:cstheme="minorHAnsi"/>
        </w:rPr>
      </w:pPr>
    </w:p>
    <w:p w14:paraId="1E45111E" w14:textId="27DAFCEA" w:rsidR="00DF1609" w:rsidRPr="001D7A79" w:rsidRDefault="00DF1609" w:rsidP="00DF1609">
      <w:pPr>
        <w:rPr>
          <w:rFonts w:ascii="Corbel" w:hAnsi="Corbel" w:cstheme="minorHAnsi"/>
        </w:rPr>
      </w:pPr>
      <w:r w:rsidRPr="001D7A79">
        <w:rPr>
          <w:rFonts w:ascii="Corbel" w:hAnsi="Corbel" w:cstheme="minorHAnsi"/>
        </w:rPr>
        <w:t xml:space="preserve">De doelstelling van de opdrachtgever is de ITS-applicaties op de bestaande beheercentrale aan te sluiten waarbij alle instellingen van de ITS-applicatie voor verkeerskundig beheer bij voorkeur vanuit de beheercentrale ingezien en gewijzigd kunnen worden. Voor het functioneren binnen de keten is het doel van de Opdrachtgever het gehele ketenbeheer te borgen door het beheer en de afstemming bij </w:t>
      </w:r>
      <w:r w:rsidR="001610D8" w:rsidRPr="001D7A79">
        <w:rPr>
          <w:rFonts w:ascii="Corbel" w:hAnsi="Corbel" w:cstheme="minorHAnsi"/>
        </w:rPr>
        <w:t>één</w:t>
      </w:r>
      <w:r w:rsidRPr="001D7A79">
        <w:rPr>
          <w:rFonts w:ascii="Corbel" w:hAnsi="Corbel" w:cstheme="minorHAnsi"/>
        </w:rPr>
        <w:t xml:space="preserve"> partij onder te brengen. </w:t>
      </w:r>
    </w:p>
    <w:p w14:paraId="5AAE7B79" w14:textId="77777777" w:rsidR="00DF1609" w:rsidRPr="001D7A79" w:rsidRDefault="00DF1609" w:rsidP="00DF1609">
      <w:pPr>
        <w:rPr>
          <w:rFonts w:ascii="Corbel" w:hAnsi="Corbel" w:cstheme="minorHAnsi"/>
        </w:rPr>
      </w:pPr>
    </w:p>
    <w:p w14:paraId="72C3A70C" w14:textId="77777777" w:rsidR="00DF1609" w:rsidRPr="001D7A79" w:rsidRDefault="00DF1609" w:rsidP="00DF1609">
      <w:pPr>
        <w:rPr>
          <w:rFonts w:ascii="Corbel" w:hAnsi="Corbel"/>
          <w:i/>
          <w:iCs/>
        </w:rPr>
      </w:pPr>
      <w:r w:rsidRPr="001D7A79">
        <w:rPr>
          <w:rFonts w:ascii="Corbel" w:hAnsi="Corbel"/>
          <w:i/>
          <w:iCs/>
        </w:rPr>
        <w:t>Op te leveren informatie:</w:t>
      </w:r>
    </w:p>
    <w:p w14:paraId="56EC6C3F" w14:textId="77777777" w:rsidR="00DF1609" w:rsidRPr="001D7A79" w:rsidRDefault="00DF1609" w:rsidP="00DF1609">
      <w:pPr>
        <w:rPr>
          <w:rFonts w:ascii="Corbel" w:hAnsi="Corbel" w:cstheme="minorHAnsi"/>
        </w:rPr>
      </w:pPr>
      <w:r w:rsidRPr="001D7A79">
        <w:rPr>
          <w:rFonts w:ascii="Corbel" w:hAnsi="Corbel"/>
        </w:rPr>
        <w:t xml:space="preserve">De inschrijver dient te beschrijven welke functionaliteiten qua verkeerskundig beheer mogelijk zijn via de beheercentrale van de Opdrachtgever en hoe beschrijven op welke wijze het ketenbeheer wordt uitgevoerd. </w:t>
      </w:r>
    </w:p>
    <w:p w14:paraId="47019483" w14:textId="77777777" w:rsidR="00DF1609" w:rsidRPr="001D7A79" w:rsidRDefault="00DF1609" w:rsidP="00DF1609">
      <w:pPr>
        <w:rPr>
          <w:rFonts w:ascii="Corbel" w:hAnsi="Corbel" w:cstheme="minorHAnsi"/>
        </w:rPr>
      </w:pPr>
    </w:p>
    <w:p w14:paraId="22AB4773" w14:textId="77777777" w:rsidR="00DF1609" w:rsidRPr="001D7A79" w:rsidRDefault="00DF1609" w:rsidP="00DF1609">
      <w:pPr>
        <w:rPr>
          <w:rFonts w:ascii="Corbel" w:hAnsi="Corbel"/>
          <w:i/>
          <w:iCs/>
        </w:rPr>
      </w:pPr>
      <w:r w:rsidRPr="001D7A79">
        <w:rPr>
          <w:rFonts w:ascii="Corbel" w:hAnsi="Corbel"/>
          <w:i/>
          <w:iCs/>
        </w:rPr>
        <w:t>Beoordelingsaspecten</w:t>
      </w:r>
    </w:p>
    <w:p w14:paraId="1FE0C2CC" w14:textId="77777777" w:rsidR="00DF1609" w:rsidRPr="001D7A79" w:rsidRDefault="00DF1609" w:rsidP="00DF1609">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0C9DD28C" w14:textId="77777777" w:rsidR="00DF1609" w:rsidRPr="001D7A79" w:rsidRDefault="00DF1609" w:rsidP="00F93522">
      <w:pPr>
        <w:pStyle w:val="Lijstalinea"/>
        <w:numPr>
          <w:ilvl w:val="0"/>
          <w:numId w:val="27"/>
        </w:numPr>
        <w:rPr>
          <w:rFonts w:ascii="Corbel" w:hAnsi="Corbel" w:cstheme="minorHAnsi"/>
        </w:rPr>
      </w:pPr>
      <w:r w:rsidRPr="001D7A79">
        <w:rPr>
          <w:rFonts w:ascii="Corbel" w:hAnsi="Corbel"/>
        </w:rPr>
        <w:t>Omgaan met ketenbeheer van de iVRI en de samenwerking binnen de keten tussen de verschillende stakeholders.</w:t>
      </w:r>
    </w:p>
    <w:p w14:paraId="1DA2EE72" w14:textId="77777777" w:rsidR="00DF1609" w:rsidRPr="001D7A79" w:rsidRDefault="00DF1609" w:rsidP="00F93522">
      <w:pPr>
        <w:pStyle w:val="Lijstalinea"/>
        <w:numPr>
          <w:ilvl w:val="0"/>
          <w:numId w:val="27"/>
        </w:numPr>
        <w:rPr>
          <w:rFonts w:ascii="Corbel" w:hAnsi="Corbel" w:cstheme="minorHAnsi"/>
        </w:rPr>
      </w:pPr>
      <w:r w:rsidRPr="001D7A79">
        <w:rPr>
          <w:rFonts w:ascii="Corbel" w:hAnsi="Corbel"/>
        </w:rPr>
        <w:t>Mate waarin de Opdrachtgever zelfstandig en bij voorkeur op afstand de instellingen van de ITS-applicatie voor verkeerskundig beheer kan inzien en bijstellen.</w:t>
      </w:r>
    </w:p>
    <w:p w14:paraId="0EA25DFD" w14:textId="77777777" w:rsidR="00DF1609" w:rsidRPr="001D7A79" w:rsidRDefault="00DF1609" w:rsidP="00DF1609">
      <w:pPr>
        <w:rPr>
          <w:rFonts w:ascii="Corbel" w:hAnsi="Corbel" w:cstheme="minorHAnsi"/>
        </w:rPr>
      </w:pPr>
    </w:p>
    <w:p w14:paraId="2852057E" w14:textId="77777777" w:rsidR="008E27C0" w:rsidRPr="001D7A79" w:rsidRDefault="008E27C0" w:rsidP="008E27C0">
      <w:pPr>
        <w:rPr>
          <w:rFonts w:ascii="Corbel" w:hAnsi="Corbel" w:cstheme="minorHAnsi"/>
        </w:rPr>
      </w:pPr>
      <w:r w:rsidRPr="001D7A79">
        <w:rPr>
          <w:rFonts w:ascii="Corbel" w:hAnsi="Corbel" w:cstheme="minorHAnsi"/>
        </w:rPr>
        <w:t>Maximaal 2 x A4.</w:t>
      </w:r>
    </w:p>
    <w:p w14:paraId="563E1FAD" w14:textId="77777777" w:rsidR="008E27C0" w:rsidRPr="001D7A79" w:rsidRDefault="008E27C0" w:rsidP="00DF1609">
      <w:pPr>
        <w:rPr>
          <w:rFonts w:ascii="Corbel" w:hAnsi="Corbel" w:cstheme="minorHAnsi"/>
        </w:rPr>
      </w:pPr>
    </w:p>
    <w:p w14:paraId="05FC6CD5" w14:textId="597BBED2" w:rsidR="00DF1609" w:rsidRPr="001D7A79" w:rsidRDefault="00DF1609" w:rsidP="00DF1609">
      <w:pPr>
        <w:rPr>
          <w:rFonts w:ascii="Corbel" w:hAnsi="Corbel" w:cstheme="minorHAnsi"/>
        </w:rPr>
      </w:pPr>
      <w:r w:rsidRPr="001D7A79">
        <w:rPr>
          <w:rFonts w:ascii="Corbel" w:hAnsi="Corbel" w:cstheme="minorHAnsi"/>
        </w:rPr>
        <w:t xml:space="preserve">De maximaal te behalen fictieve waarde bedraagt: € </w:t>
      </w:r>
      <w:r w:rsidR="00A658CE">
        <w:rPr>
          <w:rFonts w:ascii="Corbel" w:hAnsi="Corbel" w:cstheme="minorHAnsi"/>
        </w:rPr>
        <w:t>6</w:t>
      </w:r>
      <w:r w:rsidR="00C607B0" w:rsidRPr="001D7A79">
        <w:rPr>
          <w:rFonts w:ascii="Corbel" w:hAnsi="Corbel" w:cstheme="minorHAnsi"/>
        </w:rPr>
        <w:t>0.000, -</w:t>
      </w:r>
    </w:p>
    <w:p w14:paraId="26CA914A" w14:textId="77777777" w:rsidR="00D0647C" w:rsidRPr="001D7A79" w:rsidRDefault="00D0647C" w:rsidP="006874B1">
      <w:pPr>
        <w:rPr>
          <w:rFonts w:ascii="Corbel" w:hAnsi="Corbel" w:cstheme="minorHAnsi"/>
        </w:rPr>
      </w:pPr>
    </w:p>
    <w:p w14:paraId="2E4D4CD5" w14:textId="761CB45B" w:rsidR="003644AE" w:rsidRPr="001D7A79" w:rsidRDefault="003644AE" w:rsidP="003644AE">
      <w:pPr>
        <w:pStyle w:val="Kop3"/>
        <w:rPr>
          <w:rFonts w:ascii="Corbel" w:hAnsi="Corbel"/>
        </w:rPr>
      </w:pPr>
      <w:bookmarkStart w:id="54" w:name="_Toc158317947"/>
      <w:r w:rsidRPr="001D7A79">
        <w:rPr>
          <w:rFonts w:ascii="Corbel" w:hAnsi="Corbel"/>
        </w:rPr>
        <w:t>Uitwerking gunningscriterium P3</w:t>
      </w:r>
      <w:r w:rsidR="00227191" w:rsidRPr="001D7A79">
        <w:rPr>
          <w:rFonts w:ascii="Corbel" w:hAnsi="Corbel"/>
        </w:rPr>
        <w:t xml:space="preserve"> </w:t>
      </w:r>
      <w:r w:rsidRPr="001D7A79">
        <w:rPr>
          <w:rFonts w:ascii="Corbel" w:hAnsi="Corbel"/>
        </w:rPr>
        <w:t>EC</w:t>
      </w:r>
      <w:r w:rsidR="00B604AB" w:rsidRPr="001D7A79">
        <w:rPr>
          <w:rFonts w:ascii="Corbel" w:hAnsi="Corbel"/>
        </w:rPr>
        <w:t>6</w:t>
      </w:r>
      <w:r w:rsidRPr="001D7A79">
        <w:rPr>
          <w:rFonts w:ascii="Corbel" w:hAnsi="Corbel"/>
        </w:rPr>
        <w:t>: Functional</w:t>
      </w:r>
      <w:r w:rsidR="002E5C63" w:rsidRPr="001D7A79">
        <w:rPr>
          <w:rFonts w:ascii="Corbel" w:hAnsi="Corbel"/>
        </w:rPr>
        <w:t>iteit ITS-applicatie</w:t>
      </w:r>
      <w:bookmarkEnd w:id="54"/>
    </w:p>
    <w:p w14:paraId="73BF23EB" w14:textId="77777777" w:rsidR="00B56215" w:rsidRPr="001D7A79" w:rsidRDefault="00B56215" w:rsidP="00305568">
      <w:pPr>
        <w:rPr>
          <w:rFonts w:ascii="Corbel" w:hAnsi="Corbel" w:cstheme="minorHAnsi"/>
        </w:rPr>
      </w:pPr>
    </w:p>
    <w:p w14:paraId="45759F72" w14:textId="5B1C9CFB" w:rsidR="002E5C63" w:rsidRPr="001D7A79" w:rsidRDefault="00B56215" w:rsidP="00305568">
      <w:pPr>
        <w:rPr>
          <w:rFonts w:ascii="Corbel" w:hAnsi="Corbel" w:cstheme="minorHAnsi"/>
        </w:rPr>
      </w:pPr>
      <w:r w:rsidRPr="001D7A79">
        <w:rPr>
          <w:rFonts w:ascii="Corbel" w:hAnsi="Corbel" w:cstheme="minorHAnsi"/>
          <w:i/>
          <w:iCs/>
        </w:rPr>
        <w:t>Doel en aandachtspunten</w:t>
      </w:r>
    </w:p>
    <w:p w14:paraId="71AED48A" w14:textId="56AAAB41" w:rsidR="00B56215" w:rsidRPr="001D7A79" w:rsidRDefault="00B05B59" w:rsidP="00305568">
      <w:pPr>
        <w:rPr>
          <w:rFonts w:ascii="Corbel" w:hAnsi="Corbel" w:cstheme="minorHAnsi"/>
        </w:rPr>
      </w:pPr>
      <w:r w:rsidRPr="001D7A79">
        <w:rPr>
          <w:rFonts w:ascii="Corbel" w:hAnsi="Corbel" w:cstheme="minorHAnsi"/>
        </w:rPr>
        <w:t>Met de iVRI wil de provincie Utrecht</w:t>
      </w:r>
      <w:r w:rsidR="00694093" w:rsidRPr="001D7A79">
        <w:rPr>
          <w:rFonts w:ascii="Corbel" w:hAnsi="Corbel" w:cstheme="minorHAnsi"/>
        </w:rPr>
        <w:t xml:space="preserve"> </w:t>
      </w:r>
      <w:r w:rsidR="007F24CC" w:rsidRPr="001D7A79">
        <w:rPr>
          <w:rFonts w:ascii="Corbel" w:hAnsi="Corbel" w:cstheme="minorHAnsi"/>
        </w:rPr>
        <w:t xml:space="preserve">sturen kunnen geven aan de verkeersstromen op basis van het </w:t>
      </w:r>
      <w:r w:rsidR="001A209A" w:rsidRPr="001D7A79">
        <w:rPr>
          <w:rFonts w:ascii="Corbel" w:hAnsi="Corbel" w:cstheme="minorHAnsi"/>
        </w:rPr>
        <w:t xml:space="preserve">vastgestelde verkeersbeleid. Voor de weggebruiker kan met de iVRI extra informatie </w:t>
      </w:r>
      <w:r w:rsidR="001B3511" w:rsidRPr="001D7A79">
        <w:rPr>
          <w:rFonts w:ascii="Corbel" w:hAnsi="Corbel" w:cstheme="minorHAnsi"/>
        </w:rPr>
        <w:t xml:space="preserve">worden aangeboden wat bij kan dragen aan extra comfort en een verbetering van de doorstroming. </w:t>
      </w:r>
      <w:r w:rsidR="00FA6442" w:rsidRPr="001D7A79">
        <w:rPr>
          <w:rFonts w:ascii="Corbel" w:hAnsi="Corbel" w:cstheme="minorHAnsi"/>
        </w:rPr>
        <w:t xml:space="preserve">De iVRI is een innovatief product welke nog volop in ontwikkeling is. </w:t>
      </w:r>
      <w:r w:rsidR="004D1952" w:rsidRPr="001D7A79">
        <w:rPr>
          <w:rFonts w:ascii="Corbel" w:hAnsi="Corbel" w:cstheme="minorHAnsi"/>
        </w:rPr>
        <w:t xml:space="preserve">De Opdrachtgever wil </w:t>
      </w:r>
      <w:r w:rsidR="00C60109" w:rsidRPr="001D7A79">
        <w:rPr>
          <w:rFonts w:ascii="Corbel" w:hAnsi="Corbel" w:cstheme="minorHAnsi"/>
        </w:rPr>
        <w:t xml:space="preserve">mee in de ontwikkelingen in de markt en zoekt actief naar nieuwe mogelijkheden voor de iVRI. </w:t>
      </w:r>
    </w:p>
    <w:p w14:paraId="6FB9CBE9" w14:textId="77777777" w:rsidR="00B56215" w:rsidRPr="001D7A79" w:rsidRDefault="00B56215" w:rsidP="00305568">
      <w:pPr>
        <w:rPr>
          <w:rFonts w:ascii="Corbel" w:hAnsi="Corbel" w:cstheme="minorHAnsi"/>
        </w:rPr>
      </w:pPr>
    </w:p>
    <w:p w14:paraId="233D2418" w14:textId="4F1EAD45" w:rsidR="00E57323" w:rsidRPr="001D7A79" w:rsidRDefault="00C60109" w:rsidP="00E93254">
      <w:pPr>
        <w:rPr>
          <w:rFonts w:ascii="Corbel" w:hAnsi="Corbel"/>
        </w:rPr>
      </w:pPr>
      <w:r w:rsidRPr="001D7A79">
        <w:rPr>
          <w:rFonts w:ascii="Corbel" w:hAnsi="Corbel"/>
        </w:rPr>
        <w:t xml:space="preserve">De doelstelling van de Opdrachtgever is </w:t>
      </w:r>
      <w:r w:rsidR="009848C9" w:rsidRPr="001D7A79">
        <w:rPr>
          <w:rFonts w:ascii="Corbel" w:hAnsi="Corbel"/>
        </w:rPr>
        <w:t xml:space="preserve">de mogelijkheden tot sturing te vergroten en de </w:t>
      </w:r>
      <w:r w:rsidR="001A5FB4" w:rsidRPr="001D7A79">
        <w:rPr>
          <w:rFonts w:ascii="Corbel" w:hAnsi="Corbel"/>
        </w:rPr>
        <w:t xml:space="preserve">informatievoorziening voor de weggebruikers te verbeteren. Dit alles binnen de criteria van verkeersveiligheid, geloofwaardigheid en efficiëntie. Daarnaast wil de Opdrachtgever </w:t>
      </w:r>
      <w:r w:rsidR="00A555EF" w:rsidRPr="001D7A79">
        <w:rPr>
          <w:rFonts w:ascii="Corbel" w:hAnsi="Corbel"/>
        </w:rPr>
        <w:t xml:space="preserve">een samenwerking aan gaan met een partij </w:t>
      </w:r>
      <w:r w:rsidR="00DE40D6" w:rsidRPr="001D7A79">
        <w:rPr>
          <w:rFonts w:ascii="Corbel" w:hAnsi="Corbel"/>
        </w:rPr>
        <w:t xml:space="preserve">die </w:t>
      </w:r>
      <w:r w:rsidR="00AE7EE4" w:rsidRPr="001D7A79">
        <w:rPr>
          <w:rFonts w:ascii="Corbel" w:hAnsi="Corbel"/>
        </w:rPr>
        <w:t xml:space="preserve">actief </w:t>
      </w:r>
      <w:r w:rsidR="00DE40D6" w:rsidRPr="001D7A79">
        <w:rPr>
          <w:rFonts w:ascii="Corbel" w:hAnsi="Corbel"/>
        </w:rPr>
        <w:t xml:space="preserve">meedenkt met de opdrachtgever over de </w:t>
      </w:r>
      <w:r w:rsidR="001A5FB4" w:rsidRPr="001D7A79">
        <w:rPr>
          <w:rFonts w:ascii="Corbel" w:hAnsi="Corbel"/>
        </w:rPr>
        <w:lastRenderedPageBreak/>
        <w:t xml:space="preserve">toekomstige </w:t>
      </w:r>
      <w:r w:rsidR="00DE40D6" w:rsidRPr="001D7A79">
        <w:rPr>
          <w:rFonts w:ascii="Corbel" w:hAnsi="Corbel"/>
        </w:rPr>
        <w:t>ontwikkelingen</w:t>
      </w:r>
      <w:r w:rsidR="007A4C22" w:rsidRPr="001D7A79">
        <w:rPr>
          <w:rFonts w:ascii="Corbel" w:hAnsi="Corbel"/>
        </w:rPr>
        <w:t xml:space="preserve"> en </w:t>
      </w:r>
      <w:r w:rsidR="00AE7EE4" w:rsidRPr="001D7A79">
        <w:rPr>
          <w:rFonts w:ascii="Corbel" w:hAnsi="Corbel"/>
        </w:rPr>
        <w:t xml:space="preserve">mogelijke </w:t>
      </w:r>
      <w:r w:rsidR="007A4C22" w:rsidRPr="001D7A79">
        <w:rPr>
          <w:rFonts w:ascii="Corbel" w:hAnsi="Corbel"/>
        </w:rPr>
        <w:t>innovaties</w:t>
      </w:r>
      <w:r w:rsidR="00DE40D6" w:rsidRPr="001D7A79">
        <w:rPr>
          <w:rFonts w:ascii="Corbel" w:hAnsi="Corbel"/>
        </w:rPr>
        <w:t xml:space="preserve"> van iVRI</w:t>
      </w:r>
      <w:r w:rsidR="005B3347" w:rsidRPr="001D7A79">
        <w:rPr>
          <w:rFonts w:ascii="Corbel" w:hAnsi="Corbel"/>
        </w:rPr>
        <w:t>’</w:t>
      </w:r>
      <w:r w:rsidR="00DE40D6" w:rsidRPr="001D7A79">
        <w:rPr>
          <w:rFonts w:ascii="Corbel" w:hAnsi="Corbel"/>
        </w:rPr>
        <w:t>s</w:t>
      </w:r>
      <w:r w:rsidR="005B3347" w:rsidRPr="001D7A79">
        <w:rPr>
          <w:rFonts w:ascii="Corbel" w:hAnsi="Corbel"/>
        </w:rPr>
        <w:t xml:space="preserve"> en het </w:t>
      </w:r>
      <w:r w:rsidR="001853D0" w:rsidRPr="001D7A79">
        <w:rPr>
          <w:rFonts w:ascii="Corbel" w:hAnsi="Corbel"/>
        </w:rPr>
        <w:t>bij behorende (keten)</w:t>
      </w:r>
      <w:r w:rsidR="005B3347" w:rsidRPr="001D7A79">
        <w:rPr>
          <w:rFonts w:ascii="Corbel" w:hAnsi="Corbel"/>
        </w:rPr>
        <w:t>beheer</w:t>
      </w:r>
      <w:r w:rsidR="00E93254" w:rsidRPr="001D7A79">
        <w:rPr>
          <w:rFonts w:ascii="Corbel" w:hAnsi="Corbel"/>
        </w:rPr>
        <w:t xml:space="preserve">. </w:t>
      </w:r>
    </w:p>
    <w:p w14:paraId="592B666C" w14:textId="77777777" w:rsidR="00376EFB" w:rsidRPr="001D7A79" w:rsidRDefault="00376EFB" w:rsidP="00E93254">
      <w:pPr>
        <w:rPr>
          <w:rFonts w:ascii="Corbel" w:hAnsi="Corbel"/>
        </w:rPr>
      </w:pPr>
    </w:p>
    <w:p w14:paraId="6B7B43C3" w14:textId="4F797E59" w:rsidR="00376EFB" w:rsidRPr="001D7A79" w:rsidRDefault="00AE7EE4" w:rsidP="00E93254">
      <w:pPr>
        <w:rPr>
          <w:rFonts w:ascii="Corbel" w:hAnsi="Corbel"/>
          <w:i/>
          <w:iCs/>
        </w:rPr>
      </w:pPr>
      <w:r w:rsidRPr="001D7A79">
        <w:rPr>
          <w:rFonts w:ascii="Corbel" w:hAnsi="Corbel"/>
          <w:i/>
          <w:iCs/>
        </w:rPr>
        <w:t>Op te leveren informatie:</w:t>
      </w:r>
    </w:p>
    <w:p w14:paraId="70DEC1A2" w14:textId="095D54FB" w:rsidR="00AE7EE4" w:rsidRPr="001D7A79" w:rsidRDefault="00AE7EE4" w:rsidP="00E93254">
      <w:pPr>
        <w:rPr>
          <w:rFonts w:ascii="Corbel" w:hAnsi="Corbel"/>
        </w:rPr>
      </w:pPr>
      <w:r w:rsidRPr="001D7A79">
        <w:rPr>
          <w:rFonts w:ascii="Corbel" w:hAnsi="Corbel"/>
        </w:rPr>
        <w:t xml:space="preserve">De inschrijver dient </w:t>
      </w:r>
      <w:r w:rsidR="00667834" w:rsidRPr="001D7A79">
        <w:rPr>
          <w:rFonts w:ascii="Corbel" w:hAnsi="Corbel"/>
        </w:rPr>
        <w:t xml:space="preserve">te beschrijven </w:t>
      </w:r>
      <w:r w:rsidR="00486F0B" w:rsidRPr="001D7A79">
        <w:rPr>
          <w:rFonts w:ascii="Corbel" w:hAnsi="Corbel"/>
        </w:rPr>
        <w:t>op welke wijze</w:t>
      </w:r>
      <w:r w:rsidR="00667834" w:rsidRPr="001D7A79">
        <w:rPr>
          <w:rFonts w:ascii="Corbel" w:hAnsi="Corbel"/>
        </w:rPr>
        <w:t xml:space="preserve"> hij </w:t>
      </w:r>
      <w:r w:rsidR="00101F66" w:rsidRPr="001D7A79">
        <w:rPr>
          <w:rFonts w:ascii="Corbel" w:hAnsi="Corbel"/>
        </w:rPr>
        <w:t xml:space="preserve">invulling gaat geven </w:t>
      </w:r>
      <w:r w:rsidR="00301C06" w:rsidRPr="001D7A79">
        <w:rPr>
          <w:rFonts w:ascii="Corbel" w:hAnsi="Corbel"/>
        </w:rPr>
        <w:t xml:space="preserve">aan </w:t>
      </w:r>
      <w:r w:rsidR="00203C78" w:rsidRPr="001D7A79">
        <w:rPr>
          <w:rFonts w:ascii="Corbel" w:hAnsi="Corbel"/>
        </w:rPr>
        <w:t xml:space="preserve">de </w:t>
      </w:r>
      <w:r w:rsidR="00C44708" w:rsidRPr="001D7A79">
        <w:rPr>
          <w:rFonts w:ascii="Corbel" w:hAnsi="Corbel"/>
        </w:rPr>
        <w:t>gewenste functionaliteiten van de iVRI</w:t>
      </w:r>
      <w:r w:rsidR="00301C06" w:rsidRPr="001D7A79">
        <w:rPr>
          <w:rFonts w:ascii="Corbel" w:hAnsi="Corbel"/>
        </w:rPr>
        <w:t xml:space="preserve"> en op welke wijze hij omgaat met de toekomstige innovaties van de iVRI.</w:t>
      </w:r>
    </w:p>
    <w:p w14:paraId="0E0E493C" w14:textId="77777777" w:rsidR="00AE7EE4" w:rsidRPr="001D7A79" w:rsidRDefault="00AE7EE4" w:rsidP="00E93254">
      <w:pPr>
        <w:rPr>
          <w:rFonts w:ascii="Corbel" w:hAnsi="Corbel"/>
        </w:rPr>
      </w:pPr>
    </w:p>
    <w:p w14:paraId="4EE1EB2B" w14:textId="68E8CC5D" w:rsidR="00301C06" w:rsidRPr="001D7A79" w:rsidRDefault="00301C06" w:rsidP="00E93254">
      <w:pPr>
        <w:rPr>
          <w:rFonts w:ascii="Corbel" w:hAnsi="Corbel"/>
          <w:i/>
          <w:iCs/>
        </w:rPr>
      </w:pPr>
      <w:r w:rsidRPr="001D7A79">
        <w:rPr>
          <w:rFonts w:ascii="Corbel" w:hAnsi="Corbel"/>
          <w:i/>
          <w:iCs/>
        </w:rPr>
        <w:t>Beoordelingsaspecten</w:t>
      </w:r>
    </w:p>
    <w:p w14:paraId="7870C1B0" w14:textId="77777777" w:rsidR="000E1E0A" w:rsidRPr="001D7A79" w:rsidRDefault="000E1E0A" w:rsidP="000E1E0A">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18C3750D" w14:textId="77777777" w:rsidR="000E1E0A" w:rsidRPr="001D7A79" w:rsidRDefault="000E1E0A" w:rsidP="00F93522">
      <w:pPr>
        <w:pStyle w:val="Lijstalinea"/>
        <w:numPr>
          <w:ilvl w:val="0"/>
          <w:numId w:val="29"/>
        </w:numPr>
        <w:rPr>
          <w:rFonts w:ascii="Corbel" w:hAnsi="Corbel"/>
        </w:rPr>
      </w:pPr>
      <w:r w:rsidRPr="001D7A79">
        <w:rPr>
          <w:rFonts w:ascii="Corbel" w:hAnsi="Corbel"/>
        </w:rPr>
        <w:t>Mate van gemak waarmee beleid van OG vertaald kan worden naar de applicatie.</w:t>
      </w:r>
    </w:p>
    <w:p w14:paraId="1D6E2DCB" w14:textId="77777777" w:rsidR="000E1E0A" w:rsidRPr="001D7A79" w:rsidRDefault="000E1E0A" w:rsidP="00F93522">
      <w:pPr>
        <w:pStyle w:val="Lijstalinea"/>
        <w:numPr>
          <w:ilvl w:val="0"/>
          <w:numId w:val="29"/>
        </w:numPr>
        <w:rPr>
          <w:rFonts w:ascii="Corbel" w:hAnsi="Corbel"/>
        </w:rPr>
      </w:pPr>
      <w:r w:rsidRPr="001D7A79">
        <w:rPr>
          <w:rFonts w:ascii="Corbel" w:hAnsi="Corbel"/>
        </w:rPr>
        <w:t>De invulling van de use case prioriteren met uitwerking van omgang met bijvoorbeeld conflicterende prioriteiten.</w:t>
      </w:r>
    </w:p>
    <w:p w14:paraId="26DF95D2" w14:textId="77777777" w:rsidR="000E1E0A" w:rsidRPr="001D7A79" w:rsidRDefault="000E1E0A" w:rsidP="000E1E0A">
      <w:pPr>
        <w:rPr>
          <w:rFonts w:ascii="Corbel" w:hAnsi="Corbel"/>
        </w:rPr>
      </w:pPr>
    </w:p>
    <w:p w14:paraId="6A83614B" w14:textId="77777777" w:rsidR="000E1E0A" w:rsidRPr="001D7A79" w:rsidRDefault="000E1E0A" w:rsidP="000E1E0A">
      <w:pPr>
        <w:rPr>
          <w:rFonts w:ascii="Corbel" w:hAnsi="Corbel"/>
        </w:rPr>
      </w:pPr>
      <w:r w:rsidRPr="001D7A79">
        <w:rPr>
          <w:rFonts w:ascii="Corbel" w:hAnsi="Corbel"/>
        </w:rPr>
        <w:t>Maximaal 2 x A4.</w:t>
      </w:r>
    </w:p>
    <w:p w14:paraId="718041AD" w14:textId="77777777" w:rsidR="005B2E32" w:rsidRPr="001D7A79" w:rsidRDefault="005B2E32" w:rsidP="005B2E32">
      <w:pPr>
        <w:rPr>
          <w:rFonts w:ascii="Corbel" w:hAnsi="Corbel"/>
        </w:rPr>
      </w:pPr>
    </w:p>
    <w:p w14:paraId="3ECEB8C7" w14:textId="464689E7" w:rsidR="00B57C4D" w:rsidRPr="001D7A79" w:rsidRDefault="00B57C4D" w:rsidP="005B2E32">
      <w:pPr>
        <w:rPr>
          <w:rFonts w:ascii="Corbel" w:hAnsi="Corbel"/>
        </w:rPr>
      </w:pPr>
      <w:r w:rsidRPr="001D7A79">
        <w:rPr>
          <w:rFonts w:ascii="Corbel" w:hAnsi="Corbel" w:cstheme="minorHAnsi"/>
        </w:rPr>
        <w:t>De maximaal te behalen fictieve waarde bedraagt: €</w:t>
      </w:r>
      <w:r w:rsidR="008B6F23" w:rsidRPr="001D7A79">
        <w:rPr>
          <w:rFonts w:ascii="Corbel" w:hAnsi="Corbel" w:cstheme="minorHAnsi"/>
        </w:rPr>
        <w:t xml:space="preserve"> </w:t>
      </w:r>
      <w:r w:rsidR="00A658CE">
        <w:rPr>
          <w:rFonts w:ascii="Corbel" w:hAnsi="Corbel" w:cstheme="minorHAnsi"/>
        </w:rPr>
        <w:t>250</w:t>
      </w:r>
      <w:r w:rsidR="00C607B0" w:rsidRPr="001D7A79">
        <w:rPr>
          <w:rFonts w:ascii="Corbel" w:hAnsi="Corbel" w:cstheme="minorHAnsi"/>
        </w:rPr>
        <w:t>.000, -</w:t>
      </w:r>
    </w:p>
    <w:p w14:paraId="4E7FC000" w14:textId="77777777" w:rsidR="005B2E32" w:rsidRPr="001D7A79" w:rsidRDefault="005B2E32" w:rsidP="005B2E32">
      <w:pPr>
        <w:rPr>
          <w:rFonts w:ascii="Corbel" w:hAnsi="Corbel"/>
        </w:rPr>
      </w:pPr>
    </w:p>
    <w:p w14:paraId="3D22DFC4" w14:textId="202A1543" w:rsidR="00262250" w:rsidRPr="001D7A79" w:rsidRDefault="00262250" w:rsidP="00262250">
      <w:pPr>
        <w:pStyle w:val="Kop3"/>
        <w:rPr>
          <w:rFonts w:ascii="Corbel" w:hAnsi="Corbel" w:cstheme="minorHAnsi"/>
        </w:rPr>
      </w:pPr>
      <w:bookmarkStart w:id="55" w:name="_Toc158317948"/>
      <w:r w:rsidRPr="001D7A79">
        <w:rPr>
          <w:rFonts w:ascii="Corbel" w:hAnsi="Corbel"/>
        </w:rPr>
        <w:t>Uitwerking gunningscriterium P3 EC</w:t>
      </w:r>
      <w:r w:rsidR="00B604AB" w:rsidRPr="001D7A79">
        <w:rPr>
          <w:rFonts w:ascii="Corbel" w:hAnsi="Corbel"/>
        </w:rPr>
        <w:t>7</w:t>
      </w:r>
      <w:r w:rsidRPr="001D7A79">
        <w:rPr>
          <w:rFonts w:ascii="Corbel" w:hAnsi="Corbel"/>
        </w:rPr>
        <w:t>: Beheer ITS-applicatie</w:t>
      </w:r>
      <w:bookmarkEnd w:id="55"/>
    </w:p>
    <w:p w14:paraId="5A97E96E" w14:textId="77777777" w:rsidR="00262250" w:rsidRPr="001D7A79" w:rsidRDefault="00262250" w:rsidP="00E93254">
      <w:pPr>
        <w:rPr>
          <w:rFonts w:ascii="Corbel" w:hAnsi="Corbel" w:cstheme="minorHAnsi"/>
        </w:rPr>
      </w:pPr>
    </w:p>
    <w:p w14:paraId="78455C51" w14:textId="066A209B" w:rsidR="00595023" w:rsidRPr="001D7A79" w:rsidRDefault="00595023" w:rsidP="00E93254">
      <w:pPr>
        <w:rPr>
          <w:rFonts w:ascii="Corbel" w:hAnsi="Corbel" w:cstheme="minorHAnsi"/>
          <w:i/>
          <w:iCs/>
        </w:rPr>
      </w:pPr>
      <w:r w:rsidRPr="001D7A79">
        <w:rPr>
          <w:rFonts w:ascii="Corbel" w:hAnsi="Corbel" w:cstheme="minorHAnsi"/>
          <w:i/>
          <w:iCs/>
        </w:rPr>
        <w:t>Doel en aandachtspunten</w:t>
      </w:r>
    </w:p>
    <w:p w14:paraId="0FA10676" w14:textId="047822A9" w:rsidR="00595023" w:rsidRPr="001D7A79" w:rsidRDefault="00595023" w:rsidP="00E93254">
      <w:pPr>
        <w:rPr>
          <w:rFonts w:ascii="Corbel" w:hAnsi="Corbel" w:cstheme="minorHAnsi"/>
        </w:rPr>
      </w:pPr>
      <w:r w:rsidRPr="001D7A79">
        <w:rPr>
          <w:rFonts w:ascii="Corbel" w:hAnsi="Corbel" w:cstheme="minorHAnsi"/>
        </w:rPr>
        <w:t xml:space="preserve">Verkeersstromen wijzigen door de jaren heen. ITS-applicaties kunnen zelfstandig grotendeels op deze veranderende omstandigheden in spelen. Toch is een actief verkeerskundig beheer nodig om </w:t>
      </w:r>
      <w:r w:rsidR="002B23A6" w:rsidRPr="001D7A79">
        <w:rPr>
          <w:rFonts w:ascii="Corbel" w:hAnsi="Corbel" w:cstheme="minorHAnsi"/>
        </w:rPr>
        <w:t xml:space="preserve">de ITS-applicaties ook op de langere termijn optimaal te laten functioneren. </w:t>
      </w:r>
      <w:r w:rsidR="000F2069" w:rsidRPr="001D7A79">
        <w:rPr>
          <w:rFonts w:ascii="Corbel" w:hAnsi="Corbel" w:cstheme="minorHAnsi"/>
        </w:rPr>
        <w:t xml:space="preserve">Grotere wijzigingen in de verkeersstromen of gewijzigde beleidsdoelen vragen afstemming van het regelprogramma. Hiervoor heeft de Opdrachtgever een </w:t>
      </w:r>
      <w:r w:rsidR="00673436" w:rsidRPr="001D7A79">
        <w:rPr>
          <w:rFonts w:ascii="Corbel" w:hAnsi="Corbel" w:cstheme="minorHAnsi"/>
        </w:rPr>
        <w:t>beheercentrale voor de VRI’s waarmee op afstand kan worden gemonitord en bijgesteld.</w:t>
      </w:r>
    </w:p>
    <w:p w14:paraId="75FCDD4D" w14:textId="6BAA9D0B" w:rsidR="005236C1" w:rsidRPr="001D7A79" w:rsidRDefault="005236C1" w:rsidP="00E93254">
      <w:pPr>
        <w:rPr>
          <w:rFonts w:ascii="Corbel" w:hAnsi="Corbel" w:cstheme="minorHAnsi"/>
        </w:rPr>
      </w:pPr>
      <w:r w:rsidRPr="001D7A79">
        <w:rPr>
          <w:rFonts w:ascii="Corbel" w:hAnsi="Corbel" w:cstheme="minorHAnsi"/>
        </w:rPr>
        <w:t xml:space="preserve">Een iVRI functioneert binnen </w:t>
      </w:r>
      <w:r w:rsidR="00B42387" w:rsidRPr="001D7A79">
        <w:rPr>
          <w:rFonts w:ascii="Corbel" w:hAnsi="Corbel" w:cstheme="minorHAnsi"/>
        </w:rPr>
        <w:t xml:space="preserve">een keten waarin meerdere stakeholders betrokken zijn om de gehele keten optimaal te laten functioneren. Dit vraagt beheer van de keten en afstemming tussen de verschillende stakeholders. </w:t>
      </w:r>
    </w:p>
    <w:p w14:paraId="021129D2" w14:textId="77777777" w:rsidR="000F2069" w:rsidRPr="001D7A79" w:rsidRDefault="000F2069" w:rsidP="00E93254">
      <w:pPr>
        <w:rPr>
          <w:rFonts w:ascii="Corbel" w:hAnsi="Corbel" w:cstheme="minorHAnsi"/>
        </w:rPr>
      </w:pPr>
    </w:p>
    <w:p w14:paraId="74E62FE8" w14:textId="0FA41EAB" w:rsidR="00595023" w:rsidRPr="001D7A79" w:rsidRDefault="000F2069" w:rsidP="00E93254">
      <w:pPr>
        <w:rPr>
          <w:rFonts w:ascii="Corbel" w:hAnsi="Corbel" w:cstheme="minorHAnsi"/>
        </w:rPr>
      </w:pPr>
      <w:r w:rsidRPr="001D7A79">
        <w:rPr>
          <w:rFonts w:ascii="Corbel" w:hAnsi="Corbel" w:cstheme="minorHAnsi"/>
        </w:rPr>
        <w:t>De doelstelling van de opdrachtgever</w:t>
      </w:r>
      <w:r w:rsidR="00673436" w:rsidRPr="001D7A79">
        <w:rPr>
          <w:rFonts w:ascii="Corbel" w:hAnsi="Corbel" w:cstheme="minorHAnsi"/>
        </w:rPr>
        <w:t xml:space="preserve"> is de </w:t>
      </w:r>
      <w:r w:rsidR="0018255D" w:rsidRPr="001D7A79">
        <w:rPr>
          <w:rFonts w:ascii="Corbel" w:hAnsi="Corbel" w:cstheme="minorHAnsi"/>
        </w:rPr>
        <w:t>I</w:t>
      </w:r>
      <w:r w:rsidR="00673436" w:rsidRPr="001D7A79">
        <w:rPr>
          <w:rFonts w:ascii="Corbel" w:hAnsi="Corbel" w:cstheme="minorHAnsi"/>
        </w:rPr>
        <w:t>TS-applicaties op de bestaande beheercentrale aan te sluiten waarbij alle instellingen van de ITS-applicatie</w:t>
      </w:r>
      <w:r w:rsidR="004E5B20" w:rsidRPr="001D7A79">
        <w:rPr>
          <w:rFonts w:ascii="Corbel" w:hAnsi="Corbel" w:cstheme="minorHAnsi"/>
        </w:rPr>
        <w:t xml:space="preserve"> voor verkeerskundig beheer</w:t>
      </w:r>
      <w:r w:rsidR="00673436" w:rsidRPr="001D7A79">
        <w:rPr>
          <w:rFonts w:ascii="Corbel" w:hAnsi="Corbel" w:cstheme="minorHAnsi"/>
        </w:rPr>
        <w:t xml:space="preserve"> bij voorkeur vanuit de </w:t>
      </w:r>
      <w:r w:rsidR="009F4E74" w:rsidRPr="001D7A79">
        <w:rPr>
          <w:rFonts w:ascii="Corbel" w:hAnsi="Corbel" w:cstheme="minorHAnsi"/>
        </w:rPr>
        <w:t xml:space="preserve">beheercentrale ingezien en gewijzigd kunnen worden. </w:t>
      </w:r>
      <w:r w:rsidR="0023584C" w:rsidRPr="001D7A79">
        <w:rPr>
          <w:rFonts w:ascii="Corbel" w:hAnsi="Corbel" w:cstheme="minorHAnsi"/>
        </w:rPr>
        <w:t xml:space="preserve">Voor het functioneren binnen de keten is het doel van de Opdrachtgever het gehele ketenbeheer te borgen </w:t>
      </w:r>
      <w:r w:rsidR="00375118" w:rsidRPr="001D7A79">
        <w:rPr>
          <w:rFonts w:ascii="Corbel" w:hAnsi="Corbel" w:cstheme="minorHAnsi"/>
        </w:rPr>
        <w:t xml:space="preserve">door het beheer en de afstemming bij </w:t>
      </w:r>
      <w:r w:rsidR="001610D8" w:rsidRPr="001D7A79">
        <w:rPr>
          <w:rFonts w:ascii="Corbel" w:hAnsi="Corbel" w:cstheme="minorHAnsi"/>
        </w:rPr>
        <w:t>één</w:t>
      </w:r>
      <w:r w:rsidR="00375118" w:rsidRPr="001D7A79">
        <w:rPr>
          <w:rFonts w:ascii="Corbel" w:hAnsi="Corbel" w:cstheme="minorHAnsi"/>
        </w:rPr>
        <w:t xml:space="preserve"> partij onder te brengen. </w:t>
      </w:r>
    </w:p>
    <w:p w14:paraId="6282455D" w14:textId="77777777" w:rsidR="00375118" w:rsidRPr="001D7A79" w:rsidRDefault="00375118" w:rsidP="00E93254">
      <w:pPr>
        <w:rPr>
          <w:rFonts w:ascii="Corbel" w:hAnsi="Corbel" w:cstheme="minorHAnsi"/>
        </w:rPr>
      </w:pPr>
    </w:p>
    <w:p w14:paraId="72170FBF" w14:textId="77777777" w:rsidR="00375118" w:rsidRPr="001D7A79" w:rsidRDefault="00375118" w:rsidP="00375118">
      <w:pPr>
        <w:rPr>
          <w:rFonts w:ascii="Corbel" w:hAnsi="Corbel"/>
          <w:i/>
          <w:iCs/>
        </w:rPr>
      </w:pPr>
      <w:r w:rsidRPr="001D7A79">
        <w:rPr>
          <w:rFonts w:ascii="Corbel" w:hAnsi="Corbel"/>
          <w:i/>
          <w:iCs/>
        </w:rPr>
        <w:t>Op te leveren informatie:</w:t>
      </w:r>
    </w:p>
    <w:p w14:paraId="7252EB3A" w14:textId="009A41F4" w:rsidR="00375118" w:rsidRPr="001D7A79" w:rsidRDefault="00375118" w:rsidP="00375118">
      <w:pPr>
        <w:rPr>
          <w:rFonts w:ascii="Corbel" w:hAnsi="Corbel" w:cstheme="minorHAnsi"/>
        </w:rPr>
      </w:pPr>
      <w:r w:rsidRPr="001D7A79">
        <w:rPr>
          <w:rFonts w:ascii="Corbel" w:hAnsi="Corbel"/>
        </w:rPr>
        <w:t xml:space="preserve">De inschrijver dient te beschrijven </w:t>
      </w:r>
      <w:r w:rsidR="00E97C04" w:rsidRPr="001D7A79">
        <w:rPr>
          <w:rFonts w:ascii="Corbel" w:hAnsi="Corbel"/>
        </w:rPr>
        <w:t>welke functionaliteiten qua verkeerskundig beheer moge</w:t>
      </w:r>
      <w:r w:rsidR="00232077" w:rsidRPr="001D7A79">
        <w:rPr>
          <w:rFonts w:ascii="Corbel" w:hAnsi="Corbel"/>
        </w:rPr>
        <w:t>lijk zijn via de beheercentrale van de Opdrachtgever</w:t>
      </w:r>
      <w:r w:rsidR="006F355C" w:rsidRPr="001D7A79">
        <w:rPr>
          <w:rFonts w:ascii="Corbel" w:hAnsi="Corbel"/>
        </w:rPr>
        <w:t xml:space="preserve"> en hoe </w:t>
      </w:r>
      <w:r w:rsidR="00BB0A6A" w:rsidRPr="001D7A79">
        <w:rPr>
          <w:rFonts w:ascii="Corbel" w:hAnsi="Corbel"/>
        </w:rPr>
        <w:t>beschrijven op welke wijze het ketenbeheer wordt uitgevoerd.</w:t>
      </w:r>
      <w:r w:rsidR="00232077" w:rsidRPr="001D7A79">
        <w:rPr>
          <w:rFonts w:ascii="Corbel" w:hAnsi="Corbel"/>
        </w:rPr>
        <w:t xml:space="preserve"> </w:t>
      </w:r>
    </w:p>
    <w:p w14:paraId="5576A287" w14:textId="77777777" w:rsidR="00375118" w:rsidRPr="001D7A79" w:rsidRDefault="00375118" w:rsidP="00E93254">
      <w:pPr>
        <w:rPr>
          <w:rFonts w:ascii="Corbel" w:hAnsi="Corbel" w:cstheme="minorHAnsi"/>
        </w:rPr>
      </w:pPr>
    </w:p>
    <w:p w14:paraId="57D58A82" w14:textId="77777777" w:rsidR="000E3F91" w:rsidRPr="001D7A79" w:rsidRDefault="000E3F91" w:rsidP="000E3F91">
      <w:pPr>
        <w:rPr>
          <w:rFonts w:ascii="Corbel" w:hAnsi="Corbel"/>
          <w:i/>
          <w:iCs/>
        </w:rPr>
      </w:pPr>
      <w:r w:rsidRPr="001D7A79">
        <w:rPr>
          <w:rFonts w:ascii="Corbel" w:hAnsi="Corbel"/>
          <w:i/>
          <w:iCs/>
        </w:rPr>
        <w:t>Beoordelingsaspecten</w:t>
      </w:r>
    </w:p>
    <w:p w14:paraId="362F7EB6" w14:textId="77777777" w:rsidR="000E3F91" w:rsidRPr="001D7A79" w:rsidRDefault="000E3F91" w:rsidP="000E3F91">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69E5374E" w14:textId="77777777" w:rsidR="0058466E" w:rsidRPr="001D7A79" w:rsidRDefault="0058466E" w:rsidP="00F93522">
      <w:pPr>
        <w:pStyle w:val="Lijstalinea"/>
        <w:numPr>
          <w:ilvl w:val="0"/>
          <w:numId w:val="30"/>
        </w:numPr>
        <w:rPr>
          <w:rFonts w:ascii="Corbel" w:hAnsi="Corbel" w:cstheme="minorHAnsi"/>
        </w:rPr>
      </w:pPr>
      <w:r w:rsidRPr="001D7A79">
        <w:rPr>
          <w:rFonts w:ascii="Corbel" w:hAnsi="Corbel"/>
        </w:rPr>
        <w:t>Omgaan met ketenbeheer van de iVRI en de samenwerking binnen de keten tussen de verschillende stakeholders.</w:t>
      </w:r>
    </w:p>
    <w:p w14:paraId="3D55523B" w14:textId="309DDFD8" w:rsidR="000E3F91" w:rsidRPr="001D7A79" w:rsidRDefault="000E3F91" w:rsidP="00F93522">
      <w:pPr>
        <w:pStyle w:val="Lijstalinea"/>
        <w:numPr>
          <w:ilvl w:val="0"/>
          <w:numId w:val="30"/>
        </w:numPr>
        <w:rPr>
          <w:rFonts w:ascii="Corbel" w:hAnsi="Corbel" w:cstheme="minorHAnsi"/>
        </w:rPr>
      </w:pPr>
      <w:r w:rsidRPr="001D7A79">
        <w:rPr>
          <w:rFonts w:ascii="Corbel" w:hAnsi="Corbel"/>
        </w:rPr>
        <w:t xml:space="preserve">Mate waarin de Opdrachtgever zelfstandig en bij voorkeur op afstand de </w:t>
      </w:r>
      <w:r w:rsidR="0085597E" w:rsidRPr="001D7A79">
        <w:rPr>
          <w:rFonts w:ascii="Corbel" w:hAnsi="Corbel"/>
        </w:rPr>
        <w:t>instellingen van de ITS-applicatie voor verkeerskundig beheer kan inzien en bijstellen.</w:t>
      </w:r>
    </w:p>
    <w:p w14:paraId="6E205837" w14:textId="77777777" w:rsidR="0058466E" w:rsidRPr="001D7A79" w:rsidRDefault="0058466E" w:rsidP="00E93254">
      <w:pPr>
        <w:rPr>
          <w:rFonts w:ascii="Corbel" w:hAnsi="Corbel" w:cstheme="minorHAnsi"/>
        </w:rPr>
      </w:pPr>
    </w:p>
    <w:p w14:paraId="58179DD7" w14:textId="2305171B" w:rsidR="00B57C4D" w:rsidRPr="001D7A79" w:rsidRDefault="00B57C4D" w:rsidP="00E93254">
      <w:pPr>
        <w:rPr>
          <w:rFonts w:ascii="Corbel" w:hAnsi="Corbel" w:cstheme="minorHAnsi"/>
        </w:rPr>
      </w:pPr>
      <w:r w:rsidRPr="001D7A79">
        <w:rPr>
          <w:rFonts w:ascii="Corbel" w:hAnsi="Corbel" w:cstheme="minorHAnsi"/>
        </w:rPr>
        <w:t xml:space="preserve">De maximaal te behalen fictieve waarde bedraagt: € </w:t>
      </w:r>
      <w:r w:rsidR="00A658CE">
        <w:rPr>
          <w:rFonts w:ascii="Corbel" w:hAnsi="Corbel" w:cstheme="minorHAnsi"/>
        </w:rPr>
        <w:t>12</w:t>
      </w:r>
      <w:r w:rsidR="00C607B0" w:rsidRPr="001D7A79">
        <w:rPr>
          <w:rFonts w:ascii="Corbel" w:hAnsi="Corbel" w:cstheme="minorHAnsi"/>
        </w:rPr>
        <w:t>5.000, -</w:t>
      </w:r>
    </w:p>
    <w:p w14:paraId="6938B42F" w14:textId="77777777" w:rsidR="00B57C4D" w:rsidRPr="001D7A79" w:rsidRDefault="00B57C4D" w:rsidP="00E93254">
      <w:pPr>
        <w:rPr>
          <w:rFonts w:ascii="Corbel" w:hAnsi="Corbel" w:cstheme="minorHAnsi"/>
        </w:rPr>
      </w:pPr>
    </w:p>
    <w:p w14:paraId="5E6E8938" w14:textId="50616596" w:rsidR="00500131" w:rsidRPr="001D7A79" w:rsidRDefault="00500131" w:rsidP="00500131">
      <w:pPr>
        <w:pStyle w:val="Kop3"/>
        <w:rPr>
          <w:rFonts w:ascii="Corbel" w:hAnsi="Corbel"/>
        </w:rPr>
      </w:pPr>
      <w:bookmarkStart w:id="56" w:name="_Toc158317949"/>
      <w:r w:rsidRPr="001D7A79">
        <w:rPr>
          <w:rFonts w:ascii="Corbel" w:hAnsi="Corbel"/>
        </w:rPr>
        <w:t>Uitwerking gunningscriterium P3 EC</w:t>
      </w:r>
      <w:r w:rsidR="00B604AB" w:rsidRPr="001D7A79">
        <w:rPr>
          <w:rFonts w:ascii="Corbel" w:hAnsi="Corbel"/>
        </w:rPr>
        <w:t>8</w:t>
      </w:r>
      <w:r w:rsidRPr="001D7A79">
        <w:rPr>
          <w:rFonts w:ascii="Corbel" w:hAnsi="Corbel"/>
        </w:rPr>
        <w:t>: Planning</w:t>
      </w:r>
      <w:bookmarkEnd w:id="56"/>
    </w:p>
    <w:p w14:paraId="519323DA" w14:textId="77777777" w:rsidR="00500131" w:rsidRPr="001D7A79" w:rsidRDefault="00500131" w:rsidP="00500131">
      <w:pPr>
        <w:rPr>
          <w:rFonts w:ascii="Corbel" w:hAnsi="Corbel" w:cstheme="minorHAnsi"/>
        </w:rPr>
      </w:pPr>
    </w:p>
    <w:p w14:paraId="14D33B5D" w14:textId="77777777" w:rsidR="00500131" w:rsidRPr="001D7A79" w:rsidRDefault="00500131" w:rsidP="00500131">
      <w:pPr>
        <w:rPr>
          <w:rFonts w:ascii="Corbel" w:hAnsi="Corbel" w:cstheme="minorHAnsi"/>
        </w:rPr>
      </w:pPr>
      <w:r w:rsidRPr="001D7A79">
        <w:rPr>
          <w:rFonts w:ascii="Corbel" w:hAnsi="Corbel" w:cstheme="minorHAnsi"/>
          <w:i/>
          <w:iCs/>
        </w:rPr>
        <w:t>Doel en aandachtspunten:</w:t>
      </w:r>
    </w:p>
    <w:p w14:paraId="0699181C" w14:textId="1805CB6D" w:rsidR="00500131" w:rsidRPr="001D7A79" w:rsidRDefault="00500131" w:rsidP="00500131">
      <w:pPr>
        <w:rPr>
          <w:rFonts w:ascii="Corbel" w:hAnsi="Corbel" w:cstheme="minorHAnsi"/>
        </w:rPr>
      </w:pPr>
      <w:r w:rsidRPr="001D7A79">
        <w:rPr>
          <w:rFonts w:ascii="Corbel" w:hAnsi="Corbel" w:cstheme="minorHAnsi"/>
        </w:rPr>
        <w:t xml:space="preserve">Het Werk betreft het ombouwen naar iVRI </w:t>
      </w:r>
      <w:r w:rsidR="008405D1" w:rsidRPr="001D7A79">
        <w:rPr>
          <w:rFonts w:ascii="Corbel" w:hAnsi="Corbel" w:cstheme="minorHAnsi"/>
        </w:rPr>
        <w:t>van 23</w:t>
      </w:r>
      <w:r w:rsidRPr="001D7A79">
        <w:rPr>
          <w:rFonts w:ascii="Corbel" w:hAnsi="Corbel" w:cstheme="minorHAnsi"/>
        </w:rPr>
        <w:t xml:space="preserve"> VRI’s verspreid over het wegennet van de provincie Utrecht. Voor een goede afstemming van de werkzaamheden onderling en met mogelijke evenementen en werkzaamheden van derden is het van belang de planning op een overzichtelijke manier vast te leggen. Op basis van de planning kan een inschatting worden gemaakt van de perioden met verkeershinder. Daarnaast kan bepaald worden op welke momenten en in welke mate inzet vanuit de Opdrachtgever is gewenst. </w:t>
      </w:r>
    </w:p>
    <w:p w14:paraId="3A3E9BED" w14:textId="77777777" w:rsidR="00500131" w:rsidRPr="001D7A79" w:rsidRDefault="00500131" w:rsidP="00500131">
      <w:pPr>
        <w:rPr>
          <w:rFonts w:ascii="Corbel" w:hAnsi="Corbel" w:cstheme="minorHAnsi"/>
        </w:rPr>
      </w:pPr>
    </w:p>
    <w:p w14:paraId="0EF09DF4" w14:textId="77777777" w:rsidR="00500131" w:rsidRPr="001D7A79" w:rsidRDefault="00500131" w:rsidP="00500131">
      <w:pPr>
        <w:rPr>
          <w:rFonts w:ascii="Corbel" w:hAnsi="Corbel" w:cstheme="minorHAnsi"/>
        </w:rPr>
      </w:pPr>
      <w:r w:rsidRPr="001D7A79">
        <w:rPr>
          <w:rFonts w:ascii="Corbel" w:hAnsi="Corbel" w:cstheme="minorHAnsi"/>
        </w:rPr>
        <w:t>De doelstelling van de Opdrachtgever is een realistische planning op basis waarvan tijdig afstemming met stakeholders kan plaatsvinden. Alsmede het inschatten van de benodigde personele inzet vanuit de provincie Utrecht.</w:t>
      </w:r>
    </w:p>
    <w:p w14:paraId="3FE85EBA" w14:textId="77777777" w:rsidR="00500131" w:rsidRPr="001D7A79" w:rsidRDefault="00500131" w:rsidP="00500131">
      <w:pPr>
        <w:rPr>
          <w:rFonts w:ascii="Corbel" w:hAnsi="Corbel" w:cstheme="minorHAnsi"/>
        </w:rPr>
      </w:pPr>
    </w:p>
    <w:p w14:paraId="5086CB2E" w14:textId="77777777" w:rsidR="00500131" w:rsidRPr="001D7A79" w:rsidRDefault="00500131" w:rsidP="00500131">
      <w:pPr>
        <w:rPr>
          <w:rFonts w:ascii="Corbel" w:hAnsi="Corbel" w:cs="Arial"/>
          <w:i/>
          <w:iCs/>
        </w:rPr>
      </w:pPr>
      <w:r w:rsidRPr="001D7A79">
        <w:rPr>
          <w:rFonts w:ascii="Corbel" w:hAnsi="Corbel" w:cs="Arial"/>
          <w:i/>
          <w:iCs/>
        </w:rPr>
        <w:t>Op te leveren informatie:</w:t>
      </w:r>
    </w:p>
    <w:p w14:paraId="0DFBCBD9" w14:textId="1AAA3C8F" w:rsidR="00680076" w:rsidRPr="001D7A79" w:rsidRDefault="00680076" w:rsidP="00500131">
      <w:pPr>
        <w:rPr>
          <w:rFonts w:ascii="Corbel" w:hAnsi="Corbel" w:cs="Arial"/>
        </w:rPr>
      </w:pPr>
      <w:r w:rsidRPr="001D7A79">
        <w:rPr>
          <w:rFonts w:ascii="Corbel" w:hAnsi="Corbel" w:cs="Arial"/>
        </w:rPr>
        <w:t>De inschrijver dient een geanonimiseerd</w:t>
      </w:r>
      <w:r w:rsidR="004D6855" w:rsidRPr="001D7A79">
        <w:rPr>
          <w:rFonts w:ascii="Corbel" w:hAnsi="Corbel" w:cs="Arial"/>
        </w:rPr>
        <w:t>e</w:t>
      </w:r>
      <w:r w:rsidR="004B795A" w:rsidRPr="001D7A79">
        <w:rPr>
          <w:rFonts w:ascii="Corbel" w:hAnsi="Corbel" w:cs="Arial"/>
        </w:rPr>
        <w:t xml:space="preserve"> planning van doorlooptijden</w:t>
      </w:r>
      <w:r w:rsidR="00F9069B" w:rsidRPr="001D7A79">
        <w:rPr>
          <w:rFonts w:ascii="Corbel" w:hAnsi="Corbel" w:cs="Arial"/>
        </w:rPr>
        <w:t xml:space="preserve"> </w:t>
      </w:r>
      <w:r w:rsidR="004B795A" w:rsidRPr="001D7A79">
        <w:rPr>
          <w:rFonts w:ascii="Corbel" w:hAnsi="Corbel" w:cs="Arial"/>
        </w:rPr>
        <w:t xml:space="preserve">voor </w:t>
      </w:r>
      <w:r w:rsidR="00F9069B" w:rsidRPr="001D7A79">
        <w:rPr>
          <w:rFonts w:ascii="Corbel" w:hAnsi="Corbel" w:cs="Arial"/>
        </w:rPr>
        <w:t>de</w:t>
      </w:r>
      <w:r w:rsidR="004B795A" w:rsidRPr="001D7A79">
        <w:rPr>
          <w:rFonts w:ascii="Corbel" w:hAnsi="Corbel" w:cs="Arial"/>
        </w:rPr>
        <w:t xml:space="preserve"> totale werkzaamheden</w:t>
      </w:r>
      <w:r w:rsidR="00072704" w:rsidRPr="001D7A79">
        <w:rPr>
          <w:rFonts w:ascii="Corbel" w:hAnsi="Corbel" w:cs="Arial"/>
        </w:rPr>
        <w:t xml:space="preserve"> aan te leveren </w:t>
      </w:r>
      <w:r w:rsidR="004B795A" w:rsidRPr="001D7A79">
        <w:rPr>
          <w:rFonts w:ascii="Corbel" w:hAnsi="Corbel" w:cs="Arial"/>
        </w:rPr>
        <w:t>inclusie</w:t>
      </w:r>
      <w:r w:rsidR="00F9069B" w:rsidRPr="001D7A79">
        <w:rPr>
          <w:rFonts w:ascii="Corbel" w:hAnsi="Corbel" w:cs="Arial"/>
        </w:rPr>
        <w:t>f</w:t>
      </w:r>
      <w:r w:rsidR="004B795A" w:rsidRPr="001D7A79">
        <w:rPr>
          <w:rFonts w:ascii="Corbel" w:hAnsi="Corbel" w:cs="Arial"/>
        </w:rPr>
        <w:t xml:space="preserve"> een </w:t>
      </w:r>
      <w:r w:rsidR="004D6855" w:rsidRPr="001D7A79">
        <w:rPr>
          <w:rFonts w:ascii="Corbel" w:hAnsi="Corbel" w:cs="Arial"/>
        </w:rPr>
        <w:t>u</w:t>
      </w:r>
      <w:r w:rsidRPr="001D7A79">
        <w:rPr>
          <w:rFonts w:ascii="Corbel" w:hAnsi="Corbel" w:cs="Arial"/>
        </w:rPr>
        <w:t xml:space="preserve">itwerking van een planning </w:t>
      </w:r>
      <w:r w:rsidR="004B795A" w:rsidRPr="001D7A79">
        <w:rPr>
          <w:rFonts w:ascii="Corbel" w:hAnsi="Corbel" w:cs="Arial"/>
        </w:rPr>
        <w:t xml:space="preserve">inclusief onderbouwing </w:t>
      </w:r>
      <w:r w:rsidRPr="001D7A79">
        <w:rPr>
          <w:rFonts w:ascii="Corbel" w:hAnsi="Corbel" w:cs="Arial"/>
        </w:rPr>
        <w:t>voor 2 voorbeeld VRI’s</w:t>
      </w:r>
      <w:r w:rsidR="00F9069B" w:rsidRPr="001D7A79">
        <w:rPr>
          <w:rFonts w:ascii="Corbel" w:hAnsi="Corbel" w:cs="Arial"/>
        </w:rPr>
        <w:t xml:space="preserve"> </w:t>
      </w:r>
      <w:r w:rsidRPr="001D7A79">
        <w:rPr>
          <w:rFonts w:ascii="Corbel" w:hAnsi="Corbel" w:cs="Arial"/>
        </w:rPr>
        <w:t>waarin alle in deze paragraaf aangegeven onderdelen in zijn opgenomen.</w:t>
      </w:r>
    </w:p>
    <w:p w14:paraId="4BB62822" w14:textId="77777777" w:rsidR="004D6855" w:rsidRPr="001D7A79" w:rsidRDefault="004D6855" w:rsidP="00500131">
      <w:pPr>
        <w:rPr>
          <w:rFonts w:ascii="Corbel" w:hAnsi="Corbel" w:cs="Arial"/>
        </w:rPr>
      </w:pPr>
    </w:p>
    <w:p w14:paraId="5C6809E7" w14:textId="77777777" w:rsidR="00500131" w:rsidRPr="001D7A79" w:rsidRDefault="00500131" w:rsidP="00500131">
      <w:pPr>
        <w:rPr>
          <w:rFonts w:ascii="Corbel" w:hAnsi="Corbel" w:cs="Arial"/>
          <w:i/>
          <w:iCs/>
        </w:rPr>
      </w:pPr>
      <w:r w:rsidRPr="001D7A79">
        <w:rPr>
          <w:rFonts w:ascii="Corbel" w:hAnsi="Corbel" w:cs="Arial"/>
          <w:i/>
          <w:iCs/>
        </w:rPr>
        <w:t>Beoordelingsaspecten</w:t>
      </w:r>
    </w:p>
    <w:p w14:paraId="77C43019" w14:textId="77777777" w:rsidR="00E173A3" w:rsidRPr="001D7A79" w:rsidRDefault="00E173A3" w:rsidP="00E173A3">
      <w:pPr>
        <w:rPr>
          <w:rFonts w:ascii="Corbel" w:hAnsi="Corbel"/>
        </w:rPr>
      </w:pPr>
      <w:r w:rsidRPr="001D7A79">
        <w:rPr>
          <w:rFonts w:ascii="Corbel" w:hAnsi="Corbel" w:cstheme="minorHAnsi"/>
        </w:rPr>
        <w:t>De inschrijving wordt beoordeeld op de inhoud van het plan van aanpak van 2 voorbeeld kruispunten zijnde PRU-K0052 en PRU-K0053 (Bunnik). Het plan van aanpak moet bevatten de werkzaamheden zoals omschreven in het bestek, inclusief</w:t>
      </w:r>
      <w:r w:rsidRPr="001D7A79">
        <w:rPr>
          <w:rFonts w:ascii="Corbel" w:hAnsi="Corbel" w:cs="Arial"/>
        </w:rPr>
        <w:t xml:space="preserve"> een planning.</w:t>
      </w:r>
    </w:p>
    <w:p w14:paraId="3C7626BE" w14:textId="77777777" w:rsidR="00E173A3" w:rsidRPr="001D7A79" w:rsidRDefault="00E173A3" w:rsidP="00E173A3">
      <w:pPr>
        <w:rPr>
          <w:rFonts w:ascii="Corbel" w:hAnsi="Corbel" w:cs="Arial"/>
        </w:rPr>
      </w:pPr>
      <w:r w:rsidRPr="001D7A79">
        <w:rPr>
          <w:rFonts w:ascii="Corbel" w:hAnsi="Corbel" w:cs="Arial"/>
        </w:rPr>
        <w:t>De planning dient te worden opgezet als balkendiagram waarin op de horizontale as de tijd is uitgezet en op de verticale as de werkzaamheden per VRI zijn opgenomen.</w:t>
      </w:r>
    </w:p>
    <w:p w14:paraId="1BB92403" w14:textId="77777777" w:rsidR="00E173A3" w:rsidRPr="001D7A79" w:rsidRDefault="00E173A3" w:rsidP="00E173A3">
      <w:pPr>
        <w:rPr>
          <w:rFonts w:ascii="Corbel" w:hAnsi="Corbel" w:cs="Arial"/>
        </w:rPr>
      </w:pPr>
      <w:r w:rsidRPr="001D7A79">
        <w:rPr>
          <w:rFonts w:ascii="Corbel" w:hAnsi="Corbel" w:cs="Arial"/>
        </w:rPr>
        <w:t>Maximaal 4 x A4 + 1 x A3 t.b.v., balkenplanning zonder inhoud van PvA.</w:t>
      </w:r>
    </w:p>
    <w:p w14:paraId="5AFEB074" w14:textId="77777777" w:rsidR="00E173A3" w:rsidRPr="001D7A79" w:rsidRDefault="00E173A3" w:rsidP="00500131">
      <w:pPr>
        <w:rPr>
          <w:rFonts w:ascii="Corbel" w:hAnsi="Corbel" w:cstheme="minorHAnsi"/>
        </w:rPr>
      </w:pPr>
    </w:p>
    <w:p w14:paraId="2A739129" w14:textId="15542A79" w:rsidR="00500131" w:rsidRPr="001D7A79" w:rsidRDefault="00500131" w:rsidP="00500131">
      <w:pPr>
        <w:rPr>
          <w:rFonts w:ascii="Corbel" w:hAnsi="Corbel" w:cs="Arial"/>
        </w:rPr>
      </w:pPr>
      <w:r w:rsidRPr="001D7A79">
        <w:rPr>
          <w:rFonts w:ascii="Corbel" w:hAnsi="Corbel" w:cstheme="minorHAnsi"/>
        </w:rPr>
        <w:t xml:space="preserve">De maximaal te behalen fictieve waarde bedraagt: € </w:t>
      </w:r>
      <w:r w:rsidR="00A658CE">
        <w:rPr>
          <w:rFonts w:ascii="Corbel" w:hAnsi="Corbel" w:cstheme="minorHAnsi"/>
        </w:rPr>
        <w:t>1</w:t>
      </w:r>
      <w:r w:rsidR="00C607B0" w:rsidRPr="001D7A79">
        <w:rPr>
          <w:rFonts w:ascii="Corbel" w:hAnsi="Corbel" w:cstheme="minorHAnsi"/>
        </w:rPr>
        <w:t>25.000, -</w:t>
      </w:r>
    </w:p>
    <w:p w14:paraId="116A059C" w14:textId="77777777" w:rsidR="00500131" w:rsidRPr="001D7A79" w:rsidRDefault="00500131" w:rsidP="00E93254">
      <w:pPr>
        <w:rPr>
          <w:rFonts w:ascii="Corbel" w:hAnsi="Corbel" w:cstheme="minorHAnsi"/>
        </w:rPr>
      </w:pPr>
    </w:p>
    <w:p w14:paraId="6FC9AE9A" w14:textId="75E8F038" w:rsidR="00A81B48" w:rsidRPr="001D7A79" w:rsidRDefault="00E6390E" w:rsidP="00E6390E">
      <w:pPr>
        <w:pStyle w:val="Kop3"/>
        <w:rPr>
          <w:rFonts w:ascii="Corbel" w:hAnsi="Corbel"/>
        </w:rPr>
      </w:pPr>
      <w:bookmarkStart w:id="57" w:name="_Toc158317950"/>
      <w:r w:rsidRPr="001D7A79">
        <w:rPr>
          <w:rFonts w:ascii="Corbel" w:hAnsi="Corbel"/>
        </w:rPr>
        <w:t>Beoordelingskader</w:t>
      </w:r>
      <w:bookmarkEnd w:id="57"/>
    </w:p>
    <w:p w14:paraId="5F85FD66" w14:textId="77777777" w:rsidR="001C6628" w:rsidRPr="001C6628" w:rsidRDefault="001C6628" w:rsidP="001C6628">
      <w:pPr>
        <w:pStyle w:val="PCB-standaard"/>
        <w:rPr>
          <w:rFonts w:ascii="Corbel" w:hAnsi="Corbel" w:cstheme="minorHAnsi"/>
          <w:color w:val="1D1D1D" w:themeColor="text1"/>
          <w:sz w:val="18"/>
          <w:szCs w:val="22"/>
        </w:rPr>
      </w:pPr>
      <w:r w:rsidRPr="001C6628">
        <w:rPr>
          <w:rFonts w:ascii="Corbel" w:hAnsi="Corbel" w:cstheme="minorHAnsi"/>
          <w:color w:val="1D1D1D" w:themeColor="text1"/>
          <w:sz w:val="18"/>
          <w:szCs w:val="22"/>
        </w:rPr>
        <w:t xml:space="preserve">De beoordeling van het kwalitatieve deel van de inschrijving geschiedt door middel van het toekennen van scores op (sub)criteria. De cijfers worden gegeven door beoordeling van de inschrijving aan de hand van de onderstaande EMVI-tabel. Per (sub)criterium kan de in de tabel aangegeven meerwaarde worden behaald wanneer minimaal aan de genoemde omschrijvingen wordt voldaan. </w:t>
      </w:r>
    </w:p>
    <w:p w14:paraId="24889CA0" w14:textId="77777777" w:rsidR="00354734" w:rsidRDefault="00354734" w:rsidP="00305568">
      <w:pPr>
        <w:rPr>
          <w:rFonts w:ascii="Corbel" w:hAnsi="Corbel" w:cstheme="minorHAnsi"/>
          <w:szCs w:val="18"/>
        </w:rPr>
      </w:pPr>
    </w:p>
    <w:p w14:paraId="730A9B8C" w14:textId="535E8E79" w:rsidR="00CE5AD7" w:rsidRDefault="00CE5AD7" w:rsidP="00CE5AD7">
      <w:pPr>
        <w:pStyle w:val="PCB-standaard"/>
      </w:pPr>
    </w:p>
    <w:p w14:paraId="0F213278" w14:textId="77777777" w:rsidR="002B25EC" w:rsidRDefault="002B25EC" w:rsidP="00CE5AD7">
      <w:pPr>
        <w:pStyle w:val="PCB-standaard"/>
      </w:pPr>
    </w:p>
    <w:p w14:paraId="367F3E50" w14:textId="77777777" w:rsidR="002B25EC" w:rsidRDefault="002B25EC" w:rsidP="00CE5AD7">
      <w:pPr>
        <w:pStyle w:val="PCB-standaard"/>
      </w:pPr>
    </w:p>
    <w:p w14:paraId="1D9BB321" w14:textId="77777777" w:rsidR="002B25EC" w:rsidRDefault="002B25EC" w:rsidP="00CE5AD7">
      <w:pPr>
        <w:pStyle w:val="PCB-standaard"/>
      </w:pPr>
    </w:p>
    <w:tbl>
      <w:tblPr>
        <w:tblW w:w="73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2"/>
        <w:gridCol w:w="1172"/>
        <w:gridCol w:w="1417"/>
        <w:gridCol w:w="3229"/>
      </w:tblGrid>
      <w:tr w:rsidR="00810B7C" w:rsidRPr="00FB583A" w14:paraId="4BE83687" w14:textId="77777777" w:rsidTr="00F67ACD">
        <w:trPr>
          <w:trHeight w:val="240"/>
        </w:trPr>
        <w:tc>
          <w:tcPr>
            <w:tcW w:w="7370" w:type="dxa"/>
            <w:gridSpan w:val="4"/>
            <w:tcBorders>
              <w:top w:val="single" w:sz="6" w:space="0" w:color="auto"/>
              <w:left w:val="single" w:sz="6" w:space="0" w:color="auto"/>
              <w:bottom w:val="single" w:sz="6" w:space="0" w:color="auto"/>
              <w:right w:val="single" w:sz="6" w:space="0" w:color="auto"/>
            </w:tcBorders>
            <w:shd w:val="clear" w:color="auto" w:fill="BFBFBF"/>
          </w:tcPr>
          <w:p w14:paraId="78FE3946" w14:textId="48D6DDF2" w:rsidR="00810B7C" w:rsidRPr="00810B7C" w:rsidRDefault="00810B7C" w:rsidP="00810B7C">
            <w:pPr>
              <w:spacing w:line="240" w:lineRule="auto"/>
              <w:jc w:val="center"/>
              <w:textAlignment w:val="baseline"/>
              <w:rPr>
                <w:rFonts w:ascii="Segoe UI" w:eastAsia="Times New Roman" w:hAnsi="Segoe UI" w:cs="Segoe UI"/>
                <w:b/>
                <w:bCs/>
                <w:szCs w:val="18"/>
              </w:rPr>
            </w:pPr>
            <w:r w:rsidRPr="00810B7C">
              <w:rPr>
                <w:rFonts w:eastAsia="Times New Roman" w:cs="Segoe UI"/>
                <w:b/>
                <w:bCs/>
              </w:rPr>
              <w:t>Beoordelingskader</w:t>
            </w:r>
          </w:p>
        </w:tc>
      </w:tr>
      <w:tr w:rsidR="00810B7C" w:rsidRPr="00FB583A" w14:paraId="367CE259" w14:textId="77777777" w:rsidTr="00810B7C">
        <w:trPr>
          <w:trHeight w:val="24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2680BBE0" w14:textId="7777777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b/>
                <w:bCs/>
              </w:rPr>
              <w:t>Score</w:t>
            </w:r>
            <w:r w:rsidRPr="00FB583A">
              <w:rPr>
                <w:rFonts w:eastAsia="Times New Roman" w:cs="Segoe UI"/>
              </w:rPr>
              <w:t> </w:t>
            </w:r>
          </w:p>
        </w:tc>
        <w:tc>
          <w:tcPr>
            <w:tcW w:w="1172" w:type="dxa"/>
            <w:tcBorders>
              <w:top w:val="single" w:sz="6" w:space="0" w:color="auto"/>
              <w:left w:val="single" w:sz="6" w:space="0" w:color="auto"/>
              <w:bottom w:val="single" w:sz="6" w:space="0" w:color="auto"/>
              <w:right w:val="single" w:sz="6" w:space="0" w:color="auto"/>
            </w:tcBorders>
          </w:tcPr>
          <w:p w14:paraId="1EAAC9DB" w14:textId="3D8C125F" w:rsidR="00810B7C" w:rsidRPr="00FB583A" w:rsidRDefault="003E3E98" w:rsidP="00FB1EF6">
            <w:pPr>
              <w:spacing w:line="240" w:lineRule="auto"/>
              <w:textAlignment w:val="baseline"/>
              <w:rPr>
                <w:rFonts w:eastAsia="Times New Roman" w:cs="Segoe UI"/>
                <w:b/>
                <w:bCs/>
              </w:rPr>
            </w:pPr>
            <w:r>
              <w:rPr>
                <w:rFonts w:eastAsia="Times New Roman" w:cs="Segoe UI"/>
                <w:b/>
                <w:bCs/>
              </w:rPr>
              <w:t>Gescoorde meerwaarde</w:t>
            </w:r>
            <w:r w:rsidR="00F07B62">
              <w:rPr>
                <w:rFonts w:eastAsia="Times New Roman" w:cs="Segoe UI"/>
                <w:b/>
                <w:bCs/>
              </w:rPr>
              <w:t xml:space="preserve"> in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33B44A41" w14:textId="5601D08E"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b/>
                <w:bCs/>
              </w:rPr>
              <w:t>Resultaat</w:t>
            </w:r>
            <w:r w:rsidRPr="00FB583A">
              <w:rPr>
                <w:rFonts w:eastAsia="Times New Roman" w:cs="Segoe UI"/>
              </w:rPr>
              <w:t> </w:t>
            </w:r>
          </w:p>
        </w:tc>
        <w:tc>
          <w:tcPr>
            <w:tcW w:w="3229" w:type="dxa"/>
            <w:tcBorders>
              <w:top w:val="single" w:sz="6" w:space="0" w:color="auto"/>
              <w:left w:val="single" w:sz="6" w:space="0" w:color="auto"/>
              <w:bottom w:val="single" w:sz="6" w:space="0" w:color="auto"/>
              <w:right w:val="single" w:sz="6" w:space="0" w:color="auto"/>
            </w:tcBorders>
            <w:shd w:val="clear" w:color="auto" w:fill="auto"/>
            <w:hideMark/>
          </w:tcPr>
          <w:p w14:paraId="26917D33" w14:textId="7777777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b/>
                <w:bCs/>
              </w:rPr>
              <w:t>Onderbouwing</w:t>
            </w:r>
            <w:r w:rsidRPr="00FB583A">
              <w:rPr>
                <w:rFonts w:eastAsia="Times New Roman" w:cs="Segoe UI"/>
              </w:rPr>
              <w:t> </w:t>
            </w:r>
          </w:p>
        </w:tc>
      </w:tr>
      <w:tr w:rsidR="00810B7C" w:rsidRPr="00FB583A" w14:paraId="0C116689" w14:textId="77777777" w:rsidTr="00810B7C">
        <w:trPr>
          <w:trHeight w:val="123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70043B7C" w14:textId="7777777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lastRenderedPageBreak/>
              <w:t>10 </w:t>
            </w:r>
          </w:p>
        </w:tc>
        <w:tc>
          <w:tcPr>
            <w:tcW w:w="1172" w:type="dxa"/>
            <w:tcBorders>
              <w:top w:val="single" w:sz="6" w:space="0" w:color="auto"/>
              <w:left w:val="single" w:sz="6" w:space="0" w:color="auto"/>
              <w:bottom w:val="single" w:sz="6" w:space="0" w:color="auto"/>
              <w:right w:val="single" w:sz="6" w:space="0" w:color="auto"/>
            </w:tcBorders>
          </w:tcPr>
          <w:p w14:paraId="640445FA" w14:textId="5BB1D2A1" w:rsidR="00810B7C" w:rsidRPr="00FB583A" w:rsidRDefault="00F07B62" w:rsidP="0034650C">
            <w:pPr>
              <w:spacing w:line="240" w:lineRule="auto"/>
              <w:jc w:val="center"/>
              <w:textAlignment w:val="baseline"/>
              <w:rPr>
                <w:rFonts w:eastAsia="Times New Roman" w:cs="Segoe UI"/>
              </w:rPr>
            </w:pPr>
            <w:r>
              <w:rPr>
                <w:rFonts w:eastAsia="Times New Roman" w:cs="Segoe UI"/>
              </w:rPr>
              <w:t>100%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6D6AE500" w14:textId="5624FCD4"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Uitstekend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38E03300" w14:textId="096DFB49" w:rsidR="00810B7C" w:rsidRPr="00FB583A" w:rsidRDefault="00810B7C" w:rsidP="002B25EC">
            <w:pPr>
              <w:rPr>
                <w:rFonts w:ascii="Segoe UI" w:eastAsia="Times New Roman" w:hAnsi="Segoe UI" w:cs="Segoe UI"/>
                <w:szCs w:val="18"/>
              </w:rPr>
            </w:pPr>
            <w:r w:rsidRPr="001D7A79">
              <w:rPr>
                <w:rFonts w:ascii="Corbel" w:hAnsi="Corbel"/>
              </w:rPr>
              <w:t>Met de uitwerking wordt in zeer goede concrete en vertrouwenwekkende mate invulling gegeven aan de wensen. Uitwerking toont</w:t>
            </w:r>
            <w:r>
              <w:rPr>
                <w:rFonts w:ascii="Corbel" w:hAnsi="Corbel"/>
              </w:rPr>
              <w:t xml:space="preserve"> veel meerwaarde.</w:t>
            </w:r>
          </w:p>
        </w:tc>
      </w:tr>
      <w:tr w:rsidR="00810B7C" w:rsidRPr="00FB583A" w14:paraId="1E9ACF45" w14:textId="77777777" w:rsidTr="00810B7C">
        <w:trPr>
          <w:trHeight w:val="123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12975FF4" w14:textId="5A922E83" w:rsidR="00810B7C" w:rsidRPr="00FB583A" w:rsidRDefault="00810B7C" w:rsidP="00FB1EF6">
            <w:pPr>
              <w:spacing w:line="240" w:lineRule="auto"/>
              <w:textAlignment w:val="baseline"/>
              <w:rPr>
                <w:rFonts w:ascii="Segoe UI" w:eastAsia="Times New Roman" w:hAnsi="Segoe UI" w:cs="Segoe UI"/>
                <w:szCs w:val="18"/>
              </w:rPr>
            </w:pPr>
            <w:r>
              <w:rPr>
                <w:rFonts w:ascii="Segoe UI" w:eastAsia="Times New Roman" w:hAnsi="Segoe UI" w:cs="Segoe UI"/>
                <w:szCs w:val="18"/>
              </w:rPr>
              <w:t>7</w:t>
            </w:r>
          </w:p>
        </w:tc>
        <w:tc>
          <w:tcPr>
            <w:tcW w:w="1172" w:type="dxa"/>
            <w:tcBorders>
              <w:top w:val="single" w:sz="6" w:space="0" w:color="auto"/>
              <w:left w:val="single" w:sz="6" w:space="0" w:color="auto"/>
              <w:bottom w:val="single" w:sz="6" w:space="0" w:color="auto"/>
              <w:right w:val="single" w:sz="6" w:space="0" w:color="auto"/>
            </w:tcBorders>
          </w:tcPr>
          <w:p w14:paraId="2549F412" w14:textId="6E8A550C" w:rsidR="00810B7C" w:rsidRPr="00FB583A" w:rsidRDefault="00F07B62" w:rsidP="0034650C">
            <w:pPr>
              <w:spacing w:line="240" w:lineRule="auto"/>
              <w:jc w:val="center"/>
              <w:textAlignment w:val="baseline"/>
              <w:rPr>
                <w:rFonts w:eastAsia="Times New Roman" w:cs="Segoe UI"/>
              </w:rPr>
            </w:pPr>
            <w:r>
              <w:rPr>
                <w:rFonts w:eastAsia="Times New Roman" w:cs="Segoe UI"/>
              </w:rPr>
              <w:t>70%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5448C05F" w14:textId="4C27934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Goed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0608E737" w14:textId="6E6265D8" w:rsidR="00810B7C" w:rsidRPr="00FB583A" w:rsidRDefault="00810B7C" w:rsidP="00FB1EF6">
            <w:pPr>
              <w:spacing w:line="240" w:lineRule="auto"/>
              <w:textAlignment w:val="baseline"/>
              <w:rPr>
                <w:rFonts w:ascii="Segoe UI" w:eastAsia="Times New Roman" w:hAnsi="Segoe UI" w:cs="Segoe UI"/>
                <w:szCs w:val="18"/>
              </w:rPr>
            </w:pPr>
            <w:r w:rsidRPr="001D7A79">
              <w:rPr>
                <w:rFonts w:ascii="Corbel" w:hAnsi="Corbel"/>
              </w:rPr>
              <w:t>Met de uitwerking wordt in goede concrete en vertrouwenwekkende mate invulling gegeven aan de wensen.</w:t>
            </w:r>
            <w:r>
              <w:rPr>
                <w:rFonts w:ascii="Corbel" w:hAnsi="Corbel"/>
              </w:rPr>
              <w:t xml:space="preserve"> Uitwerking toont meerwaarde</w:t>
            </w:r>
          </w:p>
        </w:tc>
      </w:tr>
      <w:tr w:rsidR="00810B7C" w:rsidRPr="00FB583A" w14:paraId="1E014C47" w14:textId="77777777" w:rsidTr="00810B7C">
        <w:trPr>
          <w:trHeight w:val="150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340E5CF0" w14:textId="253DFFBC" w:rsidR="00810B7C" w:rsidRPr="00FB583A" w:rsidRDefault="00810B7C" w:rsidP="00FB1EF6">
            <w:pPr>
              <w:spacing w:line="240" w:lineRule="auto"/>
              <w:textAlignment w:val="baseline"/>
              <w:rPr>
                <w:rFonts w:ascii="Segoe UI" w:eastAsia="Times New Roman" w:hAnsi="Segoe UI" w:cs="Segoe UI"/>
                <w:szCs w:val="18"/>
              </w:rPr>
            </w:pPr>
            <w:r>
              <w:rPr>
                <w:rFonts w:eastAsia="Times New Roman" w:cs="Segoe UI"/>
              </w:rPr>
              <w:t>4</w:t>
            </w:r>
            <w:r w:rsidRPr="00FB583A">
              <w:rPr>
                <w:rFonts w:eastAsia="Times New Roman" w:cs="Segoe UI"/>
              </w:rPr>
              <w:t> </w:t>
            </w:r>
          </w:p>
        </w:tc>
        <w:tc>
          <w:tcPr>
            <w:tcW w:w="1172" w:type="dxa"/>
            <w:tcBorders>
              <w:top w:val="single" w:sz="6" w:space="0" w:color="auto"/>
              <w:left w:val="single" w:sz="6" w:space="0" w:color="auto"/>
              <w:bottom w:val="single" w:sz="6" w:space="0" w:color="auto"/>
              <w:right w:val="single" w:sz="6" w:space="0" w:color="auto"/>
            </w:tcBorders>
          </w:tcPr>
          <w:p w14:paraId="375272F8" w14:textId="4ADD94B9" w:rsidR="00810B7C" w:rsidRPr="00FB583A" w:rsidRDefault="00F07B62" w:rsidP="0034650C">
            <w:pPr>
              <w:spacing w:line="240" w:lineRule="auto"/>
              <w:jc w:val="center"/>
              <w:textAlignment w:val="baseline"/>
              <w:rPr>
                <w:rFonts w:eastAsia="Times New Roman" w:cs="Segoe UI"/>
              </w:rPr>
            </w:pPr>
            <w:r>
              <w:rPr>
                <w:rFonts w:eastAsia="Times New Roman" w:cs="Segoe UI"/>
              </w:rPr>
              <w:t>40%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61038FB" w14:textId="7C2BCC88"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Neutraal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5766CE33" w14:textId="559F2C6C" w:rsidR="00810B7C" w:rsidRPr="00FB583A" w:rsidRDefault="00810B7C" w:rsidP="00FB1EF6">
            <w:pPr>
              <w:spacing w:line="240" w:lineRule="auto"/>
              <w:textAlignment w:val="baseline"/>
              <w:rPr>
                <w:rFonts w:ascii="Segoe UI" w:eastAsia="Times New Roman" w:hAnsi="Segoe UI" w:cs="Segoe UI"/>
                <w:szCs w:val="18"/>
              </w:rPr>
            </w:pPr>
            <w:r w:rsidRPr="001D7A79">
              <w:rPr>
                <w:rFonts w:ascii="Corbel" w:hAnsi="Corbel"/>
              </w:rPr>
              <w:t>Met de uitwerking wordt in gegaan op alle gevraagde aspecten</w:t>
            </w:r>
            <w:r>
              <w:rPr>
                <w:rFonts w:ascii="Corbel" w:hAnsi="Corbel"/>
              </w:rPr>
              <w:t>. Uitwerking toont geen of nauwelijks meerwaarde.</w:t>
            </w:r>
          </w:p>
        </w:tc>
      </w:tr>
      <w:tr w:rsidR="00810B7C" w:rsidRPr="00FB583A" w14:paraId="67412596" w14:textId="77777777" w:rsidTr="00810B7C">
        <w:trPr>
          <w:trHeight w:val="123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32D7F9CA" w14:textId="260DE841" w:rsidR="00810B7C" w:rsidRPr="00FB583A" w:rsidRDefault="00810B7C" w:rsidP="00FB1EF6">
            <w:pPr>
              <w:spacing w:line="240" w:lineRule="auto"/>
              <w:textAlignment w:val="baseline"/>
              <w:rPr>
                <w:rFonts w:ascii="Segoe UI" w:eastAsia="Times New Roman" w:hAnsi="Segoe UI" w:cs="Segoe UI"/>
                <w:szCs w:val="18"/>
              </w:rPr>
            </w:pPr>
            <w:r>
              <w:rPr>
                <w:rFonts w:ascii="Segoe UI" w:eastAsia="Times New Roman" w:hAnsi="Segoe UI" w:cs="Segoe UI"/>
                <w:szCs w:val="18"/>
              </w:rPr>
              <w:t>2</w:t>
            </w:r>
          </w:p>
        </w:tc>
        <w:tc>
          <w:tcPr>
            <w:tcW w:w="1172" w:type="dxa"/>
            <w:tcBorders>
              <w:top w:val="single" w:sz="6" w:space="0" w:color="auto"/>
              <w:left w:val="single" w:sz="6" w:space="0" w:color="auto"/>
              <w:bottom w:val="single" w:sz="6" w:space="0" w:color="auto"/>
              <w:right w:val="single" w:sz="6" w:space="0" w:color="auto"/>
            </w:tcBorders>
          </w:tcPr>
          <w:p w14:paraId="72CB78DC" w14:textId="61CB9327" w:rsidR="00810B7C" w:rsidRPr="00FB583A" w:rsidRDefault="0034650C" w:rsidP="0034650C">
            <w:pPr>
              <w:spacing w:line="240" w:lineRule="auto"/>
              <w:jc w:val="center"/>
              <w:textAlignment w:val="baseline"/>
              <w:rPr>
                <w:rFonts w:eastAsia="Times New Roman" w:cs="Segoe UI"/>
              </w:rPr>
            </w:pPr>
            <w:r>
              <w:rPr>
                <w:rFonts w:eastAsia="Times New Roman" w:cs="Segoe UI"/>
              </w:rPr>
              <w:t>20%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296847D" w14:textId="4E717CBF"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Matig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03657B8B" w14:textId="6A0A5DEB" w:rsidR="00810B7C" w:rsidRPr="00FB583A" w:rsidRDefault="00810B7C" w:rsidP="00FB1EF6">
            <w:pPr>
              <w:spacing w:line="240" w:lineRule="auto"/>
              <w:textAlignment w:val="baseline"/>
              <w:rPr>
                <w:rFonts w:ascii="Segoe UI" w:eastAsia="Times New Roman" w:hAnsi="Segoe UI" w:cs="Segoe UI"/>
                <w:szCs w:val="18"/>
              </w:rPr>
            </w:pPr>
            <w:r w:rsidRPr="001D7A79">
              <w:rPr>
                <w:rFonts w:ascii="Corbel" w:hAnsi="Corbel"/>
              </w:rPr>
              <w:t>Met de uitwerking is de gevraagde informatie onvolledig en/of inhoudelijk niet (geheel) relevant en/of</w:t>
            </w:r>
            <w:r>
              <w:rPr>
                <w:rFonts w:ascii="Corbel" w:hAnsi="Corbel"/>
              </w:rPr>
              <w:t>. Geen meerwaarde.</w:t>
            </w:r>
          </w:p>
        </w:tc>
      </w:tr>
      <w:tr w:rsidR="00810B7C" w:rsidRPr="00FB583A" w14:paraId="5B8D3160" w14:textId="77777777" w:rsidTr="00810B7C">
        <w:trPr>
          <w:trHeight w:val="735"/>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494BDE22" w14:textId="5CF95429" w:rsidR="00810B7C" w:rsidRPr="00FB583A" w:rsidRDefault="00810B7C" w:rsidP="00FB1EF6">
            <w:pPr>
              <w:spacing w:line="240" w:lineRule="auto"/>
              <w:textAlignment w:val="baseline"/>
              <w:rPr>
                <w:rFonts w:ascii="Segoe UI" w:eastAsia="Times New Roman" w:hAnsi="Segoe UI" w:cs="Segoe UI"/>
                <w:szCs w:val="18"/>
              </w:rPr>
            </w:pPr>
            <w:r>
              <w:rPr>
                <w:rFonts w:ascii="Segoe UI" w:eastAsia="Times New Roman" w:hAnsi="Segoe UI" w:cs="Segoe UI"/>
                <w:szCs w:val="18"/>
              </w:rPr>
              <w:t>0</w:t>
            </w:r>
          </w:p>
        </w:tc>
        <w:tc>
          <w:tcPr>
            <w:tcW w:w="1172" w:type="dxa"/>
            <w:tcBorders>
              <w:top w:val="single" w:sz="6" w:space="0" w:color="auto"/>
              <w:left w:val="single" w:sz="6" w:space="0" w:color="auto"/>
              <w:bottom w:val="single" w:sz="6" w:space="0" w:color="auto"/>
              <w:right w:val="single" w:sz="6" w:space="0" w:color="auto"/>
            </w:tcBorders>
          </w:tcPr>
          <w:p w14:paraId="17F21A10" w14:textId="7B7592CE" w:rsidR="00810B7C" w:rsidRPr="00FB583A" w:rsidRDefault="0034650C" w:rsidP="0034650C">
            <w:pPr>
              <w:spacing w:line="240" w:lineRule="auto"/>
              <w:jc w:val="center"/>
              <w:textAlignment w:val="baseline"/>
              <w:rPr>
                <w:rFonts w:eastAsia="Times New Roman" w:cs="Segoe UI"/>
              </w:rPr>
            </w:pPr>
            <w:r>
              <w:rPr>
                <w:rFonts w:eastAsia="Times New Roman" w:cs="Segoe UI"/>
              </w:rPr>
              <w:t>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7E9594BE" w14:textId="7ADD5425"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Slecht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4B78276C" w14:textId="04E16CB6" w:rsidR="00810B7C" w:rsidRPr="00FB583A" w:rsidRDefault="00810B7C" w:rsidP="00FB1EF6">
            <w:pPr>
              <w:spacing w:line="240" w:lineRule="auto"/>
              <w:textAlignment w:val="baseline"/>
              <w:rPr>
                <w:rFonts w:ascii="Segoe UI" w:eastAsia="Times New Roman" w:hAnsi="Segoe UI" w:cs="Segoe UI"/>
                <w:szCs w:val="18"/>
              </w:rPr>
            </w:pPr>
            <w:r w:rsidRPr="00306237">
              <w:rPr>
                <w:rFonts w:ascii="Corbel" w:hAnsi="Corbel"/>
              </w:rPr>
              <w:t>De uitwerking is niet aangetroffen bij uw inschrijving.</w:t>
            </w:r>
          </w:p>
        </w:tc>
      </w:tr>
    </w:tbl>
    <w:p w14:paraId="52AC133B" w14:textId="77777777" w:rsidR="00CE5AD7" w:rsidRDefault="00CE5AD7" w:rsidP="00CE5AD7"/>
    <w:p w14:paraId="26B93BD0" w14:textId="720E33BC" w:rsidR="0034650C" w:rsidRPr="004D7E49" w:rsidRDefault="0034650C" w:rsidP="00CE5AD7">
      <w:pPr>
        <w:rPr>
          <w:rFonts w:ascii="Corbel" w:hAnsi="Corbel"/>
        </w:rPr>
      </w:pPr>
      <w:r w:rsidRPr="004D7E49">
        <w:rPr>
          <w:rFonts w:ascii="Corbel" w:hAnsi="Corbel"/>
        </w:rPr>
        <w:t>Voorbeeld: indien u voor een gunningscriterium een 7 scoort</w:t>
      </w:r>
      <w:r w:rsidR="00AF29FE" w:rsidRPr="004D7E49">
        <w:rPr>
          <w:rFonts w:ascii="Corbel" w:hAnsi="Corbel"/>
        </w:rPr>
        <w:t xml:space="preserve">, dan </w:t>
      </w:r>
      <w:r w:rsidR="00B91158" w:rsidRPr="004D7E49">
        <w:rPr>
          <w:rFonts w:ascii="Corbel" w:hAnsi="Corbel"/>
        </w:rPr>
        <w:t xml:space="preserve">behaalt </w:t>
      </w:r>
      <w:r w:rsidR="00467EB5" w:rsidRPr="004D7E49">
        <w:rPr>
          <w:rFonts w:ascii="Corbel" w:hAnsi="Corbel"/>
        </w:rPr>
        <w:t>u 70</w:t>
      </w:r>
      <w:r w:rsidR="00B91158" w:rsidRPr="004D7E49">
        <w:rPr>
          <w:rFonts w:ascii="Corbel" w:hAnsi="Corbel"/>
        </w:rPr>
        <w:t xml:space="preserve">% van de maximaal te behalen fictieve korting </w:t>
      </w:r>
      <w:r w:rsidR="004D7E49" w:rsidRPr="004D7E49">
        <w:rPr>
          <w:rFonts w:ascii="Corbel" w:hAnsi="Corbel"/>
        </w:rPr>
        <w:t>voor dit gunningscrit</w:t>
      </w:r>
      <w:r w:rsidR="004D7E49">
        <w:rPr>
          <w:rFonts w:ascii="Corbel" w:hAnsi="Corbel"/>
        </w:rPr>
        <w:t>e</w:t>
      </w:r>
      <w:r w:rsidR="004D7E49" w:rsidRPr="004D7E49">
        <w:rPr>
          <w:rFonts w:ascii="Corbel" w:hAnsi="Corbel"/>
        </w:rPr>
        <w:t>rium.</w:t>
      </w:r>
    </w:p>
    <w:p w14:paraId="2FB7C2AC" w14:textId="77777777" w:rsidR="001F0EB4" w:rsidRPr="001D7A79" w:rsidRDefault="004A2CF5" w:rsidP="001F0EB4">
      <w:pPr>
        <w:pStyle w:val="Kop2"/>
        <w:rPr>
          <w:rFonts w:ascii="Corbel" w:hAnsi="Corbel"/>
        </w:rPr>
      </w:pPr>
      <w:bookmarkStart w:id="58" w:name="_Toc158317951"/>
      <w:r w:rsidRPr="001D7A79">
        <w:rPr>
          <w:rFonts w:ascii="Corbel" w:hAnsi="Corbel"/>
        </w:rPr>
        <w:t>Gunning en contractering</w:t>
      </w:r>
      <w:bookmarkEnd w:id="58"/>
    </w:p>
    <w:p w14:paraId="30CDC8B7" w14:textId="655CE0D5" w:rsidR="001F0EB4" w:rsidRPr="001D7A79" w:rsidRDefault="001F0EB4" w:rsidP="001F0EB4">
      <w:pPr>
        <w:pStyle w:val="Kop3"/>
        <w:rPr>
          <w:rFonts w:ascii="Corbel" w:hAnsi="Corbel"/>
        </w:rPr>
      </w:pPr>
      <w:bookmarkStart w:id="59" w:name="_Toc158317952"/>
      <w:r w:rsidRPr="001D7A79">
        <w:rPr>
          <w:rFonts w:ascii="Corbel" w:hAnsi="Corbel"/>
        </w:rPr>
        <w:t>Voornemen tot gunning</w:t>
      </w:r>
      <w:bookmarkEnd w:id="59"/>
    </w:p>
    <w:p w14:paraId="474A4658" w14:textId="77777777" w:rsidR="00326730" w:rsidRPr="001D7A79" w:rsidRDefault="00326730" w:rsidP="00326730">
      <w:pPr>
        <w:rPr>
          <w:rFonts w:ascii="Corbel" w:hAnsi="Corbel"/>
        </w:rPr>
      </w:pPr>
      <w:r w:rsidRPr="001D7A79">
        <w:rPr>
          <w:rFonts w:ascii="Corbel" w:hAnsi="Corbel"/>
        </w:rPr>
        <w:t>Conform het artikel 2.36.5 van het ARW 2016 zal de Aanbestedende dienst aan alle inschrijvers het voornemen tot gunning (gunningsbeslissing) mededelen.</w:t>
      </w:r>
    </w:p>
    <w:p w14:paraId="5F3DC42A" w14:textId="77777777" w:rsidR="00326730" w:rsidRPr="001D7A79" w:rsidRDefault="00326730" w:rsidP="00326730">
      <w:pPr>
        <w:rPr>
          <w:rFonts w:ascii="Corbel" w:hAnsi="Corbel"/>
        </w:rPr>
      </w:pPr>
    </w:p>
    <w:p w14:paraId="67EF0C25" w14:textId="1F2F9428" w:rsidR="00326730" w:rsidRPr="001D7A79" w:rsidRDefault="00326730" w:rsidP="00AC286E">
      <w:pPr>
        <w:pStyle w:val="Kop3"/>
        <w:rPr>
          <w:rFonts w:ascii="Corbel" w:hAnsi="Corbel"/>
        </w:rPr>
      </w:pPr>
      <w:bookmarkStart w:id="60" w:name="_Toc158317953"/>
      <w:r w:rsidRPr="001D7A79">
        <w:rPr>
          <w:rFonts w:ascii="Corbel" w:hAnsi="Corbel"/>
        </w:rPr>
        <w:t>Opschortende termijn</w:t>
      </w:r>
      <w:bookmarkEnd w:id="60"/>
    </w:p>
    <w:p w14:paraId="2C45B979" w14:textId="77777777" w:rsidR="00E641C4" w:rsidRPr="001D7A79" w:rsidRDefault="00FC0347" w:rsidP="00F93522">
      <w:pPr>
        <w:pStyle w:val="Lijstalinea"/>
        <w:numPr>
          <w:ilvl w:val="0"/>
          <w:numId w:val="23"/>
        </w:numPr>
        <w:rPr>
          <w:rFonts w:ascii="Corbel" w:hAnsi="Corbel"/>
        </w:rPr>
      </w:pPr>
      <w:r w:rsidRPr="001D7A79">
        <w:rPr>
          <w:rFonts w:ascii="Corbel" w:hAnsi="Corbel"/>
        </w:rPr>
        <w:t xml:space="preserve">Indien een inschrijver bezwaren heeft tegen die beslissing dient hij binnen de in het ARW 2016 genoemde opschortende termijn van 20 kalenderdagen na verzending van de mededeling van de gunningsbeslissing een kort geding aanhangig te hebben gemaakt tegen die beslissing bij de bevoegde burgerlijke rechter te </w:t>
      </w:r>
      <w:r w:rsidR="008D1C3B" w:rsidRPr="001D7A79">
        <w:rPr>
          <w:rFonts w:ascii="Corbel" w:hAnsi="Corbel"/>
        </w:rPr>
        <w:t>Utrecht.</w:t>
      </w:r>
    </w:p>
    <w:p w14:paraId="68FF2AE4" w14:textId="0A7E59BF" w:rsidR="00326730" w:rsidRPr="001D7A79" w:rsidRDefault="00FC0347" w:rsidP="00F93522">
      <w:pPr>
        <w:pStyle w:val="Lijstalinea"/>
        <w:numPr>
          <w:ilvl w:val="0"/>
          <w:numId w:val="23"/>
        </w:numPr>
        <w:rPr>
          <w:rFonts w:ascii="Corbel" w:hAnsi="Corbel"/>
        </w:rPr>
      </w:pPr>
      <w:r w:rsidRPr="001D7A79">
        <w:rPr>
          <w:rFonts w:ascii="Corbel" w:hAnsi="Corbel" w:cstheme="minorHAnsi"/>
          <w:szCs w:val="18"/>
        </w:rPr>
        <w:t>De genoemde termijn is een vervaltermijn. Dat wil zeggen dat indien een inschrijver niet binnen 20 kalenderdagen na verzending van de mededeling</w:t>
      </w:r>
      <w:r w:rsidR="00E641C4" w:rsidRPr="001D7A79">
        <w:rPr>
          <w:rFonts w:ascii="Corbel" w:hAnsi="Corbel" w:cstheme="minorHAnsi"/>
          <w:szCs w:val="18"/>
        </w:rPr>
        <w:t xml:space="preserve"> </w:t>
      </w:r>
      <w:r w:rsidR="00E641C4" w:rsidRPr="001D7A79">
        <w:rPr>
          <w:rFonts w:ascii="Corbel" w:eastAsia="Verdana" w:hAnsi="Corbel" w:cstheme="minorHAnsi"/>
          <w:color w:val="000000"/>
          <w:szCs w:val="18"/>
        </w:rPr>
        <w:t>van de gunningsbeslissing daadwerkelijk een kort geding aanhangig heeft gemaakt, de betreffende inschrijver in kort geding geen bezwaar meer kan maken met betrekking tot die beslissing; zijn recht is dan verwerkt. De Aanbestedende dienst is in dat geval vrij om (verder) gevolg te geven aan de gunningsbeslissing.</w:t>
      </w:r>
    </w:p>
    <w:p w14:paraId="113DAC87" w14:textId="77777777" w:rsidR="001F0EB4" w:rsidRPr="001D7A79" w:rsidRDefault="001F0EB4" w:rsidP="00E641C4">
      <w:pPr>
        <w:rPr>
          <w:rFonts w:ascii="Corbel" w:hAnsi="Corbel" w:cstheme="minorHAnsi"/>
          <w:szCs w:val="18"/>
        </w:rPr>
      </w:pPr>
    </w:p>
    <w:p w14:paraId="41BBC07E" w14:textId="4497C344" w:rsidR="001F0EB4" w:rsidRPr="001D7A79" w:rsidRDefault="00F5457F" w:rsidP="009B2A13">
      <w:pPr>
        <w:pStyle w:val="Kop3"/>
        <w:rPr>
          <w:rFonts w:ascii="Corbel" w:hAnsi="Corbel"/>
        </w:rPr>
      </w:pPr>
      <w:bookmarkStart w:id="61" w:name="_Toc158317954"/>
      <w:r w:rsidRPr="001D7A79">
        <w:rPr>
          <w:rFonts w:ascii="Corbel" w:hAnsi="Corbel"/>
        </w:rPr>
        <w:t>Toelichting op de beoordeling</w:t>
      </w:r>
      <w:bookmarkEnd w:id="61"/>
    </w:p>
    <w:p w14:paraId="41ED39BA" w14:textId="5E613BD0" w:rsidR="00F5457F" w:rsidRPr="001D7A79" w:rsidRDefault="009B2A13" w:rsidP="009B2A13">
      <w:pPr>
        <w:rPr>
          <w:rFonts w:ascii="Corbel" w:hAnsi="Corbel" w:cstheme="minorHAnsi"/>
          <w:szCs w:val="18"/>
        </w:rPr>
      </w:pPr>
      <w:r w:rsidRPr="001D7A79">
        <w:rPr>
          <w:rFonts w:ascii="Corbel" w:hAnsi="Corbel"/>
        </w:rPr>
        <w:t>De Aanbestedende dienst biedt de inschrijvers de mogelijkheid om een mondelinge toelichting te verkrijgen op de beoordeling van het plan van aanpak. Indien een inschrijver hiervan gebruik wil maken dan dient de inschrijver contact op te nemen met de aanbesteder om in onderling overleg een afspraak te plannen. Voor het geven van een individuele toelichting op de beoordeling is per inschrijver maximaal 1 uur gereserveerd.</w:t>
      </w:r>
    </w:p>
    <w:p w14:paraId="258B5CB7" w14:textId="77777777" w:rsidR="001F0EB4" w:rsidRPr="001D7A79" w:rsidRDefault="001F0EB4" w:rsidP="00E641C4">
      <w:pPr>
        <w:rPr>
          <w:rFonts w:ascii="Corbel" w:hAnsi="Corbel" w:cstheme="minorHAnsi"/>
          <w:szCs w:val="18"/>
        </w:rPr>
      </w:pPr>
    </w:p>
    <w:p w14:paraId="4729FF3D" w14:textId="32EB18F5" w:rsidR="00E310D0" w:rsidRPr="001D7A79" w:rsidRDefault="00E310D0" w:rsidP="00B815DC">
      <w:pPr>
        <w:pStyle w:val="Kop3"/>
        <w:rPr>
          <w:rFonts w:ascii="Corbel" w:hAnsi="Corbel"/>
        </w:rPr>
      </w:pPr>
      <w:bookmarkStart w:id="62" w:name="_Toc158317955"/>
      <w:r w:rsidRPr="001D7A79">
        <w:rPr>
          <w:rFonts w:ascii="Corbel" w:hAnsi="Corbel"/>
        </w:rPr>
        <w:t>Definitieve gunning en contractering</w:t>
      </w:r>
      <w:bookmarkEnd w:id="62"/>
    </w:p>
    <w:p w14:paraId="1A0C4F60" w14:textId="527C123A" w:rsidR="00096295" w:rsidRPr="001D7A79" w:rsidRDefault="00096295" w:rsidP="00096295">
      <w:pPr>
        <w:rPr>
          <w:rFonts w:ascii="Corbel" w:hAnsi="Corbel"/>
        </w:rPr>
      </w:pPr>
      <w:r w:rsidRPr="001D7A79">
        <w:rPr>
          <w:rFonts w:ascii="Corbel" w:hAnsi="Corbel"/>
        </w:rPr>
        <w:t>De definitieve gunning</w:t>
      </w:r>
      <w:r w:rsidR="001E016E" w:rsidRPr="001D7A79">
        <w:rPr>
          <w:rFonts w:ascii="Corbel" w:hAnsi="Corbel"/>
        </w:rPr>
        <w:t>vind elektronisch plaats via</w:t>
      </w:r>
      <w:r w:rsidRPr="001D7A79">
        <w:rPr>
          <w:rFonts w:ascii="Corbel" w:hAnsi="Corbel"/>
        </w:rPr>
        <w:t xml:space="preserve"> </w:t>
      </w:r>
      <w:r w:rsidR="00E378E6" w:rsidRPr="001D7A79">
        <w:rPr>
          <w:rFonts w:ascii="Corbel" w:hAnsi="Corbel"/>
        </w:rPr>
        <w:t xml:space="preserve">publicatie </w:t>
      </w:r>
      <w:r w:rsidR="001E016E" w:rsidRPr="001D7A79">
        <w:rPr>
          <w:rFonts w:ascii="Corbel" w:hAnsi="Corbel"/>
        </w:rPr>
        <w:t>op</w:t>
      </w:r>
      <w:r w:rsidR="00620ECA" w:rsidRPr="001D7A79">
        <w:rPr>
          <w:rFonts w:ascii="Corbel" w:hAnsi="Corbel"/>
        </w:rPr>
        <w:t xml:space="preserve"> het aanbestedingsplatform</w:t>
      </w:r>
      <w:r w:rsidR="00B815DC" w:rsidRPr="001D7A79">
        <w:rPr>
          <w:rFonts w:ascii="Corbel" w:hAnsi="Corbel"/>
        </w:rPr>
        <w:t xml:space="preserve">, </w:t>
      </w:r>
      <w:r w:rsidRPr="001D7A79">
        <w:rPr>
          <w:rFonts w:ascii="Corbel" w:hAnsi="Corbel"/>
        </w:rPr>
        <w:t xml:space="preserve">het versturen van een </w:t>
      </w:r>
      <w:r w:rsidR="00B815DC" w:rsidRPr="001D7A79">
        <w:rPr>
          <w:rFonts w:ascii="Corbel" w:hAnsi="Corbel"/>
        </w:rPr>
        <w:t>opdracht</w:t>
      </w:r>
      <w:r w:rsidRPr="001D7A79">
        <w:rPr>
          <w:rFonts w:ascii="Corbel" w:hAnsi="Corbel"/>
        </w:rPr>
        <w:t>brief per post en via een e-mailbericht aan opdrachtnemer.</w:t>
      </w:r>
    </w:p>
    <w:p w14:paraId="654DD137" w14:textId="77777777" w:rsidR="00096295" w:rsidRPr="001D7A79" w:rsidRDefault="00096295" w:rsidP="00096295">
      <w:pPr>
        <w:rPr>
          <w:rFonts w:ascii="Corbel" w:hAnsi="Corbel"/>
        </w:rPr>
      </w:pPr>
    </w:p>
    <w:p w14:paraId="470DE3FB" w14:textId="756025C9" w:rsidR="00E310D0" w:rsidRPr="001D7A79" w:rsidRDefault="00096295" w:rsidP="00096295">
      <w:pPr>
        <w:rPr>
          <w:rFonts w:ascii="Corbel" w:hAnsi="Corbel" w:cstheme="minorHAnsi"/>
          <w:szCs w:val="18"/>
        </w:rPr>
      </w:pPr>
      <w:r w:rsidRPr="001D7A79">
        <w:rPr>
          <w:rFonts w:ascii="Corbel" w:hAnsi="Corbel"/>
        </w:rPr>
        <w:t>Zolang geen volledige overeenstemming is bereikt en niet een schriftelijke, door beide partijen ondertekende overeenkomst tot stand is gekomen, is geen sprake van enige verbondenheid van opdrachtgever. In dat geval heeft inschrijver op opdrachtgever geen enkele aanspraak en heeft opdrachtgever geen enkele verplichting tot vergoeding van schade of kosten hoe dan ook genaamd of ontstaan.</w:t>
      </w:r>
    </w:p>
    <w:p w14:paraId="59841CF4" w14:textId="77777777" w:rsidR="00E310D0" w:rsidRPr="001D7A79" w:rsidRDefault="00E310D0" w:rsidP="00E641C4">
      <w:pPr>
        <w:rPr>
          <w:rFonts w:ascii="Corbel" w:hAnsi="Corbel" w:cstheme="minorHAnsi"/>
          <w:szCs w:val="18"/>
        </w:rPr>
      </w:pPr>
    </w:p>
    <w:p w14:paraId="73A3EEE6" w14:textId="64CF046D" w:rsidR="001F0EB4" w:rsidRPr="001D7A79" w:rsidRDefault="009B2A13" w:rsidP="00C52F61">
      <w:pPr>
        <w:pStyle w:val="Kop3"/>
        <w:rPr>
          <w:rFonts w:ascii="Corbel" w:hAnsi="Corbel"/>
        </w:rPr>
      </w:pPr>
      <w:bookmarkStart w:id="63" w:name="_Toc158317956"/>
      <w:r w:rsidRPr="001D7A79">
        <w:rPr>
          <w:rFonts w:ascii="Corbel" w:hAnsi="Corbel"/>
        </w:rPr>
        <w:t>Geschillen</w:t>
      </w:r>
      <w:bookmarkEnd w:id="63"/>
    </w:p>
    <w:p w14:paraId="76F2C36B" w14:textId="3CF873BB" w:rsidR="00342F00" w:rsidRPr="001D7A79" w:rsidRDefault="006B3EA1" w:rsidP="006B3EA1">
      <w:pPr>
        <w:rPr>
          <w:rFonts w:ascii="Corbel" w:hAnsi="Corbel"/>
          <w:iCs/>
        </w:rPr>
      </w:pPr>
      <w:r w:rsidRPr="001D7A79">
        <w:rPr>
          <w:rFonts w:ascii="Corbel" w:hAnsi="Corbel"/>
        </w:rPr>
        <w:t>Beslechting van geschillen vindt conform ARW 2016 art. 2.40 Plaats bij de burgerlijke rechter te Utrecht</w:t>
      </w:r>
      <w:r w:rsidRPr="001D7A79">
        <w:rPr>
          <w:rFonts w:ascii="Corbel" w:hAnsi="Corbel"/>
          <w:i/>
        </w:rPr>
        <w:t>.</w:t>
      </w:r>
    </w:p>
    <w:p w14:paraId="23F70184" w14:textId="77777777" w:rsidR="00342F00" w:rsidRPr="001D7A79" w:rsidRDefault="00342F00" w:rsidP="006B3EA1">
      <w:pPr>
        <w:rPr>
          <w:rFonts w:ascii="Corbel" w:hAnsi="Corbel"/>
          <w:iCs/>
        </w:rPr>
      </w:pPr>
    </w:p>
    <w:p w14:paraId="23599D49" w14:textId="0471BBEF" w:rsidR="00342F00" w:rsidRPr="001D7A79" w:rsidRDefault="00342F00" w:rsidP="006F24F7">
      <w:pPr>
        <w:pStyle w:val="Kop3"/>
        <w:rPr>
          <w:rFonts w:ascii="Corbel" w:hAnsi="Corbel"/>
        </w:rPr>
      </w:pPr>
      <w:bookmarkStart w:id="64" w:name="_Toc158317957"/>
      <w:r w:rsidRPr="001D7A79">
        <w:rPr>
          <w:rFonts w:ascii="Corbel" w:hAnsi="Corbel"/>
        </w:rPr>
        <w:t>Maatschappelijk verantwoord inkopen: Social Return</w:t>
      </w:r>
      <w:bookmarkEnd w:id="64"/>
    </w:p>
    <w:p w14:paraId="04F82504" w14:textId="7563245B" w:rsidR="00342F00" w:rsidRPr="001D7A79" w:rsidRDefault="00342F00" w:rsidP="00342F00">
      <w:pPr>
        <w:rPr>
          <w:rFonts w:ascii="Corbel" w:hAnsi="Corbel"/>
          <w:iCs/>
        </w:rPr>
      </w:pPr>
      <w:r w:rsidRPr="001D7A79">
        <w:rPr>
          <w:rFonts w:ascii="Corbel" w:hAnsi="Corbel"/>
        </w:rPr>
        <w:t xml:space="preserve">De Opdrachtgever wil invulling geven aan haar maatschappelijke verantwoordelijkheid op het gebied van arbeidsmarktparticipatie. Bijlage </w:t>
      </w:r>
      <w:r w:rsidR="000E0BA7" w:rsidRPr="001D7A79">
        <w:rPr>
          <w:rFonts w:ascii="Corbel" w:hAnsi="Corbel"/>
        </w:rPr>
        <w:t>5</w:t>
      </w:r>
      <w:r w:rsidRPr="001D7A79">
        <w:rPr>
          <w:rFonts w:ascii="Corbel" w:hAnsi="Corbel"/>
        </w:rPr>
        <w:t xml:space="preserve"> Protocol Social Return provincie Utrecht is hier van toepassing. De Social Return-norm voor deze Opdracht bedraagt 1 % van de totale Inschrijvingssom</w:t>
      </w:r>
      <w:r w:rsidR="00306237">
        <w:rPr>
          <w:rFonts w:ascii="Corbel" w:hAnsi="Corbel"/>
        </w:rPr>
        <w:t xml:space="preserve"> per perceel.</w:t>
      </w:r>
    </w:p>
    <w:p w14:paraId="6A86C858" w14:textId="77777777" w:rsidR="001F0EB4" w:rsidRPr="001D7A79" w:rsidRDefault="001F0EB4" w:rsidP="00FC0347">
      <w:pPr>
        <w:rPr>
          <w:rFonts w:ascii="Corbel" w:hAnsi="Corbel" w:cstheme="minorHAnsi"/>
          <w:szCs w:val="18"/>
        </w:rPr>
      </w:pPr>
    </w:p>
    <w:p w14:paraId="47221249" w14:textId="562C67D1" w:rsidR="000041F5" w:rsidRPr="001D7A79" w:rsidRDefault="000041F5" w:rsidP="005E52F2">
      <w:pPr>
        <w:pStyle w:val="Kop3"/>
        <w:rPr>
          <w:rFonts w:ascii="Corbel" w:hAnsi="Corbel"/>
        </w:rPr>
      </w:pPr>
      <w:bookmarkStart w:id="65" w:name="_Toc158317958"/>
      <w:r w:rsidRPr="001D7A79">
        <w:rPr>
          <w:rFonts w:ascii="Corbel" w:hAnsi="Corbel"/>
        </w:rPr>
        <w:t>Vergoed</w:t>
      </w:r>
      <w:r w:rsidR="005E52F2" w:rsidRPr="001D7A79">
        <w:rPr>
          <w:rFonts w:ascii="Corbel" w:hAnsi="Corbel"/>
        </w:rPr>
        <w:t>ing aan de inschrijvers</w:t>
      </w:r>
      <w:bookmarkEnd w:id="65"/>
    </w:p>
    <w:p w14:paraId="55346FB5" w14:textId="069496BA" w:rsidR="005E52F2" w:rsidRPr="001D7A79" w:rsidRDefault="005E52F2" w:rsidP="00FC0347">
      <w:pPr>
        <w:rPr>
          <w:rFonts w:ascii="Corbel" w:hAnsi="Corbel" w:cstheme="minorHAnsi"/>
          <w:szCs w:val="18"/>
        </w:rPr>
      </w:pPr>
      <w:r w:rsidRPr="001D7A79">
        <w:rPr>
          <w:rFonts w:ascii="Corbel" w:hAnsi="Corbel" w:cstheme="minorHAnsi"/>
          <w:szCs w:val="18"/>
        </w:rPr>
        <w:t>Er wordt geen inschrijfvergoeding verstrekt aan de inschrijvers.</w:t>
      </w:r>
    </w:p>
    <w:p w14:paraId="64437E3C" w14:textId="77777777" w:rsidR="00881DB9" w:rsidRPr="001D7A79" w:rsidRDefault="00881DB9" w:rsidP="008D26E3">
      <w:pPr>
        <w:rPr>
          <w:rFonts w:ascii="Corbel" w:hAnsi="Corbel" w:cstheme="minorHAnsi"/>
          <w:szCs w:val="18"/>
        </w:rPr>
      </w:pPr>
    </w:p>
    <w:p w14:paraId="4246C241" w14:textId="77777777" w:rsidR="00881DB9" w:rsidRPr="001D7A79" w:rsidRDefault="00881DB9" w:rsidP="008D26E3">
      <w:pPr>
        <w:rPr>
          <w:rFonts w:ascii="Corbel" w:hAnsi="Corbel" w:cstheme="minorHAnsi"/>
          <w:szCs w:val="18"/>
        </w:rPr>
      </w:pPr>
    </w:p>
    <w:p w14:paraId="4FF5D2CA" w14:textId="45905338" w:rsidR="00FA1670" w:rsidRPr="001D7A79" w:rsidRDefault="00FA1670">
      <w:pPr>
        <w:spacing w:line="240" w:lineRule="auto"/>
        <w:rPr>
          <w:rFonts w:ascii="Corbel" w:hAnsi="Corbel" w:cstheme="minorHAnsi"/>
          <w:szCs w:val="18"/>
        </w:rPr>
      </w:pPr>
      <w:r w:rsidRPr="001D7A79">
        <w:rPr>
          <w:rFonts w:ascii="Corbel" w:hAnsi="Corbel" w:cstheme="minorHAnsi"/>
          <w:szCs w:val="18"/>
        </w:rPr>
        <w:br w:type="page"/>
      </w:r>
    </w:p>
    <w:p w14:paraId="4CD570DF" w14:textId="1FF159F3" w:rsidR="00881DB9" w:rsidRPr="001D7A79" w:rsidRDefault="00361FFE" w:rsidP="00361FFE">
      <w:pPr>
        <w:pStyle w:val="GABijlage1"/>
        <w:rPr>
          <w:rFonts w:ascii="Corbel" w:hAnsi="Corbel"/>
        </w:rPr>
      </w:pPr>
      <w:bookmarkStart w:id="66" w:name="_Toc158317959"/>
      <w:r w:rsidRPr="001D7A79">
        <w:rPr>
          <w:rFonts w:ascii="Corbel" w:hAnsi="Corbel"/>
        </w:rPr>
        <w:lastRenderedPageBreak/>
        <w:t>Checklist in te dienen documenten</w:t>
      </w:r>
      <w:bookmarkEnd w:id="66"/>
    </w:p>
    <w:p w14:paraId="70A5CED2" w14:textId="7352B09E" w:rsidR="00361FFE" w:rsidRPr="001D7A79" w:rsidRDefault="00AE1E13" w:rsidP="008D26E3">
      <w:pPr>
        <w:rPr>
          <w:rFonts w:ascii="Corbel" w:hAnsi="Corbel" w:cstheme="minorHAnsi"/>
          <w:b/>
          <w:bCs/>
          <w:szCs w:val="18"/>
        </w:rPr>
      </w:pPr>
      <w:r w:rsidRPr="001D7A79">
        <w:rPr>
          <w:rFonts w:ascii="Corbel" w:hAnsi="Corbel" w:cstheme="minorHAnsi"/>
          <w:b/>
          <w:bCs/>
          <w:szCs w:val="18"/>
        </w:rPr>
        <w:t>Perceel 1</w:t>
      </w:r>
    </w:p>
    <w:p w14:paraId="66CC116E" w14:textId="77777777" w:rsidR="00AE1E13" w:rsidRPr="001D7A79" w:rsidRDefault="00AE1E13" w:rsidP="008D26E3">
      <w:pPr>
        <w:rPr>
          <w:rFonts w:ascii="Corbel" w:hAnsi="Corbel" w:cstheme="minorHAnsi"/>
          <w:szCs w:val="18"/>
        </w:rPr>
      </w:pPr>
    </w:p>
    <w:tbl>
      <w:tblPr>
        <w:tblStyle w:val="Tabelraster"/>
        <w:tblW w:w="7093" w:type="dxa"/>
        <w:tblLook w:val="04A0" w:firstRow="1" w:lastRow="0" w:firstColumn="1" w:lastColumn="0" w:noHBand="0" w:noVBand="1"/>
      </w:tblPr>
      <w:tblGrid>
        <w:gridCol w:w="541"/>
        <w:gridCol w:w="2856"/>
        <w:gridCol w:w="1165"/>
        <w:gridCol w:w="2531"/>
      </w:tblGrid>
      <w:tr w:rsidR="00DC5C5F" w:rsidRPr="001D7A79" w14:paraId="2E62328F" w14:textId="77777777" w:rsidTr="00DC5C5F">
        <w:tc>
          <w:tcPr>
            <w:tcW w:w="541" w:type="dxa"/>
            <w:shd w:val="clear" w:color="auto" w:fill="BFBFBF" w:themeFill="background1" w:themeFillShade="BF"/>
          </w:tcPr>
          <w:p w14:paraId="3D0BEE6D" w14:textId="162A2837" w:rsidR="00DC5C5F" w:rsidRPr="001D7A79" w:rsidRDefault="00DC5C5F" w:rsidP="008D26E3">
            <w:pPr>
              <w:rPr>
                <w:rFonts w:ascii="Corbel" w:hAnsi="Corbel" w:cstheme="minorHAnsi"/>
                <w:szCs w:val="18"/>
              </w:rPr>
            </w:pPr>
            <w:r w:rsidRPr="001D7A79">
              <w:rPr>
                <w:rFonts w:ascii="Corbel" w:hAnsi="Corbel" w:cstheme="minorHAnsi"/>
                <w:szCs w:val="18"/>
              </w:rPr>
              <w:t>Tab</w:t>
            </w:r>
          </w:p>
        </w:tc>
        <w:tc>
          <w:tcPr>
            <w:tcW w:w="2856" w:type="dxa"/>
            <w:shd w:val="clear" w:color="auto" w:fill="BFBFBF" w:themeFill="background1" w:themeFillShade="BF"/>
          </w:tcPr>
          <w:p w14:paraId="0DC6ACA2" w14:textId="51312F07" w:rsidR="00DC5C5F" w:rsidRPr="001D7A79" w:rsidRDefault="00DC5C5F" w:rsidP="008D26E3">
            <w:pPr>
              <w:rPr>
                <w:rFonts w:ascii="Corbel" w:hAnsi="Corbel" w:cstheme="minorHAnsi"/>
                <w:szCs w:val="18"/>
              </w:rPr>
            </w:pPr>
            <w:r w:rsidRPr="001D7A79">
              <w:rPr>
                <w:rFonts w:ascii="Corbel" w:hAnsi="Corbel" w:cstheme="minorHAnsi"/>
                <w:szCs w:val="18"/>
              </w:rPr>
              <w:t>Omschrijving</w:t>
            </w:r>
            <w:r w:rsidR="001B54F7">
              <w:rPr>
                <w:rFonts w:ascii="Corbel" w:hAnsi="Corbel" w:cstheme="minorHAnsi"/>
                <w:szCs w:val="18"/>
              </w:rPr>
              <w:t xml:space="preserve"> kwalitatieve documenten</w:t>
            </w:r>
          </w:p>
        </w:tc>
        <w:tc>
          <w:tcPr>
            <w:tcW w:w="1165" w:type="dxa"/>
            <w:shd w:val="clear" w:color="auto" w:fill="BFBFBF" w:themeFill="background1" w:themeFillShade="BF"/>
          </w:tcPr>
          <w:p w14:paraId="19D97EF2" w14:textId="521F74B9" w:rsidR="00DC5C5F" w:rsidRPr="001D7A79" w:rsidRDefault="004D7E49" w:rsidP="008D26E3">
            <w:pPr>
              <w:rPr>
                <w:rFonts w:ascii="Corbel" w:hAnsi="Corbel" w:cstheme="minorHAnsi"/>
                <w:szCs w:val="18"/>
              </w:rPr>
            </w:pPr>
            <w:r w:rsidRPr="001D7A79">
              <w:rPr>
                <w:rFonts w:ascii="Corbel" w:hAnsi="Corbel" w:cstheme="minorHAnsi"/>
                <w:szCs w:val="18"/>
              </w:rPr>
              <w:t>Onderdeel/</w:t>
            </w:r>
            <w:r w:rsidR="00DC5C5F" w:rsidRPr="001D7A79">
              <w:rPr>
                <w:rFonts w:ascii="Corbel" w:hAnsi="Corbel" w:cstheme="minorHAnsi"/>
                <w:szCs w:val="18"/>
              </w:rPr>
              <w:t xml:space="preserve"> formulier</w:t>
            </w:r>
          </w:p>
        </w:tc>
        <w:tc>
          <w:tcPr>
            <w:tcW w:w="2531" w:type="dxa"/>
            <w:shd w:val="clear" w:color="auto" w:fill="BFBFBF" w:themeFill="background1" w:themeFillShade="BF"/>
          </w:tcPr>
          <w:p w14:paraId="243C0A41" w14:textId="495D8EF2" w:rsidR="00DC5C5F" w:rsidRPr="001D7A79" w:rsidRDefault="00DC5C5F" w:rsidP="008D26E3">
            <w:pPr>
              <w:rPr>
                <w:rFonts w:ascii="Corbel" w:hAnsi="Corbel" w:cstheme="minorHAnsi"/>
                <w:szCs w:val="18"/>
              </w:rPr>
            </w:pPr>
            <w:r w:rsidRPr="001D7A79">
              <w:rPr>
                <w:rFonts w:ascii="Corbel" w:hAnsi="Corbel" w:cstheme="minorHAnsi"/>
                <w:szCs w:val="18"/>
              </w:rPr>
              <w:t>Bij combinaties</w:t>
            </w:r>
          </w:p>
        </w:tc>
      </w:tr>
      <w:tr w:rsidR="00CC4324" w:rsidRPr="001D7A79" w14:paraId="711BC1A7" w14:textId="77777777" w:rsidTr="00DC5C5F">
        <w:tc>
          <w:tcPr>
            <w:tcW w:w="541" w:type="dxa"/>
          </w:tcPr>
          <w:p w14:paraId="7789E535" w14:textId="6635123C" w:rsidR="00CC4324" w:rsidRPr="001D7A79" w:rsidRDefault="00CC4324" w:rsidP="008D26E3">
            <w:pPr>
              <w:rPr>
                <w:rFonts w:ascii="Corbel" w:hAnsi="Corbel" w:cstheme="minorHAnsi"/>
                <w:szCs w:val="18"/>
              </w:rPr>
            </w:pPr>
            <w:r>
              <w:rPr>
                <w:rFonts w:ascii="Corbel" w:hAnsi="Corbel" w:cstheme="minorHAnsi"/>
                <w:szCs w:val="18"/>
              </w:rPr>
              <w:t>1.</w:t>
            </w:r>
          </w:p>
        </w:tc>
        <w:tc>
          <w:tcPr>
            <w:tcW w:w="2856" w:type="dxa"/>
          </w:tcPr>
          <w:p w14:paraId="002B2010" w14:textId="0B29F974" w:rsidR="00CC4324" w:rsidRDefault="00CC4324" w:rsidP="008D26E3">
            <w:pPr>
              <w:rPr>
                <w:rFonts w:ascii="Corbel" w:hAnsi="Corbel" w:cstheme="minorHAnsi"/>
                <w:szCs w:val="18"/>
              </w:rPr>
            </w:pPr>
            <w:r w:rsidRPr="001D7A79">
              <w:rPr>
                <w:rFonts w:ascii="Corbel" w:eastAsia="CIDFont+F4" w:hAnsi="Corbel" w:cstheme="minorHAnsi"/>
                <w:szCs w:val="18"/>
              </w:rPr>
              <w:t>Aanbiedingsbrief + namen deelnemers van het samenwerkingsverband en/of derden</w:t>
            </w:r>
            <w:r w:rsidR="001C57A5">
              <w:rPr>
                <w:rFonts w:ascii="Corbel" w:eastAsia="CIDFont+F4" w:hAnsi="Corbel" w:cstheme="minorHAnsi"/>
                <w:szCs w:val="18"/>
              </w:rPr>
              <w:t xml:space="preserve"> en contactpersoon tijdens de aanbesteding</w:t>
            </w:r>
          </w:p>
        </w:tc>
        <w:tc>
          <w:tcPr>
            <w:tcW w:w="1165" w:type="dxa"/>
          </w:tcPr>
          <w:p w14:paraId="1179B864" w14:textId="77777777" w:rsidR="00CC4324" w:rsidRPr="001D7A79" w:rsidRDefault="00CC4324" w:rsidP="008D26E3">
            <w:pPr>
              <w:rPr>
                <w:rFonts w:ascii="Corbel" w:hAnsi="Corbel" w:cstheme="minorHAnsi"/>
                <w:szCs w:val="18"/>
              </w:rPr>
            </w:pPr>
          </w:p>
        </w:tc>
        <w:tc>
          <w:tcPr>
            <w:tcW w:w="2531" w:type="dxa"/>
          </w:tcPr>
          <w:p w14:paraId="05A39F1D" w14:textId="77777777" w:rsidR="00CC4324" w:rsidRPr="001D7A79" w:rsidRDefault="00CC4324" w:rsidP="008D26E3">
            <w:pPr>
              <w:rPr>
                <w:rFonts w:ascii="Corbel" w:hAnsi="Corbel" w:cstheme="minorHAnsi"/>
                <w:szCs w:val="18"/>
              </w:rPr>
            </w:pPr>
          </w:p>
        </w:tc>
      </w:tr>
      <w:tr w:rsidR="00DC5C5F" w:rsidRPr="001D7A79" w14:paraId="681BC1AB" w14:textId="77777777" w:rsidTr="00DC5C5F">
        <w:tc>
          <w:tcPr>
            <w:tcW w:w="541" w:type="dxa"/>
          </w:tcPr>
          <w:p w14:paraId="5F513F8F" w14:textId="2A727A46" w:rsidR="00DC5C5F" w:rsidRPr="001D7A79" w:rsidRDefault="00DC5C5F" w:rsidP="008D26E3">
            <w:pPr>
              <w:rPr>
                <w:rFonts w:ascii="Corbel" w:hAnsi="Corbel" w:cstheme="minorHAnsi"/>
                <w:szCs w:val="18"/>
              </w:rPr>
            </w:pPr>
            <w:r w:rsidRPr="001D7A79">
              <w:rPr>
                <w:rFonts w:ascii="Corbel" w:hAnsi="Corbel" w:cstheme="minorHAnsi"/>
                <w:szCs w:val="18"/>
              </w:rPr>
              <w:t>2.</w:t>
            </w:r>
          </w:p>
        </w:tc>
        <w:tc>
          <w:tcPr>
            <w:tcW w:w="2856" w:type="dxa"/>
          </w:tcPr>
          <w:p w14:paraId="4B003FEB" w14:textId="03E5E007" w:rsidR="00DC5C5F" w:rsidRPr="001D7A79" w:rsidRDefault="002F0514" w:rsidP="008D26E3">
            <w:pPr>
              <w:rPr>
                <w:rFonts w:ascii="Corbel" w:hAnsi="Corbel" w:cstheme="minorHAnsi"/>
                <w:szCs w:val="18"/>
              </w:rPr>
            </w:pPr>
            <w:r>
              <w:rPr>
                <w:rFonts w:ascii="Corbel" w:hAnsi="Corbel" w:cstheme="minorHAnsi"/>
                <w:szCs w:val="18"/>
              </w:rPr>
              <w:t xml:space="preserve">Bijlage 7 </w:t>
            </w:r>
            <w:r w:rsidR="00DC5C5F">
              <w:rPr>
                <w:rFonts w:ascii="Corbel" w:hAnsi="Corbel" w:cstheme="minorHAnsi"/>
                <w:szCs w:val="18"/>
              </w:rPr>
              <w:t>Uniform Europees Aanbestedingsdocument</w:t>
            </w:r>
          </w:p>
        </w:tc>
        <w:tc>
          <w:tcPr>
            <w:tcW w:w="1165" w:type="dxa"/>
          </w:tcPr>
          <w:p w14:paraId="63A0F495" w14:textId="1B9670C3" w:rsidR="00DC5C5F" w:rsidRPr="001D7A79" w:rsidRDefault="00DC5C5F" w:rsidP="008D26E3">
            <w:pPr>
              <w:rPr>
                <w:rFonts w:ascii="Corbel" w:hAnsi="Corbel" w:cstheme="minorHAnsi"/>
                <w:szCs w:val="18"/>
              </w:rPr>
            </w:pPr>
            <w:r w:rsidRPr="001D7A79">
              <w:rPr>
                <w:rFonts w:ascii="Corbel" w:hAnsi="Corbel" w:cstheme="minorHAnsi"/>
                <w:szCs w:val="18"/>
              </w:rPr>
              <w:t xml:space="preserve">Bijlage </w:t>
            </w:r>
            <w:r>
              <w:rPr>
                <w:rFonts w:ascii="Corbel" w:hAnsi="Corbel" w:cstheme="minorHAnsi"/>
                <w:szCs w:val="18"/>
              </w:rPr>
              <w:t>7</w:t>
            </w:r>
          </w:p>
        </w:tc>
        <w:tc>
          <w:tcPr>
            <w:tcW w:w="2531" w:type="dxa"/>
          </w:tcPr>
          <w:p w14:paraId="4D2A3ABA" w14:textId="234B78D5" w:rsidR="00DC5C5F" w:rsidRPr="001D7A79" w:rsidRDefault="00DC5C5F" w:rsidP="008D26E3">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52D2C610" w14:textId="77777777" w:rsidTr="00DC5C5F">
        <w:tc>
          <w:tcPr>
            <w:tcW w:w="541" w:type="dxa"/>
          </w:tcPr>
          <w:p w14:paraId="129B0C41" w14:textId="11B505D5" w:rsidR="00D724EE" w:rsidRPr="001D7A79" w:rsidRDefault="00D724EE" w:rsidP="008D26E3">
            <w:pPr>
              <w:rPr>
                <w:rFonts w:ascii="Corbel" w:hAnsi="Corbel" w:cstheme="minorHAnsi"/>
                <w:szCs w:val="18"/>
              </w:rPr>
            </w:pPr>
            <w:r>
              <w:rPr>
                <w:rFonts w:ascii="Corbel" w:hAnsi="Corbel" w:cstheme="minorHAnsi"/>
                <w:szCs w:val="18"/>
              </w:rPr>
              <w:t>3.</w:t>
            </w:r>
          </w:p>
        </w:tc>
        <w:tc>
          <w:tcPr>
            <w:tcW w:w="2856" w:type="dxa"/>
          </w:tcPr>
          <w:p w14:paraId="6131CD76" w14:textId="5ED6C1EB" w:rsidR="00D724EE" w:rsidRPr="001D7A79" w:rsidRDefault="00D724EE" w:rsidP="008D26E3">
            <w:pPr>
              <w:rPr>
                <w:rFonts w:ascii="Corbel" w:hAnsi="Corbel" w:cstheme="minorHAnsi"/>
                <w:szCs w:val="18"/>
              </w:rPr>
            </w:pPr>
            <w:r>
              <w:rPr>
                <w:rFonts w:ascii="Corbel" w:hAnsi="Corbel" w:cstheme="minorHAnsi"/>
                <w:szCs w:val="18"/>
              </w:rPr>
              <w:t>Bijlage 6 Verklaring Russische betrokkenheid</w:t>
            </w:r>
          </w:p>
        </w:tc>
        <w:tc>
          <w:tcPr>
            <w:tcW w:w="1165" w:type="dxa"/>
          </w:tcPr>
          <w:p w14:paraId="4EA41C61" w14:textId="10370D70" w:rsidR="00D724EE" w:rsidRPr="001D7A79" w:rsidRDefault="002F0514" w:rsidP="008D26E3">
            <w:pPr>
              <w:rPr>
                <w:rFonts w:ascii="Corbel" w:hAnsi="Corbel" w:cstheme="minorHAnsi"/>
                <w:szCs w:val="18"/>
              </w:rPr>
            </w:pPr>
            <w:r>
              <w:rPr>
                <w:rFonts w:ascii="Corbel" w:hAnsi="Corbel" w:cstheme="minorHAnsi"/>
                <w:szCs w:val="18"/>
              </w:rPr>
              <w:t>Bijlage 6</w:t>
            </w:r>
          </w:p>
        </w:tc>
        <w:tc>
          <w:tcPr>
            <w:tcW w:w="2531" w:type="dxa"/>
          </w:tcPr>
          <w:p w14:paraId="08E1A064" w14:textId="6BB838C3" w:rsidR="00D724EE" w:rsidRPr="001D7A79" w:rsidRDefault="00D724EE" w:rsidP="008D26E3">
            <w:pPr>
              <w:rPr>
                <w:rFonts w:ascii="Corbel" w:hAnsi="Corbel" w:cstheme="minorHAnsi"/>
                <w:szCs w:val="18"/>
              </w:rPr>
            </w:pPr>
            <w:r w:rsidRPr="001D7A79">
              <w:rPr>
                <w:rFonts w:ascii="Corbel" w:hAnsi="Corbel" w:cstheme="minorHAnsi"/>
                <w:szCs w:val="18"/>
              </w:rPr>
              <w:t>Door alle deelnemers van het samenwerkingsverband</w:t>
            </w:r>
          </w:p>
        </w:tc>
      </w:tr>
      <w:tr w:rsidR="00DC5C5F" w:rsidRPr="001D7A79" w14:paraId="5294E7A1" w14:textId="77777777" w:rsidTr="00DC5C5F">
        <w:tc>
          <w:tcPr>
            <w:tcW w:w="541" w:type="dxa"/>
          </w:tcPr>
          <w:p w14:paraId="49BA2BC2" w14:textId="11CB2831" w:rsidR="00DC5C5F" w:rsidRPr="001D7A79" w:rsidRDefault="00DC5C5F" w:rsidP="008D26E3">
            <w:pPr>
              <w:rPr>
                <w:rFonts w:ascii="Corbel" w:hAnsi="Corbel" w:cstheme="minorHAnsi"/>
                <w:szCs w:val="18"/>
              </w:rPr>
            </w:pPr>
            <w:r w:rsidRPr="001D7A79">
              <w:rPr>
                <w:rFonts w:ascii="Corbel" w:hAnsi="Corbel" w:cstheme="minorHAnsi"/>
                <w:szCs w:val="18"/>
              </w:rPr>
              <w:t>4.</w:t>
            </w:r>
          </w:p>
        </w:tc>
        <w:tc>
          <w:tcPr>
            <w:tcW w:w="2856" w:type="dxa"/>
          </w:tcPr>
          <w:p w14:paraId="062D8600" w14:textId="37A2ED17" w:rsidR="00DC5C5F" w:rsidRPr="001D7A79" w:rsidRDefault="00DC5C5F" w:rsidP="008D26E3">
            <w:pPr>
              <w:rPr>
                <w:rFonts w:ascii="Corbel" w:hAnsi="Corbel" w:cstheme="minorHAnsi"/>
                <w:szCs w:val="18"/>
              </w:rPr>
            </w:pPr>
            <w:r w:rsidRPr="001D7A79">
              <w:rPr>
                <w:rFonts w:ascii="Corbel" w:hAnsi="Corbel" w:cstheme="minorHAnsi"/>
                <w:szCs w:val="18"/>
              </w:rPr>
              <w:t>Keuringsrapport te leveren verkeersregelautomaat</w:t>
            </w:r>
          </w:p>
        </w:tc>
        <w:tc>
          <w:tcPr>
            <w:tcW w:w="1165" w:type="dxa"/>
          </w:tcPr>
          <w:p w14:paraId="1B7A5D48" w14:textId="3FE07318" w:rsidR="00DC5C5F" w:rsidRPr="001D7A79" w:rsidRDefault="00DC5C5F" w:rsidP="008D26E3">
            <w:pPr>
              <w:rPr>
                <w:rFonts w:ascii="Corbel" w:hAnsi="Corbel" w:cstheme="minorHAnsi"/>
                <w:szCs w:val="18"/>
              </w:rPr>
            </w:pPr>
            <w:r w:rsidRPr="001D7A79">
              <w:rPr>
                <w:rFonts w:ascii="Corbel" w:hAnsi="Corbel" w:cstheme="minorHAnsi"/>
                <w:szCs w:val="18"/>
              </w:rPr>
              <w:t>-</w:t>
            </w:r>
          </w:p>
        </w:tc>
        <w:tc>
          <w:tcPr>
            <w:tcW w:w="2531" w:type="dxa"/>
          </w:tcPr>
          <w:p w14:paraId="3F80FDC9" w14:textId="248F87F7" w:rsidR="00DC5C5F" w:rsidRPr="001D7A79" w:rsidRDefault="00DC5C5F" w:rsidP="008D26E3">
            <w:pPr>
              <w:rPr>
                <w:rFonts w:ascii="Corbel" w:hAnsi="Corbel" w:cstheme="minorHAnsi"/>
                <w:szCs w:val="18"/>
              </w:rPr>
            </w:pPr>
            <w:r w:rsidRPr="001D7A79">
              <w:rPr>
                <w:rFonts w:ascii="Corbel" w:hAnsi="Corbel" w:cstheme="minorHAnsi"/>
                <w:szCs w:val="18"/>
              </w:rPr>
              <w:t>Gezamenlijk</w:t>
            </w:r>
          </w:p>
        </w:tc>
      </w:tr>
      <w:tr w:rsidR="00DC5C5F" w:rsidRPr="001D7A79" w14:paraId="2FAA1BA1" w14:textId="77777777" w:rsidTr="00DC5C5F">
        <w:tc>
          <w:tcPr>
            <w:tcW w:w="541" w:type="dxa"/>
          </w:tcPr>
          <w:p w14:paraId="6A65E518" w14:textId="1D0862D8" w:rsidR="00DC5C5F" w:rsidRPr="001D7A79" w:rsidRDefault="00DC5C5F" w:rsidP="008D26E3">
            <w:pPr>
              <w:rPr>
                <w:rFonts w:ascii="Corbel" w:hAnsi="Corbel" w:cstheme="minorHAnsi"/>
                <w:szCs w:val="18"/>
              </w:rPr>
            </w:pPr>
            <w:r w:rsidRPr="001D7A79">
              <w:rPr>
                <w:rFonts w:ascii="Corbel" w:hAnsi="Corbel" w:cstheme="minorHAnsi"/>
                <w:szCs w:val="18"/>
              </w:rPr>
              <w:t>5.</w:t>
            </w:r>
          </w:p>
        </w:tc>
        <w:tc>
          <w:tcPr>
            <w:tcW w:w="2856" w:type="dxa"/>
          </w:tcPr>
          <w:p w14:paraId="6212BBC2" w14:textId="65BABEEC" w:rsidR="00DC5C5F" w:rsidRPr="001D7A79" w:rsidRDefault="00DC5C5F" w:rsidP="008D26E3">
            <w:pPr>
              <w:rPr>
                <w:rFonts w:ascii="Corbel" w:hAnsi="Corbel" w:cstheme="minorHAnsi"/>
                <w:szCs w:val="18"/>
              </w:rPr>
            </w:pPr>
            <w:r w:rsidRPr="001D7A79">
              <w:rPr>
                <w:rFonts w:ascii="Corbel" w:hAnsi="Corbel" w:cstheme="minorHAnsi"/>
                <w:szCs w:val="18"/>
              </w:rPr>
              <w:t>Plan van aanpak perceel 1</w:t>
            </w:r>
          </w:p>
        </w:tc>
        <w:tc>
          <w:tcPr>
            <w:tcW w:w="1165" w:type="dxa"/>
          </w:tcPr>
          <w:p w14:paraId="03B9ECDA" w14:textId="66FF07E7" w:rsidR="00DC5C5F" w:rsidRPr="001D7A79" w:rsidRDefault="00DC5C5F" w:rsidP="008D26E3">
            <w:pPr>
              <w:rPr>
                <w:rFonts w:ascii="Corbel" w:hAnsi="Corbel" w:cstheme="minorHAnsi"/>
                <w:szCs w:val="18"/>
              </w:rPr>
            </w:pPr>
            <w:r w:rsidRPr="001D7A79">
              <w:rPr>
                <w:rFonts w:ascii="Corbel" w:hAnsi="Corbel" w:cstheme="minorHAnsi"/>
                <w:szCs w:val="18"/>
              </w:rPr>
              <w:t>-</w:t>
            </w:r>
          </w:p>
        </w:tc>
        <w:tc>
          <w:tcPr>
            <w:tcW w:w="2531" w:type="dxa"/>
          </w:tcPr>
          <w:p w14:paraId="277D6B7B" w14:textId="77777777" w:rsidR="00DC5C5F" w:rsidRPr="001D7A79" w:rsidRDefault="00DC5C5F" w:rsidP="008D26E3">
            <w:pPr>
              <w:rPr>
                <w:rFonts w:ascii="Corbel" w:hAnsi="Corbel" w:cstheme="minorHAnsi"/>
                <w:szCs w:val="18"/>
              </w:rPr>
            </w:pPr>
            <w:r w:rsidRPr="001D7A79">
              <w:rPr>
                <w:rFonts w:ascii="Corbel" w:hAnsi="Corbel" w:cstheme="minorHAnsi"/>
                <w:szCs w:val="18"/>
              </w:rPr>
              <w:t>Gezamenlijk</w:t>
            </w:r>
          </w:p>
          <w:p w14:paraId="7C7856E2" w14:textId="639C4C89" w:rsidR="00DC5C5F" w:rsidRPr="001D7A79" w:rsidRDefault="00DC5C5F" w:rsidP="008D26E3">
            <w:pPr>
              <w:rPr>
                <w:rFonts w:ascii="Corbel" w:hAnsi="Corbel" w:cstheme="minorHAnsi"/>
                <w:szCs w:val="18"/>
              </w:rPr>
            </w:pPr>
          </w:p>
        </w:tc>
      </w:tr>
      <w:tr w:rsidR="00DC5C5F" w:rsidRPr="001D7A79" w14:paraId="22B0B68C" w14:textId="77777777" w:rsidTr="00DC5C5F">
        <w:tc>
          <w:tcPr>
            <w:tcW w:w="541" w:type="dxa"/>
          </w:tcPr>
          <w:p w14:paraId="4F6B352D" w14:textId="7147E650" w:rsidR="00DC5C5F" w:rsidRPr="001D7A79" w:rsidRDefault="00875B5F" w:rsidP="008D26E3">
            <w:pPr>
              <w:rPr>
                <w:rFonts w:ascii="Corbel" w:hAnsi="Corbel" w:cstheme="minorHAnsi"/>
                <w:szCs w:val="18"/>
              </w:rPr>
            </w:pPr>
            <w:r>
              <w:rPr>
                <w:rFonts w:ascii="Corbel" w:hAnsi="Corbel" w:cstheme="minorHAnsi"/>
                <w:szCs w:val="18"/>
              </w:rPr>
              <w:t>7.</w:t>
            </w:r>
          </w:p>
        </w:tc>
        <w:tc>
          <w:tcPr>
            <w:tcW w:w="2856" w:type="dxa"/>
          </w:tcPr>
          <w:p w14:paraId="5EE3E3AD" w14:textId="0B466A0C" w:rsidR="00DC5C5F" w:rsidRPr="001D7A79" w:rsidRDefault="00DC5C5F" w:rsidP="008D26E3">
            <w:pPr>
              <w:rPr>
                <w:rFonts w:ascii="Corbel" w:hAnsi="Corbel" w:cstheme="minorHAnsi"/>
                <w:szCs w:val="18"/>
              </w:rPr>
            </w:pPr>
            <w:r w:rsidRPr="001D7A79">
              <w:rPr>
                <w:rFonts w:ascii="Corbel" w:hAnsi="Corbel" w:cstheme="minorHAnsi"/>
                <w:szCs w:val="18"/>
              </w:rPr>
              <w:t>Opgave referentieopdrachten</w:t>
            </w:r>
          </w:p>
        </w:tc>
        <w:tc>
          <w:tcPr>
            <w:tcW w:w="1165" w:type="dxa"/>
          </w:tcPr>
          <w:p w14:paraId="67A24600" w14:textId="4D05D6EF" w:rsidR="00DC5C5F" w:rsidRPr="001D7A79" w:rsidRDefault="00DC5C5F" w:rsidP="008D26E3">
            <w:pPr>
              <w:rPr>
                <w:rFonts w:ascii="Corbel" w:hAnsi="Corbel" w:cstheme="minorHAnsi"/>
                <w:szCs w:val="18"/>
              </w:rPr>
            </w:pPr>
            <w:r w:rsidRPr="001D7A79">
              <w:rPr>
                <w:rFonts w:ascii="Corbel" w:hAnsi="Corbel" w:cstheme="minorHAnsi"/>
                <w:szCs w:val="18"/>
              </w:rPr>
              <w:t xml:space="preserve">Bijlage </w:t>
            </w:r>
            <w:r w:rsidR="00772C6C">
              <w:rPr>
                <w:rFonts w:ascii="Corbel" w:hAnsi="Corbel" w:cstheme="minorHAnsi"/>
                <w:szCs w:val="18"/>
              </w:rPr>
              <w:t>3</w:t>
            </w:r>
          </w:p>
        </w:tc>
        <w:tc>
          <w:tcPr>
            <w:tcW w:w="2531" w:type="dxa"/>
          </w:tcPr>
          <w:p w14:paraId="4299D5ED" w14:textId="764FBF8A" w:rsidR="00DC5C5F" w:rsidRPr="001D7A79" w:rsidRDefault="00DC5C5F" w:rsidP="008D26E3">
            <w:pPr>
              <w:rPr>
                <w:rFonts w:ascii="Corbel" w:hAnsi="Corbel" w:cstheme="minorHAnsi"/>
                <w:szCs w:val="18"/>
              </w:rPr>
            </w:pPr>
            <w:r w:rsidRPr="001D7A79">
              <w:rPr>
                <w:rFonts w:ascii="Corbel" w:hAnsi="Corbel" w:cstheme="minorHAnsi"/>
                <w:szCs w:val="18"/>
              </w:rPr>
              <w:t>Gezamenlijk</w:t>
            </w:r>
          </w:p>
        </w:tc>
      </w:tr>
      <w:tr w:rsidR="00DC5C5F" w:rsidRPr="001D7A79" w14:paraId="039B51DB" w14:textId="77777777" w:rsidTr="00DC5C5F">
        <w:tc>
          <w:tcPr>
            <w:tcW w:w="541" w:type="dxa"/>
          </w:tcPr>
          <w:p w14:paraId="0640B5C3" w14:textId="429FE194" w:rsidR="00DC5C5F" w:rsidRPr="001D7A79" w:rsidRDefault="00DC5C5F" w:rsidP="008D26E3">
            <w:pPr>
              <w:rPr>
                <w:rFonts w:ascii="Corbel" w:hAnsi="Corbel" w:cstheme="minorHAnsi"/>
                <w:szCs w:val="18"/>
              </w:rPr>
            </w:pPr>
            <w:r w:rsidRPr="001D7A79">
              <w:rPr>
                <w:rFonts w:ascii="Corbel" w:hAnsi="Corbel" w:cstheme="minorHAnsi"/>
                <w:szCs w:val="18"/>
              </w:rPr>
              <w:t>8.</w:t>
            </w:r>
          </w:p>
        </w:tc>
        <w:tc>
          <w:tcPr>
            <w:tcW w:w="2856" w:type="dxa"/>
          </w:tcPr>
          <w:p w14:paraId="7B89BB2D" w14:textId="0C74E47B" w:rsidR="00DC5C5F" w:rsidRPr="001D7A79" w:rsidRDefault="00DC5C5F" w:rsidP="008D26E3">
            <w:pPr>
              <w:rPr>
                <w:rFonts w:ascii="Corbel" w:hAnsi="Corbel" w:cstheme="minorHAnsi"/>
                <w:szCs w:val="18"/>
              </w:rPr>
            </w:pPr>
            <w:r w:rsidRPr="001D7A79">
              <w:rPr>
                <w:rFonts w:ascii="Corbel" w:hAnsi="Corbel" w:cstheme="minorHAnsi"/>
                <w:szCs w:val="18"/>
              </w:rPr>
              <w:t>Definitief iVRI certificaat voor de consolidatie baseline voor de te leveren TLC, RIS en ITS-host</w:t>
            </w:r>
          </w:p>
        </w:tc>
        <w:tc>
          <w:tcPr>
            <w:tcW w:w="1165" w:type="dxa"/>
          </w:tcPr>
          <w:p w14:paraId="6DDE962B" w14:textId="77777777" w:rsidR="00DC5C5F" w:rsidRPr="001D7A79" w:rsidRDefault="00DC5C5F" w:rsidP="008D26E3">
            <w:pPr>
              <w:rPr>
                <w:rFonts w:ascii="Corbel" w:hAnsi="Corbel" w:cstheme="minorHAnsi"/>
                <w:szCs w:val="18"/>
              </w:rPr>
            </w:pPr>
          </w:p>
        </w:tc>
        <w:tc>
          <w:tcPr>
            <w:tcW w:w="2531" w:type="dxa"/>
          </w:tcPr>
          <w:p w14:paraId="5730BBA3" w14:textId="6CB3917D" w:rsidR="00DC5C5F" w:rsidRPr="001D7A79" w:rsidRDefault="00DC5C5F" w:rsidP="008D26E3">
            <w:pPr>
              <w:rPr>
                <w:rFonts w:ascii="Corbel" w:hAnsi="Corbel" w:cstheme="minorHAnsi"/>
                <w:szCs w:val="18"/>
              </w:rPr>
            </w:pPr>
            <w:r w:rsidRPr="001D7A79">
              <w:rPr>
                <w:rFonts w:ascii="Corbel" w:hAnsi="Corbel" w:cstheme="minorHAnsi"/>
                <w:szCs w:val="18"/>
              </w:rPr>
              <w:t>Gezamenlijk</w:t>
            </w:r>
          </w:p>
        </w:tc>
      </w:tr>
    </w:tbl>
    <w:p w14:paraId="1EB2C83F" w14:textId="77777777" w:rsidR="00361FFE" w:rsidRPr="001D7A79" w:rsidRDefault="00361FFE" w:rsidP="008D26E3">
      <w:pPr>
        <w:rPr>
          <w:rFonts w:ascii="Corbel" w:hAnsi="Corbel" w:cstheme="minorHAnsi"/>
          <w:szCs w:val="18"/>
        </w:rPr>
      </w:pPr>
    </w:p>
    <w:p w14:paraId="514DB027" w14:textId="7ACC0A6D" w:rsidR="00803A94" w:rsidRPr="001D7A79" w:rsidRDefault="00803A94" w:rsidP="008D26E3">
      <w:pPr>
        <w:rPr>
          <w:rFonts w:ascii="Corbel" w:hAnsi="Corbel" w:cstheme="minorHAnsi"/>
          <w:szCs w:val="18"/>
        </w:rPr>
      </w:pPr>
      <w:r w:rsidRPr="001D7A79">
        <w:rPr>
          <w:rFonts w:ascii="Corbel" w:hAnsi="Corbel" w:cstheme="minorHAnsi"/>
          <w:szCs w:val="18"/>
        </w:rPr>
        <w:t>Perceel 2:</w:t>
      </w:r>
    </w:p>
    <w:p w14:paraId="5EE847C3" w14:textId="77777777" w:rsidR="00803A94" w:rsidRPr="001D7A79" w:rsidRDefault="00803A94" w:rsidP="00803A94">
      <w:pPr>
        <w:rPr>
          <w:rFonts w:ascii="Corbel" w:hAnsi="Corbel" w:cstheme="minorHAnsi"/>
          <w:szCs w:val="18"/>
        </w:rPr>
      </w:pPr>
    </w:p>
    <w:tbl>
      <w:tblPr>
        <w:tblStyle w:val="Tabelraster"/>
        <w:tblW w:w="7093" w:type="dxa"/>
        <w:tblLook w:val="04A0" w:firstRow="1" w:lastRow="0" w:firstColumn="1" w:lastColumn="0" w:noHBand="0" w:noVBand="1"/>
      </w:tblPr>
      <w:tblGrid>
        <w:gridCol w:w="541"/>
        <w:gridCol w:w="2856"/>
        <w:gridCol w:w="1166"/>
        <w:gridCol w:w="2530"/>
      </w:tblGrid>
      <w:tr w:rsidR="00D724EE" w:rsidRPr="001D7A79" w14:paraId="5B4917EA" w14:textId="77777777" w:rsidTr="00D724EE">
        <w:tc>
          <w:tcPr>
            <w:tcW w:w="541" w:type="dxa"/>
            <w:shd w:val="clear" w:color="auto" w:fill="BFBFBF" w:themeFill="background1" w:themeFillShade="BF"/>
          </w:tcPr>
          <w:p w14:paraId="68049D3B" w14:textId="77777777" w:rsidR="00D724EE" w:rsidRPr="001D7A79" w:rsidRDefault="00D724EE" w:rsidP="007B3082">
            <w:pPr>
              <w:rPr>
                <w:rFonts w:ascii="Corbel" w:hAnsi="Corbel" w:cstheme="minorHAnsi"/>
                <w:szCs w:val="18"/>
              </w:rPr>
            </w:pPr>
            <w:r w:rsidRPr="001D7A79">
              <w:rPr>
                <w:rFonts w:ascii="Corbel" w:hAnsi="Corbel" w:cstheme="minorHAnsi"/>
                <w:szCs w:val="18"/>
              </w:rPr>
              <w:t>Tab</w:t>
            </w:r>
          </w:p>
        </w:tc>
        <w:tc>
          <w:tcPr>
            <w:tcW w:w="2856" w:type="dxa"/>
            <w:shd w:val="clear" w:color="auto" w:fill="BFBFBF" w:themeFill="background1" w:themeFillShade="BF"/>
          </w:tcPr>
          <w:p w14:paraId="1410DED7" w14:textId="68C075DD" w:rsidR="00D724EE" w:rsidRPr="001D7A79" w:rsidRDefault="00D724EE" w:rsidP="007B3082">
            <w:pPr>
              <w:rPr>
                <w:rFonts w:ascii="Corbel" w:hAnsi="Corbel" w:cstheme="minorHAnsi"/>
                <w:szCs w:val="18"/>
              </w:rPr>
            </w:pPr>
            <w:r w:rsidRPr="001D7A79">
              <w:rPr>
                <w:rFonts w:ascii="Corbel" w:hAnsi="Corbel" w:cstheme="minorHAnsi"/>
                <w:szCs w:val="18"/>
              </w:rPr>
              <w:t>Omschrijving</w:t>
            </w:r>
            <w:r w:rsidR="001B54F7">
              <w:rPr>
                <w:rFonts w:ascii="Corbel" w:hAnsi="Corbel" w:cstheme="minorHAnsi"/>
                <w:szCs w:val="18"/>
              </w:rPr>
              <w:t xml:space="preserve"> kwalitatieve documenten</w:t>
            </w:r>
          </w:p>
        </w:tc>
        <w:tc>
          <w:tcPr>
            <w:tcW w:w="1166" w:type="dxa"/>
            <w:shd w:val="clear" w:color="auto" w:fill="BFBFBF" w:themeFill="background1" w:themeFillShade="BF"/>
          </w:tcPr>
          <w:p w14:paraId="6641A1FD" w14:textId="4194A643" w:rsidR="00D724EE" w:rsidRPr="001D7A79" w:rsidRDefault="004D7E49" w:rsidP="007B3082">
            <w:pPr>
              <w:rPr>
                <w:rFonts w:ascii="Corbel" w:hAnsi="Corbel" w:cstheme="minorHAnsi"/>
                <w:szCs w:val="18"/>
              </w:rPr>
            </w:pPr>
            <w:r w:rsidRPr="001D7A79">
              <w:rPr>
                <w:rFonts w:ascii="Corbel" w:hAnsi="Corbel" w:cstheme="minorHAnsi"/>
                <w:szCs w:val="18"/>
              </w:rPr>
              <w:t>Onderdeel/</w:t>
            </w:r>
            <w:r w:rsidR="00D724EE" w:rsidRPr="001D7A79">
              <w:rPr>
                <w:rFonts w:ascii="Corbel" w:hAnsi="Corbel" w:cstheme="minorHAnsi"/>
                <w:szCs w:val="18"/>
              </w:rPr>
              <w:t xml:space="preserve"> formulier</w:t>
            </w:r>
          </w:p>
        </w:tc>
        <w:tc>
          <w:tcPr>
            <w:tcW w:w="2530" w:type="dxa"/>
            <w:shd w:val="clear" w:color="auto" w:fill="BFBFBF" w:themeFill="background1" w:themeFillShade="BF"/>
          </w:tcPr>
          <w:p w14:paraId="653271EA" w14:textId="77777777" w:rsidR="00D724EE" w:rsidRPr="001D7A79" w:rsidRDefault="00D724EE" w:rsidP="007B3082">
            <w:pPr>
              <w:rPr>
                <w:rFonts w:ascii="Corbel" w:hAnsi="Corbel" w:cstheme="minorHAnsi"/>
                <w:szCs w:val="18"/>
              </w:rPr>
            </w:pPr>
            <w:r w:rsidRPr="001D7A79">
              <w:rPr>
                <w:rFonts w:ascii="Corbel" w:hAnsi="Corbel" w:cstheme="minorHAnsi"/>
                <w:szCs w:val="18"/>
              </w:rPr>
              <w:t>Bij combinaties</w:t>
            </w:r>
          </w:p>
        </w:tc>
      </w:tr>
      <w:tr w:rsidR="00D724EE" w:rsidRPr="001D7A79" w14:paraId="05E15ABF" w14:textId="77777777" w:rsidTr="00D724EE">
        <w:tc>
          <w:tcPr>
            <w:tcW w:w="541" w:type="dxa"/>
          </w:tcPr>
          <w:p w14:paraId="473C6685" w14:textId="3E84E68B" w:rsidR="00D724EE" w:rsidRPr="001D7A79" w:rsidRDefault="00D724EE" w:rsidP="007B3082">
            <w:pPr>
              <w:rPr>
                <w:rFonts w:ascii="Corbel" w:hAnsi="Corbel" w:cstheme="minorHAnsi"/>
                <w:szCs w:val="18"/>
              </w:rPr>
            </w:pPr>
            <w:r>
              <w:rPr>
                <w:rFonts w:ascii="Corbel" w:hAnsi="Corbel" w:cstheme="minorHAnsi"/>
                <w:szCs w:val="18"/>
              </w:rPr>
              <w:t>1.</w:t>
            </w:r>
          </w:p>
        </w:tc>
        <w:tc>
          <w:tcPr>
            <w:tcW w:w="2856" w:type="dxa"/>
          </w:tcPr>
          <w:p w14:paraId="7335DC5F" w14:textId="62DE748C" w:rsidR="00D724EE" w:rsidRDefault="00D724EE" w:rsidP="007B3082">
            <w:pPr>
              <w:rPr>
                <w:rFonts w:ascii="Corbel" w:hAnsi="Corbel" w:cstheme="minorHAnsi"/>
                <w:szCs w:val="18"/>
              </w:rPr>
            </w:pPr>
            <w:r w:rsidRPr="001D7A79">
              <w:rPr>
                <w:rFonts w:ascii="Corbel" w:eastAsia="CIDFont+F4" w:hAnsi="Corbel" w:cstheme="minorHAnsi"/>
                <w:szCs w:val="18"/>
              </w:rPr>
              <w:t>Aanbiedingsbrief + namen deelnemers van het samenwerkingsverband en/of derden</w:t>
            </w:r>
            <w:r w:rsidR="001C57A5">
              <w:rPr>
                <w:rFonts w:ascii="Corbel" w:eastAsia="CIDFont+F4" w:hAnsi="Corbel" w:cstheme="minorHAnsi"/>
                <w:szCs w:val="18"/>
              </w:rPr>
              <w:t xml:space="preserve"> contactpersoon tijdens de aanbesteding</w:t>
            </w:r>
          </w:p>
        </w:tc>
        <w:tc>
          <w:tcPr>
            <w:tcW w:w="1166" w:type="dxa"/>
          </w:tcPr>
          <w:p w14:paraId="74542377" w14:textId="77777777" w:rsidR="00D724EE" w:rsidRPr="001D7A79" w:rsidRDefault="00D724EE" w:rsidP="007B3082">
            <w:pPr>
              <w:rPr>
                <w:rFonts w:ascii="Corbel" w:hAnsi="Corbel" w:cstheme="minorHAnsi"/>
                <w:szCs w:val="18"/>
              </w:rPr>
            </w:pPr>
          </w:p>
        </w:tc>
        <w:tc>
          <w:tcPr>
            <w:tcW w:w="2530" w:type="dxa"/>
          </w:tcPr>
          <w:p w14:paraId="1A428B29" w14:textId="77777777" w:rsidR="00D724EE" w:rsidRPr="001D7A79" w:rsidRDefault="00D724EE" w:rsidP="007B3082">
            <w:pPr>
              <w:rPr>
                <w:rFonts w:ascii="Corbel" w:hAnsi="Corbel" w:cstheme="minorHAnsi"/>
                <w:szCs w:val="18"/>
              </w:rPr>
            </w:pPr>
          </w:p>
        </w:tc>
      </w:tr>
      <w:tr w:rsidR="00D724EE" w:rsidRPr="001D7A79" w14:paraId="26684BB2" w14:textId="77777777" w:rsidTr="00D724EE">
        <w:tc>
          <w:tcPr>
            <w:tcW w:w="541" w:type="dxa"/>
          </w:tcPr>
          <w:p w14:paraId="071D944C" w14:textId="77777777" w:rsidR="00D724EE" w:rsidRPr="001D7A79" w:rsidRDefault="00D724EE" w:rsidP="007B3082">
            <w:pPr>
              <w:rPr>
                <w:rFonts w:ascii="Corbel" w:hAnsi="Corbel" w:cstheme="minorHAnsi"/>
                <w:szCs w:val="18"/>
              </w:rPr>
            </w:pPr>
            <w:r w:rsidRPr="001D7A79">
              <w:rPr>
                <w:rFonts w:ascii="Corbel" w:hAnsi="Corbel" w:cstheme="minorHAnsi"/>
                <w:szCs w:val="18"/>
              </w:rPr>
              <w:t>2.</w:t>
            </w:r>
          </w:p>
        </w:tc>
        <w:tc>
          <w:tcPr>
            <w:tcW w:w="2856" w:type="dxa"/>
          </w:tcPr>
          <w:p w14:paraId="14CEED5F" w14:textId="1F306A77" w:rsidR="00D724EE" w:rsidRPr="001D7A79" w:rsidRDefault="002F0514" w:rsidP="007B3082">
            <w:pPr>
              <w:rPr>
                <w:rFonts w:ascii="Corbel" w:hAnsi="Corbel" w:cstheme="minorHAnsi"/>
                <w:szCs w:val="18"/>
              </w:rPr>
            </w:pPr>
            <w:r>
              <w:rPr>
                <w:rFonts w:ascii="Corbel" w:hAnsi="Corbel" w:cstheme="minorHAnsi"/>
                <w:szCs w:val="18"/>
              </w:rPr>
              <w:t xml:space="preserve">Bijlage 7 </w:t>
            </w:r>
            <w:r w:rsidR="00D724EE">
              <w:rPr>
                <w:rFonts w:ascii="Corbel" w:hAnsi="Corbel" w:cstheme="minorHAnsi"/>
                <w:szCs w:val="18"/>
              </w:rPr>
              <w:t>Uniform Europees Aanbestedingsdocument</w:t>
            </w:r>
          </w:p>
        </w:tc>
        <w:tc>
          <w:tcPr>
            <w:tcW w:w="1166" w:type="dxa"/>
          </w:tcPr>
          <w:p w14:paraId="61750D1B" w14:textId="4B79FE0B" w:rsidR="00D724EE" w:rsidRPr="001D7A79" w:rsidRDefault="00D724EE" w:rsidP="007B3082">
            <w:pPr>
              <w:rPr>
                <w:rFonts w:ascii="Corbel" w:hAnsi="Corbel" w:cstheme="minorHAnsi"/>
                <w:szCs w:val="18"/>
              </w:rPr>
            </w:pPr>
            <w:r w:rsidRPr="001D7A79">
              <w:rPr>
                <w:rFonts w:ascii="Corbel" w:hAnsi="Corbel" w:cstheme="minorHAnsi"/>
                <w:szCs w:val="18"/>
              </w:rPr>
              <w:t xml:space="preserve">Bijlage </w:t>
            </w:r>
            <w:r>
              <w:rPr>
                <w:rFonts w:ascii="Corbel" w:hAnsi="Corbel" w:cstheme="minorHAnsi"/>
                <w:szCs w:val="18"/>
              </w:rPr>
              <w:t>7</w:t>
            </w:r>
          </w:p>
        </w:tc>
        <w:tc>
          <w:tcPr>
            <w:tcW w:w="2530" w:type="dxa"/>
          </w:tcPr>
          <w:p w14:paraId="193F2482" w14:textId="77777777" w:rsidR="00D724EE" w:rsidRPr="001D7A79" w:rsidRDefault="00D724EE" w:rsidP="007B3082">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7CE37FF7" w14:textId="77777777" w:rsidTr="00D724EE">
        <w:tc>
          <w:tcPr>
            <w:tcW w:w="541" w:type="dxa"/>
          </w:tcPr>
          <w:p w14:paraId="1396E045" w14:textId="52F504BA" w:rsidR="00D724EE" w:rsidRPr="001D7A79" w:rsidRDefault="00D724EE" w:rsidP="007B3082">
            <w:pPr>
              <w:rPr>
                <w:rFonts w:ascii="Corbel" w:hAnsi="Corbel" w:cstheme="minorHAnsi"/>
                <w:szCs w:val="18"/>
              </w:rPr>
            </w:pPr>
            <w:r>
              <w:rPr>
                <w:rFonts w:ascii="Corbel" w:hAnsi="Corbel" w:cstheme="minorHAnsi"/>
                <w:szCs w:val="18"/>
              </w:rPr>
              <w:t>3.</w:t>
            </w:r>
          </w:p>
        </w:tc>
        <w:tc>
          <w:tcPr>
            <w:tcW w:w="2856" w:type="dxa"/>
          </w:tcPr>
          <w:p w14:paraId="1E2663CD" w14:textId="3EB1261C" w:rsidR="00D724EE" w:rsidRPr="001D7A79" w:rsidRDefault="00D724EE" w:rsidP="007B3082">
            <w:pPr>
              <w:rPr>
                <w:rFonts w:ascii="Corbel" w:hAnsi="Corbel" w:cstheme="minorHAnsi"/>
                <w:szCs w:val="18"/>
              </w:rPr>
            </w:pPr>
            <w:r>
              <w:rPr>
                <w:rFonts w:ascii="Corbel" w:hAnsi="Corbel" w:cstheme="minorHAnsi"/>
                <w:szCs w:val="18"/>
              </w:rPr>
              <w:t>Bijlage 6 Verklaring Russische betrokkenheid</w:t>
            </w:r>
          </w:p>
        </w:tc>
        <w:tc>
          <w:tcPr>
            <w:tcW w:w="1166" w:type="dxa"/>
          </w:tcPr>
          <w:p w14:paraId="41CF73CF" w14:textId="77777777" w:rsidR="00D724EE" w:rsidRPr="001D7A79" w:rsidRDefault="00D724EE" w:rsidP="007B3082">
            <w:pPr>
              <w:rPr>
                <w:rFonts w:ascii="Corbel" w:hAnsi="Corbel" w:cstheme="minorHAnsi"/>
                <w:szCs w:val="18"/>
              </w:rPr>
            </w:pPr>
          </w:p>
        </w:tc>
        <w:tc>
          <w:tcPr>
            <w:tcW w:w="2530" w:type="dxa"/>
          </w:tcPr>
          <w:p w14:paraId="1BE6B612" w14:textId="216646D6" w:rsidR="00D724EE" w:rsidRPr="001D7A79" w:rsidRDefault="00D724EE" w:rsidP="007B3082">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72EE4B5E" w14:textId="77777777" w:rsidTr="00D724EE">
        <w:tc>
          <w:tcPr>
            <w:tcW w:w="541" w:type="dxa"/>
          </w:tcPr>
          <w:p w14:paraId="0C257D35" w14:textId="77777777" w:rsidR="00D724EE" w:rsidRPr="001D7A79" w:rsidRDefault="00D724EE" w:rsidP="007B3082">
            <w:pPr>
              <w:rPr>
                <w:rFonts w:ascii="Corbel" w:hAnsi="Corbel" w:cstheme="minorHAnsi"/>
                <w:szCs w:val="18"/>
              </w:rPr>
            </w:pPr>
            <w:r w:rsidRPr="001D7A79">
              <w:rPr>
                <w:rFonts w:ascii="Corbel" w:hAnsi="Corbel" w:cstheme="minorHAnsi"/>
                <w:szCs w:val="18"/>
              </w:rPr>
              <w:t>4.</w:t>
            </w:r>
          </w:p>
        </w:tc>
        <w:tc>
          <w:tcPr>
            <w:tcW w:w="2856" w:type="dxa"/>
          </w:tcPr>
          <w:p w14:paraId="15411D78" w14:textId="4CFAC4AC" w:rsidR="00D724EE" w:rsidRPr="001D7A79" w:rsidRDefault="00D724EE" w:rsidP="007B3082">
            <w:pPr>
              <w:rPr>
                <w:rFonts w:ascii="Corbel" w:hAnsi="Corbel" w:cstheme="minorHAnsi"/>
                <w:szCs w:val="18"/>
              </w:rPr>
            </w:pPr>
            <w:r w:rsidRPr="001D7A79">
              <w:rPr>
                <w:rFonts w:ascii="Corbel" w:hAnsi="Corbel" w:cstheme="minorHAnsi"/>
                <w:szCs w:val="18"/>
              </w:rPr>
              <w:t>Plan van aanpak perceel 2</w:t>
            </w:r>
          </w:p>
        </w:tc>
        <w:tc>
          <w:tcPr>
            <w:tcW w:w="1166" w:type="dxa"/>
          </w:tcPr>
          <w:p w14:paraId="7E143572" w14:textId="77777777" w:rsidR="00D724EE" w:rsidRPr="001D7A79" w:rsidRDefault="00D724EE" w:rsidP="007B3082">
            <w:pPr>
              <w:rPr>
                <w:rFonts w:ascii="Corbel" w:hAnsi="Corbel" w:cstheme="minorHAnsi"/>
                <w:szCs w:val="18"/>
              </w:rPr>
            </w:pPr>
            <w:r w:rsidRPr="001D7A79">
              <w:rPr>
                <w:rFonts w:ascii="Corbel" w:hAnsi="Corbel" w:cstheme="minorHAnsi"/>
                <w:szCs w:val="18"/>
              </w:rPr>
              <w:t>-</w:t>
            </w:r>
          </w:p>
        </w:tc>
        <w:tc>
          <w:tcPr>
            <w:tcW w:w="2530" w:type="dxa"/>
          </w:tcPr>
          <w:p w14:paraId="5CE762E8" w14:textId="77777777" w:rsidR="00D724EE" w:rsidRPr="001D7A79" w:rsidRDefault="00D724EE" w:rsidP="007B3082">
            <w:pPr>
              <w:rPr>
                <w:rFonts w:ascii="Corbel" w:hAnsi="Corbel" w:cstheme="minorHAnsi"/>
                <w:szCs w:val="18"/>
              </w:rPr>
            </w:pPr>
            <w:r w:rsidRPr="001D7A79">
              <w:rPr>
                <w:rFonts w:ascii="Corbel" w:hAnsi="Corbel" w:cstheme="minorHAnsi"/>
                <w:szCs w:val="18"/>
              </w:rPr>
              <w:t>Gezamenlijk</w:t>
            </w:r>
          </w:p>
          <w:p w14:paraId="33CA4CBA" w14:textId="77777777" w:rsidR="00D724EE" w:rsidRPr="001D7A79" w:rsidRDefault="00D724EE" w:rsidP="007B3082">
            <w:pPr>
              <w:rPr>
                <w:rFonts w:ascii="Corbel" w:hAnsi="Corbel" w:cstheme="minorHAnsi"/>
                <w:szCs w:val="18"/>
              </w:rPr>
            </w:pPr>
          </w:p>
        </w:tc>
      </w:tr>
      <w:tr w:rsidR="00D724EE" w:rsidRPr="001D7A79" w14:paraId="292F1ACE" w14:textId="77777777" w:rsidTr="00D724EE">
        <w:tc>
          <w:tcPr>
            <w:tcW w:w="541" w:type="dxa"/>
          </w:tcPr>
          <w:p w14:paraId="3ACE4026" w14:textId="0334F2B5" w:rsidR="00D724EE" w:rsidRPr="001D7A79" w:rsidRDefault="00D724EE" w:rsidP="007B3082">
            <w:pPr>
              <w:rPr>
                <w:rFonts w:ascii="Corbel" w:hAnsi="Corbel" w:cstheme="minorHAnsi"/>
                <w:szCs w:val="18"/>
              </w:rPr>
            </w:pPr>
            <w:r w:rsidRPr="001D7A79">
              <w:rPr>
                <w:rFonts w:ascii="Corbel" w:hAnsi="Corbel" w:cstheme="minorHAnsi"/>
                <w:szCs w:val="18"/>
              </w:rPr>
              <w:t>5.</w:t>
            </w:r>
          </w:p>
        </w:tc>
        <w:tc>
          <w:tcPr>
            <w:tcW w:w="2856" w:type="dxa"/>
          </w:tcPr>
          <w:p w14:paraId="157FB3F8" w14:textId="77777777" w:rsidR="00D724EE" w:rsidRPr="001D7A79" w:rsidRDefault="00D724EE" w:rsidP="007B3082">
            <w:pPr>
              <w:rPr>
                <w:rFonts w:ascii="Corbel" w:hAnsi="Corbel" w:cstheme="minorHAnsi"/>
                <w:szCs w:val="18"/>
              </w:rPr>
            </w:pPr>
            <w:r w:rsidRPr="001D7A79">
              <w:rPr>
                <w:rFonts w:ascii="Corbel" w:hAnsi="Corbel" w:cstheme="minorHAnsi"/>
                <w:szCs w:val="18"/>
              </w:rPr>
              <w:t>Opgave referentieopdrachten</w:t>
            </w:r>
          </w:p>
        </w:tc>
        <w:tc>
          <w:tcPr>
            <w:tcW w:w="1166" w:type="dxa"/>
          </w:tcPr>
          <w:p w14:paraId="5F27F37B" w14:textId="2694DF97" w:rsidR="00D724EE" w:rsidRPr="001D7A79" w:rsidRDefault="00D724EE" w:rsidP="007B3082">
            <w:pPr>
              <w:rPr>
                <w:rFonts w:ascii="Corbel" w:hAnsi="Corbel" w:cstheme="minorHAnsi"/>
                <w:szCs w:val="18"/>
              </w:rPr>
            </w:pPr>
            <w:r w:rsidRPr="001D7A79">
              <w:rPr>
                <w:rFonts w:ascii="Corbel" w:hAnsi="Corbel" w:cstheme="minorHAnsi"/>
                <w:szCs w:val="18"/>
              </w:rPr>
              <w:t xml:space="preserve">Bijlage </w:t>
            </w:r>
            <w:r w:rsidR="00772C6C">
              <w:rPr>
                <w:rFonts w:ascii="Corbel" w:hAnsi="Corbel" w:cstheme="minorHAnsi"/>
                <w:szCs w:val="18"/>
              </w:rPr>
              <w:t>3</w:t>
            </w:r>
          </w:p>
        </w:tc>
        <w:tc>
          <w:tcPr>
            <w:tcW w:w="2530" w:type="dxa"/>
          </w:tcPr>
          <w:p w14:paraId="1B911DC0" w14:textId="77777777" w:rsidR="00D724EE" w:rsidRPr="001D7A79" w:rsidRDefault="00D724EE" w:rsidP="007B3082">
            <w:pPr>
              <w:rPr>
                <w:rFonts w:ascii="Corbel" w:hAnsi="Corbel" w:cstheme="minorHAnsi"/>
                <w:szCs w:val="18"/>
              </w:rPr>
            </w:pPr>
            <w:r w:rsidRPr="001D7A79">
              <w:rPr>
                <w:rFonts w:ascii="Corbel" w:hAnsi="Corbel" w:cstheme="minorHAnsi"/>
                <w:szCs w:val="18"/>
              </w:rPr>
              <w:t>Gezamenlijk</w:t>
            </w:r>
          </w:p>
        </w:tc>
      </w:tr>
      <w:tr w:rsidR="00D724EE" w:rsidRPr="001D7A79" w14:paraId="29ADE6B5" w14:textId="77777777" w:rsidTr="00D724EE">
        <w:tc>
          <w:tcPr>
            <w:tcW w:w="541" w:type="dxa"/>
          </w:tcPr>
          <w:p w14:paraId="656CB78B" w14:textId="1C591696" w:rsidR="00D724EE" w:rsidRPr="001D7A79" w:rsidRDefault="00875B5F" w:rsidP="00F369C0">
            <w:pPr>
              <w:rPr>
                <w:rFonts w:ascii="Corbel" w:hAnsi="Corbel" w:cstheme="minorHAnsi"/>
                <w:szCs w:val="18"/>
              </w:rPr>
            </w:pPr>
            <w:r>
              <w:rPr>
                <w:rFonts w:ascii="Corbel" w:hAnsi="Corbel" w:cstheme="minorHAnsi"/>
                <w:szCs w:val="18"/>
              </w:rPr>
              <w:t>6.</w:t>
            </w:r>
          </w:p>
        </w:tc>
        <w:tc>
          <w:tcPr>
            <w:tcW w:w="2856" w:type="dxa"/>
          </w:tcPr>
          <w:p w14:paraId="16CA4CA1" w14:textId="66F8469E" w:rsidR="00D724EE" w:rsidRPr="001D7A79" w:rsidRDefault="00D724EE" w:rsidP="00F369C0">
            <w:pPr>
              <w:rPr>
                <w:rFonts w:ascii="Corbel" w:hAnsi="Corbel" w:cstheme="minorHAnsi"/>
                <w:szCs w:val="18"/>
              </w:rPr>
            </w:pPr>
            <w:r w:rsidRPr="001D7A79">
              <w:rPr>
                <w:rFonts w:ascii="Corbel" w:hAnsi="Corbel" w:cstheme="minorHAnsi"/>
                <w:szCs w:val="18"/>
              </w:rPr>
              <w:t>Definitief iVRI certificaat voor de consolidatie baseline voor de te leveren RIS, ITS-host en ITS-applicatie</w:t>
            </w:r>
          </w:p>
        </w:tc>
        <w:tc>
          <w:tcPr>
            <w:tcW w:w="1166" w:type="dxa"/>
          </w:tcPr>
          <w:p w14:paraId="69EA7D00" w14:textId="77777777" w:rsidR="00D724EE" w:rsidRPr="001D7A79" w:rsidRDefault="00D724EE" w:rsidP="00F369C0">
            <w:pPr>
              <w:rPr>
                <w:rFonts w:ascii="Corbel" w:hAnsi="Corbel" w:cstheme="minorHAnsi"/>
                <w:szCs w:val="18"/>
              </w:rPr>
            </w:pPr>
          </w:p>
        </w:tc>
        <w:tc>
          <w:tcPr>
            <w:tcW w:w="2530" w:type="dxa"/>
          </w:tcPr>
          <w:p w14:paraId="63B4C9C8" w14:textId="77777777" w:rsidR="00D724EE" w:rsidRPr="001D7A79" w:rsidRDefault="00D724EE" w:rsidP="00F369C0">
            <w:pPr>
              <w:rPr>
                <w:rFonts w:ascii="Corbel" w:hAnsi="Corbel" w:cstheme="minorHAnsi"/>
                <w:szCs w:val="18"/>
              </w:rPr>
            </w:pPr>
            <w:r w:rsidRPr="001D7A79">
              <w:rPr>
                <w:rFonts w:ascii="Corbel" w:hAnsi="Corbel" w:cstheme="minorHAnsi"/>
                <w:szCs w:val="18"/>
              </w:rPr>
              <w:t>Gezamenlijk</w:t>
            </w:r>
          </w:p>
        </w:tc>
      </w:tr>
    </w:tbl>
    <w:p w14:paraId="3304EC41" w14:textId="77777777" w:rsidR="00803A94" w:rsidRPr="001D7A79" w:rsidRDefault="00803A94" w:rsidP="008D26E3">
      <w:pPr>
        <w:rPr>
          <w:rFonts w:ascii="Corbel" w:hAnsi="Corbel" w:cstheme="minorHAnsi"/>
          <w:szCs w:val="18"/>
        </w:rPr>
      </w:pPr>
    </w:p>
    <w:p w14:paraId="2B83F695" w14:textId="77777777" w:rsidR="00D570BE" w:rsidRDefault="00D570BE" w:rsidP="008D26E3">
      <w:pPr>
        <w:rPr>
          <w:rFonts w:ascii="Corbel" w:hAnsi="Corbel" w:cstheme="minorHAnsi"/>
          <w:szCs w:val="18"/>
        </w:rPr>
      </w:pPr>
    </w:p>
    <w:p w14:paraId="064E63A3" w14:textId="77777777" w:rsidR="001B54F7" w:rsidRDefault="001B54F7" w:rsidP="008D26E3">
      <w:pPr>
        <w:rPr>
          <w:rFonts w:ascii="Corbel" w:hAnsi="Corbel" w:cstheme="minorHAnsi"/>
          <w:szCs w:val="18"/>
        </w:rPr>
      </w:pPr>
    </w:p>
    <w:p w14:paraId="2B73C28D" w14:textId="77777777" w:rsidR="001B54F7" w:rsidRPr="001D7A79" w:rsidRDefault="001B54F7" w:rsidP="008D26E3">
      <w:pPr>
        <w:rPr>
          <w:rFonts w:ascii="Corbel" w:hAnsi="Corbel" w:cstheme="minorHAnsi"/>
          <w:szCs w:val="18"/>
        </w:rPr>
      </w:pPr>
    </w:p>
    <w:p w14:paraId="1C823FF7" w14:textId="24C5742C" w:rsidR="00EE0FBF" w:rsidRPr="001D7A79" w:rsidRDefault="00EE0FBF" w:rsidP="008D26E3">
      <w:pPr>
        <w:rPr>
          <w:rFonts w:ascii="Corbel" w:hAnsi="Corbel" w:cstheme="minorHAnsi"/>
          <w:b/>
          <w:bCs/>
          <w:szCs w:val="18"/>
        </w:rPr>
      </w:pPr>
      <w:r w:rsidRPr="001D7A79">
        <w:rPr>
          <w:rFonts w:ascii="Corbel" w:hAnsi="Corbel" w:cstheme="minorHAnsi"/>
          <w:b/>
          <w:bCs/>
          <w:szCs w:val="18"/>
        </w:rPr>
        <w:t>Perceel 3</w:t>
      </w:r>
    </w:p>
    <w:p w14:paraId="102DC7CA" w14:textId="77777777" w:rsidR="00361FFE" w:rsidRPr="001D7A79" w:rsidRDefault="00361FFE" w:rsidP="008D26E3">
      <w:pPr>
        <w:rPr>
          <w:rFonts w:ascii="Corbel" w:hAnsi="Corbel" w:cstheme="minorHAnsi"/>
          <w:szCs w:val="18"/>
        </w:rPr>
      </w:pPr>
    </w:p>
    <w:tbl>
      <w:tblPr>
        <w:tblStyle w:val="Tabelraster"/>
        <w:tblW w:w="7093" w:type="dxa"/>
        <w:tblLook w:val="04A0" w:firstRow="1" w:lastRow="0" w:firstColumn="1" w:lastColumn="0" w:noHBand="0" w:noVBand="1"/>
      </w:tblPr>
      <w:tblGrid>
        <w:gridCol w:w="541"/>
        <w:gridCol w:w="2856"/>
        <w:gridCol w:w="1166"/>
        <w:gridCol w:w="2530"/>
      </w:tblGrid>
      <w:tr w:rsidR="00D724EE" w:rsidRPr="001D7A79" w14:paraId="5599054A" w14:textId="77777777" w:rsidTr="00D724EE">
        <w:tc>
          <w:tcPr>
            <w:tcW w:w="541" w:type="dxa"/>
            <w:shd w:val="clear" w:color="auto" w:fill="BFBFBF" w:themeFill="background1" w:themeFillShade="BF"/>
          </w:tcPr>
          <w:p w14:paraId="7D184961" w14:textId="77777777" w:rsidR="00D724EE" w:rsidRPr="001D7A79" w:rsidRDefault="00D724EE" w:rsidP="00062CF6">
            <w:pPr>
              <w:rPr>
                <w:rFonts w:ascii="Corbel" w:hAnsi="Corbel" w:cstheme="minorHAnsi"/>
                <w:szCs w:val="18"/>
              </w:rPr>
            </w:pPr>
            <w:r w:rsidRPr="001D7A79">
              <w:rPr>
                <w:rFonts w:ascii="Corbel" w:hAnsi="Corbel" w:cstheme="minorHAnsi"/>
                <w:szCs w:val="18"/>
              </w:rPr>
              <w:lastRenderedPageBreak/>
              <w:t>Tab</w:t>
            </w:r>
          </w:p>
        </w:tc>
        <w:tc>
          <w:tcPr>
            <w:tcW w:w="2856" w:type="dxa"/>
            <w:shd w:val="clear" w:color="auto" w:fill="BFBFBF" w:themeFill="background1" w:themeFillShade="BF"/>
          </w:tcPr>
          <w:p w14:paraId="27C4193B" w14:textId="709B4C12" w:rsidR="00D724EE" w:rsidRPr="001D7A79" w:rsidRDefault="00D724EE" w:rsidP="00062CF6">
            <w:pPr>
              <w:rPr>
                <w:rFonts w:ascii="Corbel" w:hAnsi="Corbel" w:cstheme="minorHAnsi"/>
                <w:szCs w:val="18"/>
              </w:rPr>
            </w:pPr>
            <w:r w:rsidRPr="001D7A79">
              <w:rPr>
                <w:rFonts w:ascii="Corbel" w:hAnsi="Corbel" w:cstheme="minorHAnsi"/>
                <w:szCs w:val="18"/>
              </w:rPr>
              <w:t>Omschrijving</w:t>
            </w:r>
            <w:r w:rsidR="001B54F7">
              <w:rPr>
                <w:rFonts w:ascii="Corbel" w:hAnsi="Corbel" w:cstheme="minorHAnsi"/>
                <w:szCs w:val="18"/>
              </w:rPr>
              <w:t xml:space="preserve"> kwalitatieve documenten</w:t>
            </w:r>
          </w:p>
        </w:tc>
        <w:tc>
          <w:tcPr>
            <w:tcW w:w="1166" w:type="dxa"/>
            <w:shd w:val="clear" w:color="auto" w:fill="BFBFBF" w:themeFill="background1" w:themeFillShade="BF"/>
          </w:tcPr>
          <w:p w14:paraId="2908C42D" w14:textId="6ED15CC2" w:rsidR="00D724EE" w:rsidRPr="001D7A79" w:rsidRDefault="004D7E49" w:rsidP="00062CF6">
            <w:pPr>
              <w:rPr>
                <w:rFonts w:ascii="Corbel" w:hAnsi="Corbel" w:cstheme="minorHAnsi"/>
                <w:szCs w:val="18"/>
              </w:rPr>
            </w:pPr>
            <w:r w:rsidRPr="001D7A79">
              <w:rPr>
                <w:rFonts w:ascii="Corbel" w:hAnsi="Corbel" w:cstheme="minorHAnsi"/>
                <w:szCs w:val="18"/>
              </w:rPr>
              <w:t>Onderdeel/</w:t>
            </w:r>
            <w:r w:rsidR="00D724EE" w:rsidRPr="001D7A79">
              <w:rPr>
                <w:rFonts w:ascii="Corbel" w:hAnsi="Corbel" w:cstheme="minorHAnsi"/>
                <w:szCs w:val="18"/>
              </w:rPr>
              <w:t xml:space="preserve"> formulier</w:t>
            </w:r>
          </w:p>
        </w:tc>
        <w:tc>
          <w:tcPr>
            <w:tcW w:w="2530" w:type="dxa"/>
            <w:shd w:val="clear" w:color="auto" w:fill="BFBFBF" w:themeFill="background1" w:themeFillShade="BF"/>
          </w:tcPr>
          <w:p w14:paraId="44A052E5" w14:textId="77777777" w:rsidR="00D724EE" w:rsidRPr="001D7A79" w:rsidRDefault="00D724EE" w:rsidP="00062CF6">
            <w:pPr>
              <w:rPr>
                <w:rFonts w:ascii="Corbel" w:hAnsi="Corbel" w:cstheme="minorHAnsi"/>
                <w:szCs w:val="18"/>
              </w:rPr>
            </w:pPr>
            <w:r w:rsidRPr="001D7A79">
              <w:rPr>
                <w:rFonts w:ascii="Corbel" w:hAnsi="Corbel" w:cstheme="minorHAnsi"/>
                <w:szCs w:val="18"/>
              </w:rPr>
              <w:t>Bij combinaties</w:t>
            </w:r>
          </w:p>
        </w:tc>
      </w:tr>
      <w:tr w:rsidR="00D724EE" w:rsidRPr="001D7A79" w14:paraId="759C215B" w14:textId="77777777" w:rsidTr="00D724EE">
        <w:tc>
          <w:tcPr>
            <w:tcW w:w="541" w:type="dxa"/>
          </w:tcPr>
          <w:p w14:paraId="15FE5775" w14:textId="211A30FC" w:rsidR="00D724EE" w:rsidRPr="001D7A79" w:rsidRDefault="00D724EE" w:rsidP="00062CF6">
            <w:pPr>
              <w:rPr>
                <w:rFonts w:ascii="Corbel" w:hAnsi="Corbel" w:cstheme="minorHAnsi"/>
                <w:szCs w:val="18"/>
              </w:rPr>
            </w:pPr>
            <w:r>
              <w:rPr>
                <w:rFonts w:ascii="Corbel" w:hAnsi="Corbel" w:cstheme="minorHAnsi"/>
                <w:szCs w:val="18"/>
              </w:rPr>
              <w:t>1.</w:t>
            </w:r>
          </w:p>
        </w:tc>
        <w:tc>
          <w:tcPr>
            <w:tcW w:w="2856" w:type="dxa"/>
          </w:tcPr>
          <w:p w14:paraId="596DF327" w14:textId="58CF111F" w:rsidR="00D724EE" w:rsidRDefault="00D724EE" w:rsidP="00062CF6">
            <w:pPr>
              <w:rPr>
                <w:rFonts w:ascii="Corbel" w:hAnsi="Corbel" w:cstheme="minorHAnsi"/>
                <w:szCs w:val="18"/>
              </w:rPr>
            </w:pPr>
            <w:r w:rsidRPr="001D7A79">
              <w:rPr>
                <w:rFonts w:ascii="Corbel" w:eastAsia="CIDFont+F4" w:hAnsi="Corbel" w:cstheme="minorHAnsi"/>
                <w:szCs w:val="18"/>
              </w:rPr>
              <w:t>Aanbiedingsbrief + namen deelnemers van het samenwerkingsverband en/of derden</w:t>
            </w:r>
            <w:r w:rsidR="001C57A5">
              <w:rPr>
                <w:rFonts w:ascii="Corbel" w:eastAsia="CIDFont+F4" w:hAnsi="Corbel" w:cstheme="minorHAnsi"/>
                <w:szCs w:val="18"/>
              </w:rPr>
              <w:t xml:space="preserve"> contactpersoon tijdens de aanbesteding</w:t>
            </w:r>
          </w:p>
        </w:tc>
        <w:tc>
          <w:tcPr>
            <w:tcW w:w="1166" w:type="dxa"/>
          </w:tcPr>
          <w:p w14:paraId="6A15FC3A" w14:textId="77777777" w:rsidR="00D724EE" w:rsidRPr="001D7A79" w:rsidRDefault="00D724EE" w:rsidP="00062CF6">
            <w:pPr>
              <w:rPr>
                <w:rFonts w:ascii="Corbel" w:hAnsi="Corbel" w:cstheme="minorHAnsi"/>
                <w:szCs w:val="18"/>
              </w:rPr>
            </w:pPr>
          </w:p>
        </w:tc>
        <w:tc>
          <w:tcPr>
            <w:tcW w:w="2530" w:type="dxa"/>
          </w:tcPr>
          <w:p w14:paraId="323D52BE" w14:textId="77777777" w:rsidR="00D724EE" w:rsidRPr="001D7A79" w:rsidRDefault="00D724EE" w:rsidP="00062CF6">
            <w:pPr>
              <w:rPr>
                <w:rFonts w:ascii="Corbel" w:hAnsi="Corbel" w:cstheme="minorHAnsi"/>
                <w:szCs w:val="18"/>
              </w:rPr>
            </w:pPr>
          </w:p>
        </w:tc>
      </w:tr>
      <w:tr w:rsidR="00D724EE" w:rsidRPr="001D7A79" w14:paraId="4A1D0716" w14:textId="77777777" w:rsidTr="00D724EE">
        <w:tc>
          <w:tcPr>
            <w:tcW w:w="541" w:type="dxa"/>
          </w:tcPr>
          <w:p w14:paraId="7F63535F" w14:textId="77777777" w:rsidR="00D724EE" w:rsidRPr="001D7A79" w:rsidRDefault="00D724EE" w:rsidP="00062CF6">
            <w:pPr>
              <w:rPr>
                <w:rFonts w:ascii="Corbel" w:hAnsi="Corbel" w:cstheme="minorHAnsi"/>
                <w:szCs w:val="18"/>
              </w:rPr>
            </w:pPr>
            <w:r w:rsidRPr="001D7A79">
              <w:rPr>
                <w:rFonts w:ascii="Corbel" w:hAnsi="Corbel" w:cstheme="minorHAnsi"/>
                <w:szCs w:val="18"/>
              </w:rPr>
              <w:t>2.</w:t>
            </w:r>
          </w:p>
        </w:tc>
        <w:tc>
          <w:tcPr>
            <w:tcW w:w="2856" w:type="dxa"/>
          </w:tcPr>
          <w:p w14:paraId="20826896" w14:textId="7F26BF8D" w:rsidR="00D724EE" w:rsidRPr="001D7A79" w:rsidRDefault="002F0514" w:rsidP="00062CF6">
            <w:pPr>
              <w:rPr>
                <w:rFonts w:ascii="Corbel" w:hAnsi="Corbel" w:cstheme="minorHAnsi"/>
                <w:szCs w:val="18"/>
              </w:rPr>
            </w:pPr>
            <w:r>
              <w:rPr>
                <w:rFonts w:ascii="Corbel" w:hAnsi="Corbel" w:cstheme="minorHAnsi"/>
                <w:szCs w:val="18"/>
              </w:rPr>
              <w:t xml:space="preserve">Bijlage 7 </w:t>
            </w:r>
            <w:r w:rsidR="00D724EE">
              <w:rPr>
                <w:rFonts w:ascii="Corbel" w:hAnsi="Corbel" w:cstheme="minorHAnsi"/>
                <w:szCs w:val="18"/>
              </w:rPr>
              <w:t>Uniform Europees Aanbestedingsdocument</w:t>
            </w:r>
          </w:p>
        </w:tc>
        <w:tc>
          <w:tcPr>
            <w:tcW w:w="1166" w:type="dxa"/>
          </w:tcPr>
          <w:p w14:paraId="45F30CBF" w14:textId="5A8C6297" w:rsidR="00D724EE" w:rsidRPr="001D7A79" w:rsidRDefault="00D724EE" w:rsidP="00062CF6">
            <w:pPr>
              <w:rPr>
                <w:rFonts w:ascii="Corbel" w:hAnsi="Corbel" w:cstheme="minorHAnsi"/>
                <w:szCs w:val="18"/>
              </w:rPr>
            </w:pPr>
            <w:r w:rsidRPr="001D7A79">
              <w:rPr>
                <w:rFonts w:ascii="Corbel" w:hAnsi="Corbel" w:cstheme="minorHAnsi"/>
                <w:szCs w:val="18"/>
              </w:rPr>
              <w:t xml:space="preserve">Bijlage </w:t>
            </w:r>
            <w:r>
              <w:rPr>
                <w:rFonts w:ascii="Corbel" w:hAnsi="Corbel" w:cstheme="minorHAnsi"/>
                <w:szCs w:val="18"/>
              </w:rPr>
              <w:t>7</w:t>
            </w:r>
          </w:p>
        </w:tc>
        <w:tc>
          <w:tcPr>
            <w:tcW w:w="2530" w:type="dxa"/>
          </w:tcPr>
          <w:p w14:paraId="70D5835A" w14:textId="77777777" w:rsidR="00D724EE" w:rsidRPr="001D7A79" w:rsidRDefault="00D724EE" w:rsidP="00062CF6">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30B6ACD6" w14:textId="77777777" w:rsidTr="00D724EE">
        <w:tc>
          <w:tcPr>
            <w:tcW w:w="541" w:type="dxa"/>
          </w:tcPr>
          <w:p w14:paraId="426708F5" w14:textId="1549B61B" w:rsidR="00D724EE" w:rsidRPr="001D7A79" w:rsidRDefault="00D724EE" w:rsidP="00062CF6">
            <w:pPr>
              <w:rPr>
                <w:rFonts w:ascii="Corbel" w:hAnsi="Corbel" w:cstheme="minorHAnsi"/>
                <w:szCs w:val="18"/>
              </w:rPr>
            </w:pPr>
            <w:r>
              <w:rPr>
                <w:rFonts w:ascii="Corbel" w:hAnsi="Corbel" w:cstheme="minorHAnsi"/>
                <w:szCs w:val="18"/>
              </w:rPr>
              <w:t>3.</w:t>
            </w:r>
          </w:p>
        </w:tc>
        <w:tc>
          <w:tcPr>
            <w:tcW w:w="2856" w:type="dxa"/>
          </w:tcPr>
          <w:p w14:paraId="05CF7626" w14:textId="47DBEC6B" w:rsidR="00D724EE" w:rsidRPr="001D7A79" w:rsidRDefault="00D724EE" w:rsidP="00062CF6">
            <w:pPr>
              <w:rPr>
                <w:rFonts w:ascii="Corbel" w:hAnsi="Corbel" w:cstheme="minorHAnsi"/>
                <w:szCs w:val="18"/>
              </w:rPr>
            </w:pPr>
            <w:r>
              <w:rPr>
                <w:rFonts w:ascii="Corbel" w:hAnsi="Corbel" w:cstheme="minorHAnsi"/>
                <w:szCs w:val="18"/>
              </w:rPr>
              <w:t>Bijlage 6 Verklaring Russische betrokkenheid</w:t>
            </w:r>
          </w:p>
        </w:tc>
        <w:tc>
          <w:tcPr>
            <w:tcW w:w="1166" w:type="dxa"/>
          </w:tcPr>
          <w:p w14:paraId="02F44CCD" w14:textId="77777777" w:rsidR="00D724EE" w:rsidRPr="001D7A79" w:rsidRDefault="00D724EE" w:rsidP="00062CF6">
            <w:pPr>
              <w:rPr>
                <w:rFonts w:ascii="Corbel" w:hAnsi="Corbel" w:cstheme="minorHAnsi"/>
                <w:szCs w:val="18"/>
              </w:rPr>
            </w:pPr>
          </w:p>
        </w:tc>
        <w:tc>
          <w:tcPr>
            <w:tcW w:w="2530" w:type="dxa"/>
          </w:tcPr>
          <w:p w14:paraId="4CF01085" w14:textId="6BBBDEFB" w:rsidR="00D724EE" w:rsidRPr="001D7A79" w:rsidRDefault="00D724EE" w:rsidP="00062CF6">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755FA88C" w14:textId="77777777" w:rsidTr="00D724EE">
        <w:tc>
          <w:tcPr>
            <w:tcW w:w="541" w:type="dxa"/>
          </w:tcPr>
          <w:p w14:paraId="121A72CD" w14:textId="04CE0BB5" w:rsidR="00D724EE" w:rsidRPr="001D7A79" w:rsidRDefault="00D724EE" w:rsidP="00062CF6">
            <w:pPr>
              <w:rPr>
                <w:rFonts w:ascii="Corbel" w:hAnsi="Corbel" w:cstheme="minorHAnsi"/>
                <w:szCs w:val="18"/>
              </w:rPr>
            </w:pPr>
            <w:r w:rsidRPr="001D7A79">
              <w:rPr>
                <w:rFonts w:ascii="Corbel" w:hAnsi="Corbel" w:cstheme="minorHAnsi"/>
                <w:szCs w:val="18"/>
              </w:rPr>
              <w:t>4.</w:t>
            </w:r>
          </w:p>
        </w:tc>
        <w:tc>
          <w:tcPr>
            <w:tcW w:w="2856" w:type="dxa"/>
          </w:tcPr>
          <w:p w14:paraId="1BB2CEAC" w14:textId="636D11C4" w:rsidR="00D724EE" w:rsidRPr="001D7A79" w:rsidRDefault="00D724EE" w:rsidP="00062CF6">
            <w:pPr>
              <w:rPr>
                <w:rFonts w:ascii="Corbel" w:hAnsi="Corbel" w:cstheme="minorHAnsi"/>
                <w:szCs w:val="18"/>
              </w:rPr>
            </w:pPr>
            <w:r w:rsidRPr="001D7A79">
              <w:rPr>
                <w:rFonts w:ascii="Corbel" w:hAnsi="Corbel" w:cstheme="minorHAnsi"/>
                <w:szCs w:val="18"/>
              </w:rPr>
              <w:t>Plan van aanpak perceel 3</w:t>
            </w:r>
          </w:p>
        </w:tc>
        <w:tc>
          <w:tcPr>
            <w:tcW w:w="1166" w:type="dxa"/>
          </w:tcPr>
          <w:p w14:paraId="35AF6D85" w14:textId="1C222AAE" w:rsidR="00D724EE" w:rsidRPr="001D7A79" w:rsidRDefault="00D724EE" w:rsidP="00062CF6">
            <w:pPr>
              <w:rPr>
                <w:rFonts w:ascii="Corbel" w:hAnsi="Corbel" w:cstheme="minorHAnsi"/>
                <w:szCs w:val="18"/>
              </w:rPr>
            </w:pPr>
            <w:r w:rsidRPr="001D7A79">
              <w:rPr>
                <w:rFonts w:ascii="Corbel" w:hAnsi="Corbel" w:cstheme="minorHAnsi"/>
                <w:szCs w:val="18"/>
              </w:rPr>
              <w:t>-</w:t>
            </w:r>
          </w:p>
        </w:tc>
        <w:tc>
          <w:tcPr>
            <w:tcW w:w="2530" w:type="dxa"/>
          </w:tcPr>
          <w:p w14:paraId="508F20ED" w14:textId="77777777" w:rsidR="00D724EE" w:rsidRPr="001D7A79" w:rsidRDefault="00D724EE" w:rsidP="00062CF6">
            <w:pPr>
              <w:rPr>
                <w:rFonts w:ascii="Corbel" w:hAnsi="Corbel" w:cstheme="minorHAnsi"/>
                <w:szCs w:val="18"/>
              </w:rPr>
            </w:pPr>
            <w:r w:rsidRPr="001D7A79">
              <w:rPr>
                <w:rFonts w:ascii="Corbel" w:hAnsi="Corbel" w:cstheme="minorHAnsi"/>
                <w:szCs w:val="18"/>
              </w:rPr>
              <w:t>Gezamenlijk</w:t>
            </w:r>
          </w:p>
          <w:p w14:paraId="1DEF0355" w14:textId="77777777" w:rsidR="00D724EE" w:rsidRPr="001D7A79" w:rsidRDefault="00D724EE" w:rsidP="00062CF6">
            <w:pPr>
              <w:rPr>
                <w:rFonts w:ascii="Corbel" w:hAnsi="Corbel" w:cstheme="minorHAnsi"/>
                <w:szCs w:val="18"/>
              </w:rPr>
            </w:pPr>
          </w:p>
        </w:tc>
      </w:tr>
      <w:tr w:rsidR="00D724EE" w:rsidRPr="001D7A79" w14:paraId="761CC8D7" w14:textId="77777777" w:rsidTr="00D724EE">
        <w:tc>
          <w:tcPr>
            <w:tcW w:w="541" w:type="dxa"/>
          </w:tcPr>
          <w:p w14:paraId="3EADADD5" w14:textId="08BA8A51" w:rsidR="00D724EE" w:rsidRPr="001D7A79" w:rsidRDefault="00D724EE" w:rsidP="000605E5">
            <w:pPr>
              <w:rPr>
                <w:rFonts w:ascii="Corbel" w:hAnsi="Corbel" w:cstheme="minorHAnsi"/>
                <w:szCs w:val="18"/>
              </w:rPr>
            </w:pPr>
            <w:r w:rsidRPr="001D7A79">
              <w:rPr>
                <w:rFonts w:ascii="Corbel" w:hAnsi="Corbel" w:cstheme="minorHAnsi"/>
                <w:szCs w:val="18"/>
              </w:rPr>
              <w:t>5.</w:t>
            </w:r>
          </w:p>
        </w:tc>
        <w:tc>
          <w:tcPr>
            <w:tcW w:w="2856" w:type="dxa"/>
          </w:tcPr>
          <w:p w14:paraId="27F2911B" w14:textId="77777777" w:rsidR="00D724EE" w:rsidRPr="001D7A79" w:rsidRDefault="00D724EE" w:rsidP="000605E5">
            <w:pPr>
              <w:rPr>
                <w:rFonts w:ascii="Corbel" w:hAnsi="Corbel" w:cstheme="minorHAnsi"/>
                <w:szCs w:val="18"/>
              </w:rPr>
            </w:pPr>
            <w:r w:rsidRPr="001D7A79">
              <w:rPr>
                <w:rFonts w:ascii="Corbel" w:hAnsi="Corbel" w:cstheme="minorHAnsi"/>
                <w:szCs w:val="18"/>
              </w:rPr>
              <w:t>Opgave referentieopdrachten</w:t>
            </w:r>
          </w:p>
        </w:tc>
        <w:tc>
          <w:tcPr>
            <w:tcW w:w="1166" w:type="dxa"/>
          </w:tcPr>
          <w:p w14:paraId="1FB592A6" w14:textId="4A6BA3DC" w:rsidR="00D724EE" w:rsidRPr="001D7A79" w:rsidRDefault="00D724EE" w:rsidP="000605E5">
            <w:pPr>
              <w:rPr>
                <w:rFonts w:ascii="Corbel" w:hAnsi="Corbel" w:cstheme="minorHAnsi"/>
                <w:szCs w:val="18"/>
              </w:rPr>
            </w:pPr>
            <w:r w:rsidRPr="001D7A79">
              <w:rPr>
                <w:rFonts w:ascii="Corbel" w:hAnsi="Corbel" w:cstheme="minorHAnsi"/>
                <w:szCs w:val="18"/>
              </w:rPr>
              <w:t xml:space="preserve">Bijlage </w:t>
            </w:r>
            <w:r w:rsidR="00772C6C">
              <w:rPr>
                <w:rFonts w:ascii="Corbel" w:hAnsi="Corbel" w:cstheme="minorHAnsi"/>
                <w:szCs w:val="18"/>
              </w:rPr>
              <w:t>3</w:t>
            </w:r>
          </w:p>
        </w:tc>
        <w:tc>
          <w:tcPr>
            <w:tcW w:w="2530" w:type="dxa"/>
          </w:tcPr>
          <w:p w14:paraId="70833F35" w14:textId="77777777" w:rsidR="00D724EE" w:rsidRPr="001D7A79" w:rsidRDefault="00D724EE" w:rsidP="000605E5">
            <w:pPr>
              <w:rPr>
                <w:rFonts w:ascii="Corbel" w:hAnsi="Corbel" w:cstheme="minorHAnsi"/>
                <w:szCs w:val="18"/>
              </w:rPr>
            </w:pPr>
            <w:r w:rsidRPr="001D7A79">
              <w:rPr>
                <w:rFonts w:ascii="Corbel" w:hAnsi="Corbel" w:cstheme="minorHAnsi"/>
                <w:szCs w:val="18"/>
              </w:rPr>
              <w:t>Gezamenlijk</w:t>
            </w:r>
          </w:p>
        </w:tc>
      </w:tr>
      <w:tr w:rsidR="00D724EE" w:rsidRPr="001D7A79" w14:paraId="33DA99CB" w14:textId="77777777" w:rsidTr="00D724EE">
        <w:tc>
          <w:tcPr>
            <w:tcW w:w="541" w:type="dxa"/>
          </w:tcPr>
          <w:p w14:paraId="4C0E053D" w14:textId="132B370B" w:rsidR="00D724EE" w:rsidRPr="001D7A79" w:rsidRDefault="00875B5F" w:rsidP="00F369C0">
            <w:pPr>
              <w:rPr>
                <w:rFonts w:ascii="Corbel" w:hAnsi="Corbel" w:cstheme="minorHAnsi"/>
                <w:szCs w:val="18"/>
              </w:rPr>
            </w:pPr>
            <w:r>
              <w:rPr>
                <w:rFonts w:ascii="Corbel" w:hAnsi="Corbel" w:cstheme="minorHAnsi"/>
                <w:szCs w:val="18"/>
              </w:rPr>
              <w:t>6.</w:t>
            </w:r>
          </w:p>
        </w:tc>
        <w:tc>
          <w:tcPr>
            <w:tcW w:w="2856" w:type="dxa"/>
          </w:tcPr>
          <w:p w14:paraId="50EBD418" w14:textId="650B9B25" w:rsidR="00D724EE" w:rsidRPr="001D7A79" w:rsidRDefault="00D724EE" w:rsidP="00F369C0">
            <w:pPr>
              <w:rPr>
                <w:rFonts w:ascii="Corbel" w:hAnsi="Corbel" w:cstheme="minorHAnsi"/>
                <w:szCs w:val="18"/>
              </w:rPr>
            </w:pPr>
            <w:r w:rsidRPr="001D7A79">
              <w:rPr>
                <w:rFonts w:ascii="Corbel" w:hAnsi="Corbel" w:cstheme="minorHAnsi"/>
                <w:szCs w:val="18"/>
              </w:rPr>
              <w:t>Definitief iVRI certificaat voor de consolidatie baseline voor de te leveren ITS-host en ITS-applicatie</w:t>
            </w:r>
          </w:p>
        </w:tc>
        <w:tc>
          <w:tcPr>
            <w:tcW w:w="1166" w:type="dxa"/>
          </w:tcPr>
          <w:p w14:paraId="02347BE2" w14:textId="77777777" w:rsidR="00D724EE" w:rsidRPr="001D7A79" w:rsidRDefault="00D724EE" w:rsidP="00F369C0">
            <w:pPr>
              <w:rPr>
                <w:rFonts w:ascii="Corbel" w:hAnsi="Corbel" w:cstheme="minorHAnsi"/>
                <w:szCs w:val="18"/>
              </w:rPr>
            </w:pPr>
          </w:p>
        </w:tc>
        <w:tc>
          <w:tcPr>
            <w:tcW w:w="2530" w:type="dxa"/>
          </w:tcPr>
          <w:p w14:paraId="21C59465" w14:textId="77777777" w:rsidR="00D724EE" w:rsidRPr="001D7A79" w:rsidRDefault="00D724EE" w:rsidP="00F369C0">
            <w:pPr>
              <w:rPr>
                <w:rFonts w:ascii="Corbel" w:hAnsi="Corbel" w:cstheme="minorHAnsi"/>
                <w:szCs w:val="18"/>
              </w:rPr>
            </w:pPr>
            <w:r w:rsidRPr="001D7A79">
              <w:rPr>
                <w:rFonts w:ascii="Corbel" w:hAnsi="Corbel" w:cstheme="minorHAnsi"/>
                <w:szCs w:val="18"/>
              </w:rPr>
              <w:t>Gezamenlijk</w:t>
            </w:r>
          </w:p>
        </w:tc>
      </w:tr>
    </w:tbl>
    <w:p w14:paraId="7B4B4352" w14:textId="77777777" w:rsidR="00EE0FBF" w:rsidRPr="001D7A79" w:rsidRDefault="00EE0FBF" w:rsidP="008D26E3">
      <w:pPr>
        <w:rPr>
          <w:rFonts w:ascii="Corbel" w:hAnsi="Corbel" w:cstheme="minorHAnsi"/>
          <w:szCs w:val="18"/>
        </w:rPr>
      </w:pPr>
    </w:p>
    <w:p w14:paraId="6958E472" w14:textId="77777777" w:rsidR="00227CD7" w:rsidRPr="001D7A79" w:rsidRDefault="00227CD7" w:rsidP="008D26E3">
      <w:pPr>
        <w:rPr>
          <w:rFonts w:ascii="Corbel" w:hAnsi="Corbel" w:cstheme="minorHAnsi"/>
          <w:szCs w:val="18"/>
        </w:rPr>
      </w:pPr>
    </w:p>
    <w:tbl>
      <w:tblPr>
        <w:tblStyle w:val="Tabelraster"/>
        <w:tblW w:w="8394" w:type="dxa"/>
        <w:tblLook w:val="04A0" w:firstRow="1" w:lastRow="0" w:firstColumn="1" w:lastColumn="0" w:noHBand="0" w:noVBand="1"/>
      </w:tblPr>
      <w:tblGrid>
        <w:gridCol w:w="541"/>
        <w:gridCol w:w="2856"/>
        <w:gridCol w:w="1165"/>
        <w:gridCol w:w="1301"/>
        <w:gridCol w:w="2531"/>
      </w:tblGrid>
      <w:tr w:rsidR="00227CD7" w:rsidRPr="001D7A79" w14:paraId="0ACB6DAF" w14:textId="77777777" w:rsidTr="00062CF6">
        <w:tc>
          <w:tcPr>
            <w:tcW w:w="8394" w:type="dxa"/>
            <w:gridSpan w:val="5"/>
            <w:shd w:val="clear" w:color="auto" w:fill="BFBFBF" w:themeFill="background1" w:themeFillShade="BF"/>
          </w:tcPr>
          <w:p w14:paraId="7603CC8E" w14:textId="24F351BE" w:rsidR="00227CD7" w:rsidRPr="001D7A79" w:rsidRDefault="00227CD7" w:rsidP="00062CF6">
            <w:pPr>
              <w:rPr>
                <w:rFonts w:ascii="Corbel" w:hAnsi="Corbel" w:cstheme="minorHAnsi"/>
                <w:b/>
                <w:bCs/>
                <w:szCs w:val="18"/>
              </w:rPr>
            </w:pPr>
            <w:r w:rsidRPr="001D7A79">
              <w:rPr>
                <w:rFonts w:ascii="Corbel" w:hAnsi="Corbel" w:cstheme="minorHAnsi"/>
                <w:b/>
                <w:bCs/>
                <w:szCs w:val="18"/>
              </w:rPr>
              <w:t>Inhoud prijsgebonden informatie</w:t>
            </w:r>
            <w:r w:rsidR="001B54F7">
              <w:rPr>
                <w:rFonts w:ascii="Corbel" w:hAnsi="Corbel" w:cstheme="minorHAnsi"/>
                <w:b/>
                <w:bCs/>
                <w:szCs w:val="18"/>
              </w:rPr>
              <w:t xml:space="preserve"> alle percelen</w:t>
            </w:r>
          </w:p>
        </w:tc>
      </w:tr>
      <w:tr w:rsidR="00227CD7" w:rsidRPr="001D7A79" w14:paraId="09CF3E46" w14:textId="77777777" w:rsidTr="00062CF6">
        <w:tc>
          <w:tcPr>
            <w:tcW w:w="541" w:type="dxa"/>
            <w:shd w:val="clear" w:color="auto" w:fill="BFBFBF" w:themeFill="background1" w:themeFillShade="BF"/>
          </w:tcPr>
          <w:p w14:paraId="393B7D0F" w14:textId="77777777" w:rsidR="00227CD7" w:rsidRPr="001D7A79" w:rsidRDefault="00227CD7" w:rsidP="00062CF6">
            <w:pPr>
              <w:rPr>
                <w:rFonts w:ascii="Corbel" w:hAnsi="Corbel" w:cstheme="minorHAnsi"/>
                <w:szCs w:val="18"/>
              </w:rPr>
            </w:pPr>
            <w:r w:rsidRPr="001D7A79">
              <w:rPr>
                <w:rFonts w:ascii="Corbel" w:hAnsi="Corbel" w:cstheme="minorHAnsi"/>
                <w:szCs w:val="18"/>
              </w:rPr>
              <w:t>Tab</w:t>
            </w:r>
          </w:p>
        </w:tc>
        <w:tc>
          <w:tcPr>
            <w:tcW w:w="2856" w:type="dxa"/>
            <w:shd w:val="clear" w:color="auto" w:fill="BFBFBF" w:themeFill="background1" w:themeFillShade="BF"/>
          </w:tcPr>
          <w:p w14:paraId="3A3981EA" w14:textId="77777777" w:rsidR="00227CD7" w:rsidRPr="001D7A79" w:rsidRDefault="00227CD7" w:rsidP="00062CF6">
            <w:pPr>
              <w:rPr>
                <w:rFonts w:ascii="Corbel" w:hAnsi="Corbel" w:cstheme="minorHAnsi"/>
                <w:szCs w:val="18"/>
              </w:rPr>
            </w:pPr>
            <w:r w:rsidRPr="001D7A79">
              <w:rPr>
                <w:rFonts w:ascii="Corbel" w:hAnsi="Corbel" w:cstheme="minorHAnsi"/>
                <w:szCs w:val="18"/>
              </w:rPr>
              <w:t>Omschrijving</w:t>
            </w:r>
          </w:p>
        </w:tc>
        <w:tc>
          <w:tcPr>
            <w:tcW w:w="1165" w:type="dxa"/>
            <w:shd w:val="clear" w:color="auto" w:fill="BFBFBF" w:themeFill="background1" w:themeFillShade="BF"/>
          </w:tcPr>
          <w:p w14:paraId="4B39C333" w14:textId="6F51ABFD" w:rsidR="00227CD7" w:rsidRPr="001D7A79" w:rsidRDefault="004D7E49" w:rsidP="00062CF6">
            <w:pPr>
              <w:rPr>
                <w:rFonts w:ascii="Corbel" w:hAnsi="Corbel" w:cstheme="minorHAnsi"/>
                <w:szCs w:val="18"/>
              </w:rPr>
            </w:pPr>
            <w:r w:rsidRPr="001D7A79">
              <w:rPr>
                <w:rFonts w:ascii="Corbel" w:hAnsi="Corbel" w:cstheme="minorHAnsi"/>
                <w:szCs w:val="18"/>
              </w:rPr>
              <w:t>Onderdeel/</w:t>
            </w:r>
            <w:r w:rsidR="00227CD7" w:rsidRPr="001D7A79">
              <w:rPr>
                <w:rFonts w:ascii="Corbel" w:hAnsi="Corbel" w:cstheme="minorHAnsi"/>
                <w:szCs w:val="18"/>
              </w:rPr>
              <w:t xml:space="preserve"> formulier</w:t>
            </w:r>
          </w:p>
        </w:tc>
        <w:tc>
          <w:tcPr>
            <w:tcW w:w="1301" w:type="dxa"/>
            <w:shd w:val="clear" w:color="auto" w:fill="BFBFBF" w:themeFill="background1" w:themeFillShade="BF"/>
          </w:tcPr>
          <w:p w14:paraId="02026987" w14:textId="47719863" w:rsidR="00227CD7" w:rsidRPr="001D7A79" w:rsidRDefault="00227CD7" w:rsidP="00062CF6">
            <w:pPr>
              <w:rPr>
                <w:rFonts w:ascii="Corbel" w:hAnsi="Corbel" w:cstheme="minorHAnsi"/>
                <w:szCs w:val="18"/>
              </w:rPr>
            </w:pPr>
            <w:r w:rsidRPr="001D7A79">
              <w:rPr>
                <w:rFonts w:ascii="Corbel" w:hAnsi="Corbel" w:cstheme="minorHAnsi"/>
                <w:szCs w:val="18"/>
              </w:rPr>
              <w:t xml:space="preserve">Zie </w:t>
            </w:r>
            <w:r w:rsidR="00C13EC0" w:rsidRPr="001D7A79">
              <w:rPr>
                <w:rFonts w:ascii="Corbel" w:hAnsi="Corbel" w:cstheme="minorHAnsi"/>
                <w:szCs w:val="18"/>
              </w:rPr>
              <w:t>hoofdstuk/</w:t>
            </w:r>
            <w:r w:rsidRPr="001D7A79">
              <w:rPr>
                <w:rFonts w:ascii="Corbel" w:hAnsi="Corbel" w:cstheme="minorHAnsi"/>
                <w:szCs w:val="18"/>
              </w:rPr>
              <w:t xml:space="preserve"> paragraaf</w:t>
            </w:r>
          </w:p>
        </w:tc>
        <w:tc>
          <w:tcPr>
            <w:tcW w:w="2531" w:type="dxa"/>
            <w:shd w:val="clear" w:color="auto" w:fill="BFBFBF" w:themeFill="background1" w:themeFillShade="BF"/>
          </w:tcPr>
          <w:p w14:paraId="31970608" w14:textId="77777777" w:rsidR="00227CD7" w:rsidRPr="001D7A79" w:rsidRDefault="00227CD7" w:rsidP="00062CF6">
            <w:pPr>
              <w:rPr>
                <w:rFonts w:ascii="Corbel" w:hAnsi="Corbel" w:cstheme="minorHAnsi"/>
                <w:szCs w:val="18"/>
              </w:rPr>
            </w:pPr>
            <w:r w:rsidRPr="001D7A79">
              <w:rPr>
                <w:rFonts w:ascii="Corbel" w:hAnsi="Corbel" w:cstheme="minorHAnsi"/>
                <w:szCs w:val="18"/>
              </w:rPr>
              <w:t>Bij combinaties</w:t>
            </w:r>
          </w:p>
        </w:tc>
      </w:tr>
      <w:tr w:rsidR="00227CD7" w:rsidRPr="001D7A79" w14:paraId="28C3C8A4" w14:textId="77777777" w:rsidTr="00062CF6">
        <w:tc>
          <w:tcPr>
            <w:tcW w:w="541" w:type="dxa"/>
          </w:tcPr>
          <w:p w14:paraId="6E94B3FB" w14:textId="77777777" w:rsidR="00227CD7" w:rsidRPr="001D7A79" w:rsidRDefault="00227CD7" w:rsidP="00062CF6">
            <w:pPr>
              <w:rPr>
                <w:rFonts w:ascii="Corbel" w:hAnsi="Corbel" w:cstheme="minorHAnsi"/>
                <w:szCs w:val="18"/>
              </w:rPr>
            </w:pPr>
            <w:r w:rsidRPr="001D7A79">
              <w:rPr>
                <w:rFonts w:ascii="Corbel" w:hAnsi="Corbel" w:cstheme="minorHAnsi"/>
                <w:szCs w:val="18"/>
              </w:rPr>
              <w:t>1.</w:t>
            </w:r>
          </w:p>
        </w:tc>
        <w:tc>
          <w:tcPr>
            <w:tcW w:w="2856" w:type="dxa"/>
          </w:tcPr>
          <w:p w14:paraId="59C998FF" w14:textId="6A0EDF5C" w:rsidR="00227CD7" w:rsidRPr="001D7A79" w:rsidRDefault="008136CB" w:rsidP="00062CF6">
            <w:pPr>
              <w:rPr>
                <w:rFonts w:ascii="Corbel" w:hAnsi="Corbel" w:cstheme="minorHAnsi"/>
                <w:szCs w:val="18"/>
              </w:rPr>
            </w:pPr>
            <w:r w:rsidRPr="001D7A79">
              <w:rPr>
                <w:rFonts w:ascii="Corbel" w:hAnsi="Corbel" w:cstheme="minorHAnsi"/>
                <w:szCs w:val="18"/>
              </w:rPr>
              <w:t>Inschrijvingsbiljet</w:t>
            </w:r>
          </w:p>
        </w:tc>
        <w:tc>
          <w:tcPr>
            <w:tcW w:w="1165" w:type="dxa"/>
          </w:tcPr>
          <w:p w14:paraId="25FF4F5F" w14:textId="02857457" w:rsidR="00227CD7" w:rsidRPr="001D7A79" w:rsidRDefault="008136CB" w:rsidP="00062CF6">
            <w:pPr>
              <w:rPr>
                <w:rFonts w:ascii="Corbel" w:hAnsi="Corbel" w:cstheme="minorHAnsi"/>
                <w:szCs w:val="18"/>
              </w:rPr>
            </w:pPr>
            <w:r w:rsidRPr="001D7A79">
              <w:rPr>
                <w:rFonts w:ascii="Corbel" w:hAnsi="Corbel" w:cstheme="minorHAnsi"/>
                <w:szCs w:val="18"/>
              </w:rPr>
              <w:t>Bestek</w:t>
            </w:r>
          </w:p>
        </w:tc>
        <w:tc>
          <w:tcPr>
            <w:tcW w:w="1301" w:type="dxa"/>
          </w:tcPr>
          <w:p w14:paraId="4E94B618" w14:textId="6034222F" w:rsidR="00227CD7" w:rsidRPr="001D7A79" w:rsidRDefault="00C32BCA" w:rsidP="00062CF6">
            <w:pPr>
              <w:rPr>
                <w:rFonts w:ascii="Corbel" w:hAnsi="Corbel" w:cstheme="minorHAnsi"/>
                <w:szCs w:val="18"/>
              </w:rPr>
            </w:pPr>
            <w:r w:rsidRPr="001D7A79">
              <w:rPr>
                <w:rFonts w:ascii="Corbel" w:hAnsi="Corbel" w:cstheme="minorHAnsi"/>
                <w:szCs w:val="18"/>
              </w:rPr>
              <w:t>4.3.</w:t>
            </w:r>
            <w:r w:rsidR="00B86B3A" w:rsidRPr="001D7A79">
              <w:rPr>
                <w:rFonts w:ascii="Corbel" w:hAnsi="Corbel" w:cstheme="minorHAnsi"/>
                <w:szCs w:val="18"/>
              </w:rPr>
              <w:t>2</w:t>
            </w:r>
          </w:p>
        </w:tc>
        <w:tc>
          <w:tcPr>
            <w:tcW w:w="2531" w:type="dxa"/>
          </w:tcPr>
          <w:p w14:paraId="3A1A949B" w14:textId="77777777" w:rsidR="00227CD7" w:rsidRPr="001D7A79" w:rsidRDefault="00227CD7" w:rsidP="00062CF6">
            <w:pPr>
              <w:rPr>
                <w:rFonts w:ascii="Corbel" w:hAnsi="Corbel" w:cstheme="minorHAnsi"/>
                <w:szCs w:val="18"/>
              </w:rPr>
            </w:pPr>
            <w:r w:rsidRPr="001D7A79">
              <w:rPr>
                <w:rFonts w:ascii="Corbel" w:hAnsi="Corbel" w:cstheme="minorHAnsi"/>
                <w:szCs w:val="18"/>
              </w:rPr>
              <w:t>Gezamenlijk</w:t>
            </w:r>
          </w:p>
        </w:tc>
      </w:tr>
      <w:tr w:rsidR="00227CD7" w:rsidRPr="001D7A79" w14:paraId="5B214477" w14:textId="77777777" w:rsidTr="00062CF6">
        <w:tc>
          <w:tcPr>
            <w:tcW w:w="541" w:type="dxa"/>
          </w:tcPr>
          <w:p w14:paraId="79F4F63E" w14:textId="5398CC28" w:rsidR="00227CD7" w:rsidRPr="001D7A79" w:rsidRDefault="008136CB" w:rsidP="00062CF6">
            <w:pPr>
              <w:rPr>
                <w:rFonts w:ascii="Corbel" w:hAnsi="Corbel" w:cstheme="minorHAnsi"/>
                <w:szCs w:val="18"/>
              </w:rPr>
            </w:pPr>
            <w:r w:rsidRPr="001D7A79">
              <w:rPr>
                <w:rFonts w:ascii="Corbel" w:hAnsi="Corbel" w:cstheme="minorHAnsi"/>
                <w:szCs w:val="18"/>
              </w:rPr>
              <w:t>2.</w:t>
            </w:r>
          </w:p>
        </w:tc>
        <w:tc>
          <w:tcPr>
            <w:tcW w:w="2856" w:type="dxa"/>
          </w:tcPr>
          <w:p w14:paraId="4597B158" w14:textId="22ECF48E" w:rsidR="00227CD7" w:rsidRPr="001D7A79" w:rsidRDefault="008136CB" w:rsidP="00062CF6">
            <w:pPr>
              <w:rPr>
                <w:rFonts w:ascii="Corbel" w:hAnsi="Corbel" w:cstheme="minorHAnsi"/>
                <w:szCs w:val="18"/>
              </w:rPr>
            </w:pPr>
            <w:r w:rsidRPr="001D7A79">
              <w:rPr>
                <w:rFonts w:ascii="Corbel" w:hAnsi="Corbel" w:cstheme="minorHAnsi"/>
                <w:szCs w:val="18"/>
              </w:rPr>
              <w:t>Inschrijfstaat</w:t>
            </w:r>
          </w:p>
        </w:tc>
        <w:tc>
          <w:tcPr>
            <w:tcW w:w="1165" w:type="dxa"/>
          </w:tcPr>
          <w:p w14:paraId="677B4A84" w14:textId="1E4E104D" w:rsidR="00227CD7" w:rsidRPr="001D7A79" w:rsidRDefault="008136CB" w:rsidP="00062CF6">
            <w:pPr>
              <w:rPr>
                <w:rFonts w:ascii="Corbel" w:hAnsi="Corbel" w:cstheme="minorHAnsi"/>
                <w:szCs w:val="18"/>
              </w:rPr>
            </w:pPr>
            <w:r w:rsidRPr="001D7A79">
              <w:rPr>
                <w:rFonts w:ascii="Corbel" w:hAnsi="Corbel" w:cstheme="minorHAnsi"/>
                <w:szCs w:val="18"/>
              </w:rPr>
              <w:t>Bestek</w:t>
            </w:r>
          </w:p>
        </w:tc>
        <w:tc>
          <w:tcPr>
            <w:tcW w:w="1301" w:type="dxa"/>
          </w:tcPr>
          <w:p w14:paraId="7FE6AA14" w14:textId="4B6F6FFA" w:rsidR="00227CD7" w:rsidRPr="001D7A79" w:rsidRDefault="00C32BCA" w:rsidP="00062CF6">
            <w:pPr>
              <w:rPr>
                <w:rFonts w:ascii="Corbel" w:hAnsi="Corbel" w:cstheme="minorHAnsi"/>
                <w:szCs w:val="18"/>
              </w:rPr>
            </w:pPr>
            <w:r w:rsidRPr="001D7A79">
              <w:rPr>
                <w:rFonts w:ascii="Corbel" w:hAnsi="Corbel" w:cstheme="minorHAnsi"/>
                <w:szCs w:val="18"/>
              </w:rPr>
              <w:t>4.3.</w:t>
            </w:r>
            <w:r w:rsidR="00B86B3A" w:rsidRPr="001D7A79">
              <w:rPr>
                <w:rFonts w:ascii="Corbel" w:hAnsi="Corbel" w:cstheme="minorHAnsi"/>
                <w:szCs w:val="18"/>
              </w:rPr>
              <w:t>2</w:t>
            </w:r>
          </w:p>
        </w:tc>
        <w:tc>
          <w:tcPr>
            <w:tcW w:w="2531" w:type="dxa"/>
          </w:tcPr>
          <w:p w14:paraId="4F17B255" w14:textId="6708CA34" w:rsidR="00227CD7" w:rsidRPr="001D7A79" w:rsidRDefault="008136CB" w:rsidP="00062CF6">
            <w:pPr>
              <w:rPr>
                <w:rFonts w:ascii="Corbel" w:hAnsi="Corbel" w:cstheme="minorHAnsi"/>
                <w:szCs w:val="18"/>
              </w:rPr>
            </w:pPr>
            <w:r w:rsidRPr="001D7A79">
              <w:rPr>
                <w:rFonts w:ascii="Corbel" w:hAnsi="Corbel" w:cstheme="minorHAnsi"/>
                <w:szCs w:val="18"/>
              </w:rPr>
              <w:t>Gezamenlijk</w:t>
            </w:r>
          </w:p>
        </w:tc>
      </w:tr>
    </w:tbl>
    <w:p w14:paraId="6123F991" w14:textId="77777777" w:rsidR="00EE0FBF" w:rsidRPr="001D7A79" w:rsidRDefault="00EE0FBF" w:rsidP="0056636E">
      <w:pPr>
        <w:rPr>
          <w:rFonts w:ascii="Corbel" w:hAnsi="Corbel" w:cstheme="minorHAnsi"/>
          <w:szCs w:val="18"/>
        </w:rPr>
      </w:pPr>
    </w:p>
    <w:sectPr w:rsidR="00EE0FBF" w:rsidRPr="001D7A79" w:rsidSect="00FD5F42">
      <w:headerReference w:type="default" r:id="rId22"/>
      <w:footerReference w:type="default" r:id="rId23"/>
      <w:headerReference w:type="first" r:id="rId24"/>
      <w:pgSz w:w="11907" w:h="16840" w:code="9"/>
      <w:pgMar w:top="1701" w:right="2268" w:bottom="1701" w:left="2268" w:header="709"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Marloes Stege" w:date="2023-07-19T14:37:00Z" w:initials="MS">
    <w:p w14:paraId="5D3F77A7" w14:textId="02507F48" w:rsidR="00951BAA" w:rsidRDefault="00951BAA" w:rsidP="00B03BF0">
      <w:pPr>
        <w:pStyle w:val="Tekstopmerking"/>
      </w:pPr>
      <w:r>
        <w:rPr>
          <w:rStyle w:val="Verwijzingopmerking"/>
        </w:rPr>
        <w:annotationRef/>
      </w:r>
      <w:r>
        <w:t>Aanpassen.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3F77A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6273AE" w16cex:dateUtc="2023-07-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F77A7" w16cid:durableId="286273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7C794" w14:textId="77777777" w:rsidR="00FD5F42" w:rsidRPr="00290AC5" w:rsidRDefault="00FD5F42" w:rsidP="00952B34">
      <w:r w:rsidRPr="00290AC5">
        <w:separator/>
      </w:r>
    </w:p>
  </w:endnote>
  <w:endnote w:type="continuationSeparator" w:id="0">
    <w:p w14:paraId="094D5DEE" w14:textId="77777777" w:rsidR="00FD5F42" w:rsidRPr="00290AC5" w:rsidRDefault="00FD5F42" w:rsidP="00952B34">
      <w:r w:rsidRPr="00290AC5">
        <w:continuationSeparator/>
      </w:r>
    </w:p>
  </w:endnote>
  <w:endnote w:type="continuationNotice" w:id="1">
    <w:p w14:paraId="7B1F5E04" w14:textId="77777777" w:rsidR="00FD5F42" w:rsidRDefault="00FD5F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IDFont+F2">
    <w:altName w:val="Yu Gothic"/>
    <w:panose1 w:val="00000000000000000000"/>
    <w:charset w:val="00"/>
    <w:family w:val="auto"/>
    <w:notTrueType/>
    <w:pitch w:val="default"/>
    <w:sig w:usb0="00000003" w:usb1="00000000" w:usb2="00000000" w:usb3="00000000" w:csb0="00000001" w:csb1="00000000"/>
  </w:font>
  <w:font w:name="PalatinoLinotype">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617611"/>
      <w:docPartObj>
        <w:docPartGallery w:val="Page Numbers (Bottom of Page)"/>
        <w:docPartUnique/>
      </w:docPartObj>
    </w:sdtPr>
    <w:sdtEndPr/>
    <w:sdtContent>
      <w:p w14:paraId="559D0FC0" w14:textId="0611A310" w:rsidR="004B2DED" w:rsidRDefault="004B2DED" w:rsidP="00DF5C22">
        <w:pPr>
          <w:pStyle w:val="Voettekst"/>
          <w:spacing w:line="240" w:lineRule="auto"/>
        </w:pPr>
        <w:r>
          <w:t xml:space="preserve">Inschrijvingsleidraad </w:t>
        </w:r>
        <w:r w:rsidR="00C30D91">
          <w:t>g</w:t>
        </w:r>
        <w:r w:rsidR="00DF5C22">
          <w:t xml:space="preserve">root onderhoud en ombouw naar iVRI </w:t>
        </w:r>
        <w:sdt>
          <w:sdtPr>
            <w:id w:val="-1769616900"/>
            <w:docPartObj>
              <w:docPartGallery w:val="Page Numbers (Top of Page)"/>
              <w:docPartUnique/>
            </w:docPartObj>
          </w:sdtPr>
          <w:sdtEndPr/>
          <w:sdtContent>
            <w:r>
              <w:tab/>
            </w:r>
            <w:r>
              <w:tab/>
            </w:r>
            <w:r w:rsidRPr="00B0630A">
              <w:t xml:space="preserve">Pagina </w:t>
            </w:r>
            <w:r w:rsidRPr="00B0630A">
              <w:rPr>
                <w:sz w:val="24"/>
                <w:szCs w:val="24"/>
              </w:rPr>
              <w:fldChar w:fldCharType="begin"/>
            </w:r>
            <w:r w:rsidRPr="00B0630A">
              <w:instrText>PAGE</w:instrText>
            </w:r>
            <w:r w:rsidRPr="00B0630A">
              <w:rPr>
                <w:sz w:val="24"/>
                <w:szCs w:val="24"/>
              </w:rPr>
              <w:fldChar w:fldCharType="separate"/>
            </w:r>
            <w:r>
              <w:rPr>
                <w:sz w:val="24"/>
                <w:szCs w:val="24"/>
              </w:rPr>
              <w:t>2</w:t>
            </w:r>
            <w:r w:rsidRPr="00B0630A">
              <w:rPr>
                <w:sz w:val="24"/>
                <w:szCs w:val="24"/>
              </w:rPr>
              <w:fldChar w:fldCharType="end"/>
            </w:r>
            <w:r w:rsidRPr="00B0630A">
              <w:t xml:space="preserve"> van </w:t>
            </w:r>
            <w:r w:rsidRPr="00B0630A">
              <w:rPr>
                <w:sz w:val="24"/>
                <w:szCs w:val="24"/>
              </w:rPr>
              <w:fldChar w:fldCharType="begin"/>
            </w:r>
            <w:r w:rsidRPr="00B0630A">
              <w:instrText>NUMPAGES</w:instrText>
            </w:r>
            <w:r w:rsidRPr="00B0630A">
              <w:rPr>
                <w:sz w:val="24"/>
                <w:szCs w:val="24"/>
              </w:rPr>
              <w:fldChar w:fldCharType="separate"/>
            </w:r>
            <w:r>
              <w:rPr>
                <w:sz w:val="24"/>
                <w:szCs w:val="24"/>
              </w:rPr>
              <w:t>3</w:t>
            </w:r>
            <w:r w:rsidRPr="00B0630A">
              <w:rPr>
                <w:sz w:val="24"/>
                <w:szCs w:val="24"/>
              </w:rPr>
              <w:fldChar w:fldCharType="end"/>
            </w:r>
          </w:sdtContent>
        </w:sdt>
      </w:p>
    </w:sdtContent>
  </w:sdt>
  <w:p w14:paraId="14466B9A" w14:textId="77777777" w:rsidR="004B2DED" w:rsidRDefault="004B2DE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F4B33" w14:textId="77777777" w:rsidR="00FD5F42" w:rsidRPr="00290AC5" w:rsidRDefault="00FD5F42" w:rsidP="00952B34">
      <w:r w:rsidRPr="00290AC5">
        <w:separator/>
      </w:r>
    </w:p>
  </w:footnote>
  <w:footnote w:type="continuationSeparator" w:id="0">
    <w:p w14:paraId="62124943" w14:textId="77777777" w:rsidR="00FD5F42" w:rsidRPr="00290AC5" w:rsidRDefault="00FD5F42" w:rsidP="00952B34">
      <w:r w:rsidRPr="00290AC5">
        <w:continuationSeparator/>
      </w:r>
    </w:p>
  </w:footnote>
  <w:footnote w:type="continuationNotice" w:id="1">
    <w:p w14:paraId="5129281D" w14:textId="77777777" w:rsidR="00FD5F42" w:rsidRDefault="00FD5F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B9638" w14:textId="18A07755" w:rsidR="004B2DED" w:rsidRDefault="004B2DED" w:rsidP="004B2DED">
    <w:pPr>
      <w:pStyle w:val="Koptekst"/>
    </w:pPr>
    <w:r>
      <w:tab/>
    </w:r>
    <w:r>
      <w:tab/>
    </w:r>
  </w:p>
  <w:p w14:paraId="1D538059" w14:textId="77777777" w:rsidR="004B2DED" w:rsidRDefault="004B2DED">
    <w:pPr>
      <w:pStyle w:val="Koptekst"/>
    </w:pPr>
  </w:p>
  <w:p w14:paraId="054FBD98" w14:textId="77777777" w:rsidR="00044C1C" w:rsidRDefault="00044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3763" w14:textId="2422A4B0" w:rsidR="00CE434B" w:rsidRPr="00290AC5" w:rsidRDefault="003B5505" w:rsidP="00CE434B">
    <w:pPr>
      <w:pStyle w:val="Koptekst"/>
    </w:pPr>
    <w:r w:rsidRPr="00290AC5">
      <w:rPr>
        <w:noProof/>
      </w:rPr>
      <w:drawing>
        <wp:anchor distT="0" distB="0" distL="114300" distR="114300" simplePos="0" relativeHeight="251658240" behindDoc="0" locked="0" layoutInCell="1" allowOverlap="1" wp14:anchorId="0DE67078" wp14:editId="39B34A72">
          <wp:simplePos x="0" y="0"/>
          <wp:positionH relativeFrom="page">
            <wp:posOffset>1357934</wp:posOffset>
          </wp:positionH>
          <wp:positionV relativeFrom="page">
            <wp:posOffset>862965</wp:posOffset>
          </wp:positionV>
          <wp:extent cx="5183505" cy="424180"/>
          <wp:effectExtent l="0" t="0" r="0" b="0"/>
          <wp:wrapNone/>
          <wp:docPr id="1" name="Graphic 1" hidden="1" title="Artwork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udappel_DatMobilityCombinarion_ logo RGB zwart_Tekengebied 1.svg"/>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b="66313"/>
                  <a:stretch/>
                </pic:blipFill>
                <pic:spPr bwMode="auto">
                  <a:xfrm>
                    <a:off x="0" y="0"/>
                    <a:ext cx="5183505" cy="424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1B17"/>
    <w:multiLevelType w:val="hybridMultilevel"/>
    <w:tmpl w:val="CFA2F0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B5033DC"/>
    <w:multiLevelType w:val="hybridMultilevel"/>
    <w:tmpl w:val="A4F60D5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F86825"/>
    <w:multiLevelType w:val="hybridMultilevel"/>
    <w:tmpl w:val="20BAFDDC"/>
    <w:lvl w:ilvl="0" w:tplc="0F00B04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3E48BD"/>
    <w:multiLevelType w:val="hybridMultilevel"/>
    <w:tmpl w:val="20EEBC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95353B"/>
    <w:multiLevelType w:val="hybridMultilevel"/>
    <w:tmpl w:val="69928490"/>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635DF8"/>
    <w:multiLevelType w:val="hybridMultilevel"/>
    <w:tmpl w:val="7A14F4B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3EE4193"/>
    <w:multiLevelType w:val="multilevel"/>
    <w:tmpl w:val="B0E01AE2"/>
    <w:styleLink w:val="GANummering"/>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765C90"/>
    <w:multiLevelType w:val="hybridMultilevel"/>
    <w:tmpl w:val="BDE2275C"/>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EE4571"/>
    <w:multiLevelType w:val="multilevel"/>
    <w:tmpl w:val="02609A86"/>
    <w:styleLink w:val="GABijlagen"/>
    <w:lvl w:ilvl="0">
      <w:start w:val="1"/>
      <w:numFmt w:val="decimal"/>
      <w:pStyle w:val="GABijlage1"/>
      <w:suff w:val="space"/>
      <w:lvlText w:val="Bijlage %1"/>
      <w:lvlJc w:val="left"/>
      <w:pPr>
        <w:ind w:left="283" w:firstLine="0"/>
      </w:pPr>
      <w:rPr>
        <w:rFonts w:hint="default"/>
      </w:rPr>
    </w:lvl>
    <w:lvl w:ilvl="1">
      <w:start w:val="1"/>
      <w:numFmt w:val="decimal"/>
      <w:pStyle w:val="GABijlage2"/>
      <w:lvlText w:val="B.%1.%2"/>
      <w:lvlJc w:val="left"/>
      <w:pPr>
        <w:tabs>
          <w:tab w:val="num" w:pos="851"/>
        </w:tabs>
        <w:ind w:left="0" w:firstLine="0"/>
      </w:pPr>
      <w:rPr>
        <w:rFonts w:hint="default"/>
      </w:rPr>
    </w:lvl>
    <w:lvl w:ilvl="2">
      <w:start w:val="1"/>
      <w:numFmt w:val="decimal"/>
      <w:pStyle w:val="GABijlage3"/>
      <w:lvlText w:val="B.%1.%2.%3"/>
      <w:lvlJc w:val="left"/>
      <w:pPr>
        <w:tabs>
          <w:tab w:val="num" w:pos="851"/>
        </w:tabs>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20521808"/>
    <w:multiLevelType w:val="multilevel"/>
    <w:tmpl w:val="63DEAB80"/>
    <w:styleLink w:val="GAOpsomming"/>
    <w:lvl w:ilvl="0">
      <w:start w:val="1"/>
      <w:numFmt w:val="bullet"/>
      <w:lvlText w:val="•"/>
      <w:lvlJc w:val="left"/>
      <w:pPr>
        <w:ind w:left="360" w:hanging="360"/>
      </w:pPr>
      <w:rPr>
        <w:rFonts w:ascii="Times New Roman" w:hAnsi="Times New Roman" w:cs="Times New Roman" w:hint="default"/>
        <w:color w:val="1D1D1D" w:themeColor="text1"/>
      </w:rPr>
    </w:lvl>
    <w:lvl w:ilvl="1">
      <w:start w:val="1"/>
      <w:numFmt w:val="bullet"/>
      <w:lvlText w:val="-"/>
      <w:lvlJc w:val="left"/>
      <w:pPr>
        <w:ind w:left="720" w:hanging="360"/>
      </w:pPr>
      <w:rPr>
        <w:rFonts w:ascii="Calibri" w:hAnsi="Calibri" w:hint="default"/>
        <w:color w:val="auto"/>
      </w:rPr>
    </w:lvl>
    <w:lvl w:ilvl="2">
      <w:start w:val="1"/>
      <w:numFmt w:val="bullet"/>
      <w:lvlText w:val="•"/>
      <w:lvlJc w:val="left"/>
      <w:pPr>
        <w:ind w:left="1080" w:hanging="360"/>
      </w:pPr>
      <w:rPr>
        <w:rFonts w:ascii="Times New Roman" w:hAnsi="Times New Roman" w:cs="Times New Roman" w:hint="default"/>
        <w:color w:val="auto"/>
      </w:rPr>
    </w:lvl>
    <w:lvl w:ilvl="3">
      <w:start w:val="1"/>
      <w:numFmt w:val="bullet"/>
      <w:lvlText w:val="-"/>
      <w:lvlJc w:val="left"/>
      <w:pPr>
        <w:ind w:left="1440" w:hanging="360"/>
      </w:pPr>
      <w:rPr>
        <w:rFonts w:ascii="Calibri" w:hAnsi="Calibri"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bullet"/>
      <w:lvlText w:val="-"/>
      <w:lvlJc w:val="left"/>
      <w:pPr>
        <w:ind w:left="2160" w:hanging="360"/>
      </w:pPr>
      <w:rPr>
        <w:rFonts w:ascii="Calibri" w:hAnsi="Calibri" w:hint="default"/>
        <w:color w:val="auto"/>
      </w:rPr>
    </w:lvl>
    <w:lvl w:ilvl="6">
      <w:start w:val="1"/>
      <w:numFmt w:val="bullet"/>
      <w:lvlText w:val="•"/>
      <w:lvlJc w:val="left"/>
      <w:pPr>
        <w:ind w:left="2520" w:hanging="360"/>
      </w:pPr>
      <w:rPr>
        <w:rFonts w:ascii="Times New Roman" w:hAnsi="Times New Roman" w:cs="Times New Roman" w:hint="default"/>
        <w:color w:val="auto"/>
      </w:rPr>
    </w:lvl>
    <w:lvl w:ilvl="7">
      <w:start w:val="1"/>
      <w:numFmt w:val="bullet"/>
      <w:lvlText w:val="-"/>
      <w:lvlJc w:val="left"/>
      <w:pPr>
        <w:ind w:left="2880" w:hanging="360"/>
      </w:pPr>
      <w:rPr>
        <w:rFonts w:ascii="Calibri" w:hAnsi="Calibri" w:hint="default"/>
        <w:color w:val="auto"/>
      </w:rPr>
    </w:lvl>
    <w:lvl w:ilvl="8">
      <w:start w:val="1"/>
      <w:numFmt w:val="bullet"/>
      <w:lvlText w:val="•"/>
      <w:lvlJc w:val="left"/>
      <w:pPr>
        <w:ind w:left="3240" w:hanging="360"/>
      </w:pPr>
      <w:rPr>
        <w:rFonts w:ascii="Times New Roman" w:hAnsi="Times New Roman" w:cs="Times New Roman" w:hint="default"/>
        <w:color w:val="auto"/>
      </w:rPr>
    </w:lvl>
  </w:abstractNum>
  <w:abstractNum w:abstractNumId="10" w15:restartNumberingAfterBreak="0">
    <w:nsid w:val="27E65826"/>
    <w:multiLevelType w:val="hybridMultilevel"/>
    <w:tmpl w:val="D74C130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EFD62AA"/>
    <w:multiLevelType w:val="hybridMultilevel"/>
    <w:tmpl w:val="E520BC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3" w15:restartNumberingAfterBreak="0">
    <w:nsid w:val="34463198"/>
    <w:multiLevelType w:val="hybridMultilevel"/>
    <w:tmpl w:val="4F328DB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81F492F"/>
    <w:multiLevelType w:val="hybridMultilevel"/>
    <w:tmpl w:val="29F4C894"/>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92458AF"/>
    <w:multiLevelType w:val="hybridMultilevel"/>
    <w:tmpl w:val="0A7C7176"/>
    <w:lvl w:ilvl="0" w:tplc="0F00B04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A192268"/>
    <w:multiLevelType w:val="hybridMultilevel"/>
    <w:tmpl w:val="CFA2F0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B810E22"/>
    <w:multiLevelType w:val="hybridMultilevel"/>
    <w:tmpl w:val="4DBA2F12"/>
    <w:lvl w:ilvl="0" w:tplc="316C7BAE">
      <w:numFmt w:val="bullet"/>
      <w:lvlText w:val="-"/>
      <w:lvlJc w:val="left"/>
      <w:pPr>
        <w:ind w:left="360" w:hanging="360"/>
      </w:pPr>
      <w:rPr>
        <w:rFonts w:ascii="Segoe UI" w:eastAsia="CIDFont+F4" w:hAnsi="Segoe UI" w:cs="Segoe U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CB22C46"/>
    <w:multiLevelType w:val="hybridMultilevel"/>
    <w:tmpl w:val="8A323D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EA16A75"/>
    <w:multiLevelType w:val="hybridMultilevel"/>
    <w:tmpl w:val="8B8E3E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18F4C16"/>
    <w:multiLevelType w:val="multilevel"/>
    <w:tmpl w:val="86F04668"/>
    <w:lvl w:ilvl="0">
      <w:start w:val="1"/>
      <w:numFmt w:val="decimal"/>
      <w:pStyle w:val="Kop1"/>
      <w:lvlText w:val="%1."/>
      <w:lvlJc w:val="left"/>
      <w:pPr>
        <w:ind w:left="737" w:hanging="737"/>
      </w:pPr>
      <w:rPr>
        <w:rFonts w:hint="default"/>
      </w:rPr>
    </w:lvl>
    <w:lvl w:ilvl="1">
      <w:start w:val="1"/>
      <w:numFmt w:val="decimal"/>
      <w:pStyle w:val="Kop2"/>
      <w:lvlText w:val="%1.%2"/>
      <w:lvlJc w:val="left"/>
      <w:pPr>
        <w:ind w:left="737" w:hanging="737"/>
      </w:pPr>
      <w:rPr>
        <w:rFonts w:hint="default"/>
      </w:rPr>
    </w:lvl>
    <w:lvl w:ilvl="2">
      <w:start w:val="1"/>
      <w:numFmt w:val="decimal"/>
      <w:pStyle w:val="Kop3"/>
      <w:lvlText w:val="%1.%2.%3"/>
      <w:lvlJc w:val="left"/>
      <w:pPr>
        <w:ind w:left="737" w:hanging="737"/>
      </w:pPr>
      <w:rPr>
        <w:rFonts w:hint="default"/>
      </w:rPr>
    </w:lvl>
    <w:lvl w:ilvl="3">
      <w:start w:val="1"/>
      <w:numFmt w:val="decimal"/>
      <w:pStyle w:val="Kop4"/>
      <w:lvlText w:val="%1.%2.%3.%4"/>
      <w:lvlJc w:val="left"/>
      <w:pPr>
        <w:ind w:left="737" w:hanging="737"/>
      </w:pPr>
      <w:rPr>
        <w:rFonts w:hint="default"/>
      </w:rPr>
    </w:lvl>
    <w:lvl w:ilvl="4">
      <w:start w:val="1"/>
      <w:numFmt w:val="decimal"/>
      <w:pStyle w:val="Kop5"/>
      <w:lvlText w:val="%1.%2.%3.%4.%5"/>
      <w:lvlJc w:val="left"/>
      <w:pPr>
        <w:ind w:left="737" w:hanging="737"/>
      </w:pPr>
      <w:rPr>
        <w:rFonts w:hint="default"/>
      </w:rPr>
    </w:lvl>
    <w:lvl w:ilvl="5">
      <w:start w:val="1"/>
      <w:numFmt w:val="decimal"/>
      <w:pStyle w:val="Kop6"/>
      <w:lvlText w:val="%1.%2.%3.%4.%5.%6"/>
      <w:lvlJc w:val="left"/>
      <w:pPr>
        <w:ind w:left="737" w:hanging="737"/>
      </w:pPr>
      <w:rPr>
        <w:rFonts w:hint="default"/>
      </w:rPr>
    </w:lvl>
    <w:lvl w:ilvl="6">
      <w:start w:val="1"/>
      <w:numFmt w:val="decimal"/>
      <w:pStyle w:val="Kop7"/>
      <w:lvlText w:val="%1.%2.%3.%4.%5.%6.%7"/>
      <w:lvlJc w:val="left"/>
      <w:pPr>
        <w:ind w:left="737" w:hanging="737"/>
      </w:pPr>
      <w:rPr>
        <w:rFonts w:hint="default"/>
      </w:rPr>
    </w:lvl>
    <w:lvl w:ilvl="7">
      <w:start w:val="1"/>
      <w:numFmt w:val="decimal"/>
      <w:pStyle w:val="Kop8"/>
      <w:lvlText w:val="%1.%2.%3.%4.%5.%6.%7.%8"/>
      <w:lvlJc w:val="left"/>
      <w:pPr>
        <w:ind w:left="737" w:hanging="737"/>
      </w:pPr>
      <w:rPr>
        <w:rFonts w:hint="default"/>
      </w:rPr>
    </w:lvl>
    <w:lvl w:ilvl="8">
      <w:start w:val="1"/>
      <w:numFmt w:val="decimal"/>
      <w:pStyle w:val="Kop9"/>
      <w:lvlText w:val="%1.%2.%3.%4.%5.%6.%7.%8.%9"/>
      <w:lvlJc w:val="left"/>
      <w:pPr>
        <w:ind w:left="737" w:hanging="737"/>
      </w:pPr>
      <w:rPr>
        <w:rFonts w:hint="default"/>
      </w:rPr>
    </w:lvl>
  </w:abstractNum>
  <w:abstractNum w:abstractNumId="21" w15:restartNumberingAfterBreak="0">
    <w:nsid w:val="45564226"/>
    <w:multiLevelType w:val="hybridMultilevel"/>
    <w:tmpl w:val="132A7B0C"/>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5DA020B"/>
    <w:multiLevelType w:val="hybridMultilevel"/>
    <w:tmpl w:val="34922776"/>
    <w:lvl w:ilvl="0" w:tplc="316C7BAE">
      <w:numFmt w:val="bullet"/>
      <w:lvlText w:val="-"/>
      <w:lvlJc w:val="left"/>
      <w:pPr>
        <w:ind w:left="360" w:hanging="360"/>
      </w:pPr>
      <w:rPr>
        <w:rFonts w:ascii="Segoe UI" w:eastAsia="CIDFont+F4" w:hAnsi="Segoe UI" w:cs="Segoe U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4"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25" w15:restartNumberingAfterBreak="0">
    <w:nsid w:val="58CE0E6E"/>
    <w:multiLevelType w:val="hybridMultilevel"/>
    <w:tmpl w:val="574A3390"/>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96408B4"/>
    <w:multiLevelType w:val="hybridMultilevel"/>
    <w:tmpl w:val="CFA2F0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D984F12"/>
    <w:multiLevelType w:val="hybridMultilevel"/>
    <w:tmpl w:val="CFA2F0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F1D331F"/>
    <w:multiLevelType w:val="hybridMultilevel"/>
    <w:tmpl w:val="B2DC58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0A154A9"/>
    <w:multiLevelType w:val="hybridMultilevel"/>
    <w:tmpl w:val="20EEBC9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4350382"/>
    <w:multiLevelType w:val="hybridMultilevel"/>
    <w:tmpl w:val="A26A585E"/>
    <w:lvl w:ilvl="0" w:tplc="0F00B04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1290AA4"/>
    <w:multiLevelType w:val="hybridMultilevel"/>
    <w:tmpl w:val="EE4A4A0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7A514E8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34"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F5D6144"/>
    <w:multiLevelType w:val="hybridMultilevel"/>
    <w:tmpl w:val="55BC99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96638684">
    <w:abstractNumId w:val="6"/>
  </w:num>
  <w:num w:numId="2" w16cid:durableId="872350943">
    <w:abstractNumId w:val="9"/>
  </w:num>
  <w:num w:numId="3" w16cid:durableId="1850749483">
    <w:abstractNumId w:val="20"/>
  </w:num>
  <w:num w:numId="4" w16cid:durableId="161943541">
    <w:abstractNumId w:val="8"/>
  </w:num>
  <w:num w:numId="5" w16cid:durableId="964967883">
    <w:abstractNumId w:val="8"/>
  </w:num>
  <w:num w:numId="6" w16cid:durableId="897976907">
    <w:abstractNumId w:val="17"/>
  </w:num>
  <w:num w:numId="7" w16cid:durableId="775565048">
    <w:abstractNumId w:val="5"/>
  </w:num>
  <w:num w:numId="8" w16cid:durableId="1362978709">
    <w:abstractNumId w:val="1"/>
  </w:num>
  <w:num w:numId="9" w16cid:durableId="899172639">
    <w:abstractNumId w:val="29"/>
  </w:num>
  <w:num w:numId="10" w16cid:durableId="256408576">
    <w:abstractNumId w:val="31"/>
  </w:num>
  <w:num w:numId="11" w16cid:durableId="1213884434">
    <w:abstractNumId w:val="19"/>
  </w:num>
  <w:num w:numId="12" w16cid:durableId="481895947">
    <w:abstractNumId w:val="10"/>
  </w:num>
  <w:num w:numId="13" w16cid:durableId="1906912889">
    <w:abstractNumId w:val="2"/>
  </w:num>
  <w:num w:numId="14" w16cid:durableId="78408922">
    <w:abstractNumId w:val="15"/>
  </w:num>
  <w:num w:numId="15" w16cid:durableId="1710641613">
    <w:abstractNumId w:val="30"/>
  </w:num>
  <w:num w:numId="16" w16cid:durableId="126512625">
    <w:abstractNumId w:val="35"/>
  </w:num>
  <w:num w:numId="17" w16cid:durableId="1959486756">
    <w:abstractNumId w:val="28"/>
  </w:num>
  <w:num w:numId="18" w16cid:durableId="1407193312">
    <w:abstractNumId w:val="14"/>
  </w:num>
  <w:num w:numId="19" w16cid:durableId="1501894398">
    <w:abstractNumId w:val="4"/>
  </w:num>
  <w:num w:numId="20" w16cid:durableId="1175418323">
    <w:abstractNumId w:val="7"/>
  </w:num>
  <w:num w:numId="21" w16cid:durableId="841042829">
    <w:abstractNumId w:val="25"/>
  </w:num>
  <w:num w:numId="22" w16cid:durableId="2011835394">
    <w:abstractNumId w:val="21"/>
  </w:num>
  <w:num w:numId="23" w16cid:durableId="1093207388">
    <w:abstractNumId w:val="18"/>
  </w:num>
  <w:num w:numId="24" w16cid:durableId="1032850415">
    <w:abstractNumId w:val="3"/>
  </w:num>
  <w:num w:numId="25" w16cid:durableId="1946301247">
    <w:abstractNumId w:val="22"/>
  </w:num>
  <w:num w:numId="26" w16cid:durableId="233783797">
    <w:abstractNumId w:val="0"/>
  </w:num>
  <w:num w:numId="27" w16cid:durableId="434978000">
    <w:abstractNumId w:val="27"/>
  </w:num>
  <w:num w:numId="28" w16cid:durableId="1543786031">
    <w:abstractNumId w:val="11"/>
  </w:num>
  <w:num w:numId="29" w16cid:durableId="445395151">
    <w:abstractNumId w:val="26"/>
  </w:num>
  <w:num w:numId="30" w16cid:durableId="810564312">
    <w:abstractNumId w:val="16"/>
  </w:num>
  <w:num w:numId="31" w16cid:durableId="939332716">
    <w:abstractNumId w:val="13"/>
  </w:num>
  <w:num w:numId="32" w16cid:durableId="514541170">
    <w:abstractNumId w:val="23"/>
  </w:num>
  <w:num w:numId="33" w16cid:durableId="1853951560">
    <w:abstractNumId w:val="12"/>
  </w:num>
  <w:num w:numId="34" w16cid:durableId="372387246">
    <w:abstractNumId w:val="34"/>
  </w:num>
  <w:num w:numId="35" w16cid:durableId="1190996563">
    <w:abstractNumId w:val="33"/>
  </w:num>
  <w:num w:numId="36" w16cid:durableId="1046415274">
    <w:abstractNumId w:val="32"/>
  </w:num>
  <w:num w:numId="37" w16cid:durableId="645361060">
    <w:abstractNumId w:val="24"/>
  </w:num>
  <w:num w:numId="38" w16cid:durableId="116415032">
    <w:abstractNumId w:val="2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loes Stege">
    <w15:presenceInfo w15:providerId="AD" w15:userId="S::mstege@goudappel.nl::c91a900b-537c-4b9b-b3b0-677f2e8f9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tity" w:val="MCX"/>
    <w:docVar w:name="idxAdres" w:val="Jhr. Mr. G. W. Molleruslaan 6"/>
    <w:docVar w:name="idxBedrijf" w:val="Goudappel BV"/>
    <w:docVar w:name="idxBedrijfsnaam" w:val="MCX Administration Services B.V"/>
    <w:docVar w:name="idxBIC" w:val="TRIONL2U"/>
    <w:docVar w:name="idxBTW" w:val="NL 0072 11 879 B01"/>
    <w:docVar w:name="idxEmail" w:val="info@goudappel.nl"/>
    <w:docVar w:name="idxEntiteit" w:val="MCX"/>
    <w:docVar w:name="idxEntity" w:val="0"/>
    <w:docVar w:name="idxFooter" w:val="Goudappel BV werkt vanuit Amsterdam, Den Haag, Deventer, Eindhoven en Leeuwarden en via onze partners in het buitenland"/>
    <w:docVar w:name="idxIBAN" w:val="NL09 INGB 0001 2746 32"/>
    <w:docVar w:name="idxKVK" w:val="3801 7479"/>
    <w:docVar w:name="idxLand" w:val="Nederland"/>
    <w:docVar w:name="idxNaam" w:val="Goudappel"/>
    <w:docVar w:name="idxPCPlaats" w:val="Apeldoorn"/>
    <w:docVar w:name="idxPostcode" w:val="7316 AT"/>
    <w:docVar w:name="idxTelefoon" w:val="+31(0) 570 666 222"/>
    <w:docVar w:name="idxWebsite" w:val="www.goudappel.nl"/>
    <w:docVar w:name="Language" w:val="NL"/>
    <w:docVar w:name="txtAppendix1" w:val="Bijlage %1"/>
    <w:docVar w:name="txtAppendix2" w:val="B.%1.%2"/>
    <w:docVar w:name="txtAppendix3" w:val="B.%1.%2.%3"/>
    <w:docVar w:name="txtAttachment" w:val="Bijlage"/>
    <w:docVar w:name="txtAttn" w:val="t.a.v."/>
    <w:docVar w:name="txtAuthor" w:val="Auteur"/>
    <w:docVar w:name="txtCC" w:val="KvK"/>
    <w:docVar w:name="txtClient" w:val="Opdrachtgever"/>
    <w:docVar w:name="txtContractNumber" w:val="Contractnummer"/>
    <w:docVar w:name="txtCopyright" w:val="Copyright"/>
    <w:docVar w:name="txtDate" w:val="Datum"/>
    <w:docVar w:name="txtDateInService" w:val="Datum in dienst"/>
    <w:docVar w:name="txtDatePublication" w:val="Datum publicatie"/>
    <w:docVar w:name="txtDear" w:val="Geachte"/>
    <w:docVar w:name="txtEducation" w:val="Opleiding"/>
    <w:docVar w:name="txtEmail" w:val="E-mail"/>
    <w:docVar w:name="txtFirstName" w:val="Roepnaam"/>
    <w:docVar w:name="txtFollowUs" w:val="Volg ons"/>
    <w:docVar w:name="txtFrom" w:val="Van"/>
    <w:docVar w:name="txtFunction" w:val="Functie"/>
    <w:docVar w:name="txtGeneral" w:val="Algemeen"/>
    <w:docVar w:name="txtGroup" w:val="Groep"/>
    <w:docVar w:name="txtIntroduction" w:val="Introductie"/>
    <w:docVar w:name="txtKindRegards" w:val="Met vriendelijke groet"/>
    <w:docVar w:name="txtKVK" w:val="KVK"/>
    <w:docVar w:name="txtPage" w:val="Pagina"/>
    <w:docVar w:name="txtPhone" w:val="Telefoon"/>
    <w:docVar w:name="txtPostbus" w:val="Postbus"/>
    <w:docVar w:name="txtProjectLeader" w:val="Projectleider"/>
    <w:docVar w:name="txtProjectName" w:val="Projectnaam"/>
    <w:docVar w:name="txtProjects" w:val="Projecten"/>
    <w:docVar w:name="txtProjectTeam" w:val="Projectteam"/>
    <w:docVar w:name="txtProjectTeamClient" w:val="Projectteam opdrachtgever"/>
    <w:docVar w:name="txtRefClient" w:val="Kenmerk opdrachtgever"/>
    <w:docVar w:name="txtReference" w:val="Kenmerk"/>
    <w:docVar w:name="txtRefernce" w:val="Referentie"/>
    <w:docVar w:name="txtReportTitle" w:val="Titel rapport"/>
    <w:docVar w:name="txtStatus" w:val="Status"/>
    <w:docVar w:name="txtSubject" w:val="Onderwerp"/>
    <w:docVar w:name="txtTableOfContents" w:val="Inhoudsopgave"/>
    <w:docVar w:name="txtTheNetherlands" w:val="Nederland"/>
    <w:docVar w:name="txtTOC" w:val="Inhoudsopgave"/>
    <w:docVar w:name="txtVAT" w:val="BTW"/>
    <w:docVar w:name="txtVersion" w:val="Versie"/>
    <w:docVar w:name="txtWorkExperience" w:val="Werkervaring"/>
    <w:docVar w:name="txtYourReference" w:val="Uw referentie"/>
  </w:docVars>
  <w:rsids>
    <w:rsidRoot w:val="004B2DED"/>
    <w:rsid w:val="00002875"/>
    <w:rsid w:val="000041F5"/>
    <w:rsid w:val="00004ED1"/>
    <w:rsid w:val="00011A66"/>
    <w:rsid w:val="00012122"/>
    <w:rsid w:val="00023F88"/>
    <w:rsid w:val="00025597"/>
    <w:rsid w:val="00026146"/>
    <w:rsid w:val="00026CE3"/>
    <w:rsid w:val="000274D9"/>
    <w:rsid w:val="00035054"/>
    <w:rsid w:val="000352DA"/>
    <w:rsid w:val="0003665C"/>
    <w:rsid w:val="00036E96"/>
    <w:rsid w:val="0003773A"/>
    <w:rsid w:val="000433F7"/>
    <w:rsid w:val="00044C1C"/>
    <w:rsid w:val="0005386B"/>
    <w:rsid w:val="0005462D"/>
    <w:rsid w:val="00054D65"/>
    <w:rsid w:val="0005568C"/>
    <w:rsid w:val="00057E1A"/>
    <w:rsid w:val="00061AAA"/>
    <w:rsid w:val="00062DCF"/>
    <w:rsid w:val="00066924"/>
    <w:rsid w:val="00070428"/>
    <w:rsid w:val="00071111"/>
    <w:rsid w:val="00072704"/>
    <w:rsid w:val="00077DFA"/>
    <w:rsid w:val="0008089F"/>
    <w:rsid w:val="00080EA8"/>
    <w:rsid w:val="000811D2"/>
    <w:rsid w:val="000829BF"/>
    <w:rsid w:val="000831F7"/>
    <w:rsid w:val="000834B7"/>
    <w:rsid w:val="0008395B"/>
    <w:rsid w:val="00096295"/>
    <w:rsid w:val="00096732"/>
    <w:rsid w:val="000A00CC"/>
    <w:rsid w:val="000A0A47"/>
    <w:rsid w:val="000A4685"/>
    <w:rsid w:val="000A6852"/>
    <w:rsid w:val="000A6FD7"/>
    <w:rsid w:val="000A7652"/>
    <w:rsid w:val="000B393C"/>
    <w:rsid w:val="000B4468"/>
    <w:rsid w:val="000C0591"/>
    <w:rsid w:val="000C22F1"/>
    <w:rsid w:val="000C32D3"/>
    <w:rsid w:val="000C38CD"/>
    <w:rsid w:val="000C6646"/>
    <w:rsid w:val="000D1A18"/>
    <w:rsid w:val="000D7599"/>
    <w:rsid w:val="000E0BA7"/>
    <w:rsid w:val="000E11BE"/>
    <w:rsid w:val="000E1E0A"/>
    <w:rsid w:val="000E2718"/>
    <w:rsid w:val="000E3665"/>
    <w:rsid w:val="000E3976"/>
    <w:rsid w:val="000E3F91"/>
    <w:rsid w:val="000F0DF6"/>
    <w:rsid w:val="000F2069"/>
    <w:rsid w:val="000F5EBC"/>
    <w:rsid w:val="000F6FC5"/>
    <w:rsid w:val="001005C0"/>
    <w:rsid w:val="00100F43"/>
    <w:rsid w:val="00101F66"/>
    <w:rsid w:val="00104401"/>
    <w:rsid w:val="00105D88"/>
    <w:rsid w:val="00106621"/>
    <w:rsid w:val="00112969"/>
    <w:rsid w:val="00113EC1"/>
    <w:rsid w:val="00116911"/>
    <w:rsid w:val="00123F91"/>
    <w:rsid w:val="001264AD"/>
    <w:rsid w:val="00130896"/>
    <w:rsid w:val="001362F9"/>
    <w:rsid w:val="00142673"/>
    <w:rsid w:val="00142AA2"/>
    <w:rsid w:val="001432D3"/>
    <w:rsid w:val="001460F8"/>
    <w:rsid w:val="0014620A"/>
    <w:rsid w:val="0014750D"/>
    <w:rsid w:val="00154FCE"/>
    <w:rsid w:val="00157498"/>
    <w:rsid w:val="00157CF8"/>
    <w:rsid w:val="001604EB"/>
    <w:rsid w:val="001610D8"/>
    <w:rsid w:val="00165413"/>
    <w:rsid w:val="00171612"/>
    <w:rsid w:val="00172609"/>
    <w:rsid w:val="0018068B"/>
    <w:rsid w:val="0018136E"/>
    <w:rsid w:val="0018255D"/>
    <w:rsid w:val="001853D0"/>
    <w:rsid w:val="00186079"/>
    <w:rsid w:val="00195CEE"/>
    <w:rsid w:val="001A047F"/>
    <w:rsid w:val="001A1ECD"/>
    <w:rsid w:val="001A209A"/>
    <w:rsid w:val="001A270E"/>
    <w:rsid w:val="001A360F"/>
    <w:rsid w:val="001A3E1D"/>
    <w:rsid w:val="001A5FB4"/>
    <w:rsid w:val="001A75EE"/>
    <w:rsid w:val="001B0386"/>
    <w:rsid w:val="001B153A"/>
    <w:rsid w:val="001B2D08"/>
    <w:rsid w:val="001B3511"/>
    <w:rsid w:val="001B5262"/>
    <w:rsid w:val="001B54F7"/>
    <w:rsid w:val="001B7096"/>
    <w:rsid w:val="001C1692"/>
    <w:rsid w:val="001C3587"/>
    <w:rsid w:val="001C48FD"/>
    <w:rsid w:val="001C57A5"/>
    <w:rsid w:val="001C59C9"/>
    <w:rsid w:val="001C6628"/>
    <w:rsid w:val="001D238F"/>
    <w:rsid w:val="001D2F35"/>
    <w:rsid w:val="001D55D6"/>
    <w:rsid w:val="001D7A79"/>
    <w:rsid w:val="001E016E"/>
    <w:rsid w:val="001E0624"/>
    <w:rsid w:val="001E2348"/>
    <w:rsid w:val="001E7C8C"/>
    <w:rsid w:val="001F0EB4"/>
    <w:rsid w:val="001F1C3B"/>
    <w:rsid w:val="001F1FB1"/>
    <w:rsid w:val="001F32A2"/>
    <w:rsid w:val="001F49A2"/>
    <w:rsid w:val="00203C78"/>
    <w:rsid w:val="002108E9"/>
    <w:rsid w:val="00217800"/>
    <w:rsid w:val="00222641"/>
    <w:rsid w:val="002234D4"/>
    <w:rsid w:val="00223729"/>
    <w:rsid w:val="00224279"/>
    <w:rsid w:val="0022474D"/>
    <w:rsid w:val="00227191"/>
    <w:rsid w:val="00227CD7"/>
    <w:rsid w:val="00230822"/>
    <w:rsid w:val="00232077"/>
    <w:rsid w:val="00233FDB"/>
    <w:rsid w:val="0023584C"/>
    <w:rsid w:val="00236354"/>
    <w:rsid w:val="002404FE"/>
    <w:rsid w:val="0024639D"/>
    <w:rsid w:val="002552C7"/>
    <w:rsid w:val="002554F5"/>
    <w:rsid w:val="002556E0"/>
    <w:rsid w:val="00257397"/>
    <w:rsid w:val="00262250"/>
    <w:rsid w:val="00262F09"/>
    <w:rsid w:val="00263298"/>
    <w:rsid w:val="002749E4"/>
    <w:rsid w:val="0027640A"/>
    <w:rsid w:val="002804A7"/>
    <w:rsid w:val="002860B2"/>
    <w:rsid w:val="00290AC5"/>
    <w:rsid w:val="00296CED"/>
    <w:rsid w:val="002A1A4E"/>
    <w:rsid w:val="002A270F"/>
    <w:rsid w:val="002A30EE"/>
    <w:rsid w:val="002B23A6"/>
    <w:rsid w:val="002B25EC"/>
    <w:rsid w:val="002B2D7B"/>
    <w:rsid w:val="002B36F3"/>
    <w:rsid w:val="002B5D74"/>
    <w:rsid w:val="002B7FAA"/>
    <w:rsid w:val="002C05BD"/>
    <w:rsid w:val="002C0B40"/>
    <w:rsid w:val="002C34D8"/>
    <w:rsid w:val="002C55B3"/>
    <w:rsid w:val="002C693A"/>
    <w:rsid w:val="002C7A27"/>
    <w:rsid w:val="002D00A6"/>
    <w:rsid w:val="002D16DB"/>
    <w:rsid w:val="002D25E0"/>
    <w:rsid w:val="002D3C37"/>
    <w:rsid w:val="002D4947"/>
    <w:rsid w:val="002D4A99"/>
    <w:rsid w:val="002E04CE"/>
    <w:rsid w:val="002E1420"/>
    <w:rsid w:val="002E3A7D"/>
    <w:rsid w:val="002E416F"/>
    <w:rsid w:val="002E4558"/>
    <w:rsid w:val="002E4D84"/>
    <w:rsid w:val="002E5C63"/>
    <w:rsid w:val="002F0514"/>
    <w:rsid w:val="002F0A16"/>
    <w:rsid w:val="002F4782"/>
    <w:rsid w:val="00301C06"/>
    <w:rsid w:val="00302BC7"/>
    <w:rsid w:val="00303DED"/>
    <w:rsid w:val="00304E55"/>
    <w:rsid w:val="00305568"/>
    <w:rsid w:val="00306237"/>
    <w:rsid w:val="00321571"/>
    <w:rsid w:val="00322FE4"/>
    <w:rsid w:val="00326730"/>
    <w:rsid w:val="003274DD"/>
    <w:rsid w:val="00327983"/>
    <w:rsid w:val="00331FD4"/>
    <w:rsid w:val="0033318C"/>
    <w:rsid w:val="0033362A"/>
    <w:rsid w:val="0033476C"/>
    <w:rsid w:val="00334E7F"/>
    <w:rsid w:val="0034029B"/>
    <w:rsid w:val="00340AF3"/>
    <w:rsid w:val="0034190D"/>
    <w:rsid w:val="00342664"/>
    <w:rsid w:val="00342F00"/>
    <w:rsid w:val="00343A2F"/>
    <w:rsid w:val="0034525E"/>
    <w:rsid w:val="0034650C"/>
    <w:rsid w:val="003466BE"/>
    <w:rsid w:val="00347FAD"/>
    <w:rsid w:val="00350A5D"/>
    <w:rsid w:val="00354734"/>
    <w:rsid w:val="00361694"/>
    <w:rsid w:val="00361FFE"/>
    <w:rsid w:val="003644AE"/>
    <w:rsid w:val="00365D31"/>
    <w:rsid w:val="00365D6B"/>
    <w:rsid w:val="003670A4"/>
    <w:rsid w:val="00375118"/>
    <w:rsid w:val="00376EFB"/>
    <w:rsid w:val="00380AF0"/>
    <w:rsid w:val="00381401"/>
    <w:rsid w:val="00381C9A"/>
    <w:rsid w:val="003833A7"/>
    <w:rsid w:val="00383A6B"/>
    <w:rsid w:val="0039454D"/>
    <w:rsid w:val="00396DC0"/>
    <w:rsid w:val="003A6F6F"/>
    <w:rsid w:val="003A7451"/>
    <w:rsid w:val="003A7B01"/>
    <w:rsid w:val="003A7CCF"/>
    <w:rsid w:val="003B1203"/>
    <w:rsid w:val="003B5505"/>
    <w:rsid w:val="003C3207"/>
    <w:rsid w:val="003C4154"/>
    <w:rsid w:val="003D0DC2"/>
    <w:rsid w:val="003D1335"/>
    <w:rsid w:val="003D136E"/>
    <w:rsid w:val="003D1AA1"/>
    <w:rsid w:val="003D1D64"/>
    <w:rsid w:val="003D313F"/>
    <w:rsid w:val="003D492E"/>
    <w:rsid w:val="003D4E88"/>
    <w:rsid w:val="003D7219"/>
    <w:rsid w:val="003E0C34"/>
    <w:rsid w:val="003E1984"/>
    <w:rsid w:val="003E397E"/>
    <w:rsid w:val="003E3E98"/>
    <w:rsid w:val="003E4194"/>
    <w:rsid w:val="003E4ED2"/>
    <w:rsid w:val="003F1233"/>
    <w:rsid w:val="00400A09"/>
    <w:rsid w:val="00402442"/>
    <w:rsid w:val="00405E0D"/>
    <w:rsid w:val="0040670F"/>
    <w:rsid w:val="0040780B"/>
    <w:rsid w:val="004109CB"/>
    <w:rsid w:val="004160B1"/>
    <w:rsid w:val="00421ACF"/>
    <w:rsid w:val="004236C3"/>
    <w:rsid w:val="0042768D"/>
    <w:rsid w:val="00430391"/>
    <w:rsid w:val="004311D1"/>
    <w:rsid w:val="00431D5F"/>
    <w:rsid w:val="00436BE1"/>
    <w:rsid w:val="00437191"/>
    <w:rsid w:val="00441116"/>
    <w:rsid w:val="004477B9"/>
    <w:rsid w:val="00450562"/>
    <w:rsid w:val="0045109B"/>
    <w:rsid w:val="004515A2"/>
    <w:rsid w:val="00452BE6"/>
    <w:rsid w:val="0045467C"/>
    <w:rsid w:val="00454803"/>
    <w:rsid w:val="00454893"/>
    <w:rsid w:val="004558EF"/>
    <w:rsid w:val="004567C3"/>
    <w:rsid w:val="00457333"/>
    <w:rsid w:val="00461FB0"/>
    <w:rsid w:val="00462015"/>
    <w:rsid w:val="00462D6C"/>
    <w:rsid w:val="00463ABB"/>
    <w:rsid w:val="004653F9"/>
    <w:rsid w:val="00466AE5"/>
    <w:rsid w:val="00467EB5"/>
    <w:rsid w:val="00470073"/>
    <w:rsid w:val="00473226"/>
    <w:rsid w:val="004732C5"/>
    <w:rsid w:val="004746B0"/>
    <w:rsid w:val="004750FE"/>
    <w:rsid w:val="00475E47"/>
    <w:rsid w:val="00477BE0"/>
    <w:rsid w:val="00480933"/>
    <w:rsid w:val="00480CEE"/>
    <w:rsid w:val="004834EB"/>
    <w:rsid w:val="00486F0B"/>
    <w:rsid w:val="00494196"/>
    <w:rsid w:val="00496040"/>
    <w:rsid w:val="004A0DD6"/>
    <w:rsid w:val="004A2CF5"/>
    <w:rsid w:val="004A2D4C"/>
    <w:rsid w:val="004A5D2F"/>
    <w:rsid w:val="004B2DED"/>
    <w:rsid w:val="004B325B"/>
    <w:rsid w:val="004B4748"/>
    <w:rsid w:val="004B6E69"/>
    <w:rsid w:val="004B7760"/>
    <w:rsid w:val="004B795A"/>
    <w:rsid w:val="004C261F"/>
    <w:rsid w:val="004C4208"/>
    <w:rsid w:val="004C53C5"/>
    <w:rsid w:val="004C75E0"/>
    <w:rsid w:val="004C787D"/>
    <w:rsid w:val="004D1579"/>
    <w:rsid w:val="004D1952"/>
    <w:rsid w:val="004D3041"/>
    <w:rsid w:val="004D3748"/>
    <w:rsid w:val="004D64D9"/>
    <w:rsid w:val="004D6855"/>
    <w:rsid w:val="004D7E49"/>
    <w:rsid w:val="004E093A"/>
    <w:rsid w:val="004E2DC8"/>
    <w:rsid w:val="004E3CF8"/>
    <w:rsid w:val="004E5B20"/>
    <w:rsid w:val="004F1CD4"/>
    <w:rsid w:val="004F48D2"/>
    <w:rsid w:val="004F4AE4"/>
    <w:rsid w:val="004F61F3"/>
    <w:rsid w:val="004F72F0"/>
    <w:rsid w:val="004F78A1"/>
    <w:rsid w:val="00500131"/>
    <w:rsid w:val="005030C9"/>
    <w:rsid w:val="00503114"/>
    <w:rsid w:val="00504B38"/>
    <w:rsid w:val="00504C1E"/>
    <w:rsid w:val="00505F41"/>
    <w:rsid w:val="00510BD8"/>
    <w:rsid w:val="005143E2"/>
    <w:rsid w:val="00515593"/>
    <w:rsid w:val="00515729"/>
    <w:rsid w:val="00515F9E"/>
    <w:rsid w:val="00516D5D"/>
    <w:rsid w:val="0051781B"/>
    <w:rsid w:val="0052010D"/>
    <w:rsid w:val="00520F08"/>
    <w:rsid w:val="005236C1"/>
    <w:rsid w:val="00526DEE"/>
    <w:rsid w:val="00531F5F"/>
    <w:rsid w:val="00537799"/>
    <w:rsid w:val="005407AC"/>
    <w:rsid w:val="005417F7"/>
    <w:rsid w:val="0054207E"/>
    <w:rsid w:val="0054232E"/>
    <w:rsid w:val="00550F35"/>
    <w:rsid w:val="00561114"/>
    <w:rsid w:val="00563E96"/>
    <w:rsid w:val="0056636E"/>
    <w:rsid w:val="005663D6"/>
    <w:rsid w:val="0057016C"/>
    <w:rsid w:val="0057387E"/>
    <w:rsid w:val="00574979"/>
    <w:rsid w:val="00575F76"/>
    <w:rsid w:val="00576445"/>
    <w:rsid w:val="005817B3"/>
    <w:rsid w:val="0058466E"/>
    <w:rsid w:val="00584FD5"/>
    <w:rsid w:val="005852E3"/>
    <w:rsid w:val="00586359"/>
    <w:rsid w:val="00587DEA"/>
    <w:rsid w:val="00590527"/>
    <w:rsid w:val="00595023"/>
    <w:rsid w:val="005A07F4"/>
    <w:rsid w:val="005A523F"/>
    <w:rsid w:val="005B21C6"/>
    <w:rsid w:val="005B2E32"/>
    <w:rsid w:val="005B2FA5"/>
    <w:rsid w:val="005B3347"/>
    <w:rsid w:val="005C003D"/>
    <w:rsid w:val="005C14B2"/>
    <w:rsid w:val="005C515B"/>
    <w:rsid w:val="005C5F3B"/>
    <w:rsid w:val="005C76A7"/>
    <w:rsid w:val="005D06C5"/>
    <w:rsid w:val="005D0D03"/>
    <w:rsid w:val="005D42B2"/>
    <w:rsid w:val="005D4D31"/>
    <w:rsid w:val="005D7C63"/>
    <w:rsid w:val="005E52F2"/>
    <w:rsid w:val="005E55D5"/>
    <w:rsid w:val="005E76E9"/>
    <w:rsid w:val="005E7E5F"/>
    <w:rsid w:val="005F01D2"/>
    <w:rsid w:val="005F12D0"/>
    <w:rsid w:val="0060027C"/>
    <w:rsid w:val="006008C3"/>
    <w:rsid w:val="0060156C"/>
    <w:rsid w:val="0060392E"/>
    <w:rsid w:val="006039E3"/>
    <w:rsid w:val="006060CF"/>
    <w:rsid w:val="00606326"/>
    <w:rsid w:val="006077BB"/>
    <w:rsid w:val="0061076D"/>
    <w:rsid w:val="006136C9"/>
    <w:rsid w:val="00613B92"/>
    <w:rsid w:val="00616F77"/>
    <w:rsid w:val="0061704B"/>
    <w:rsid w:val="00617605"/>
    <w:rsid w:val="00620ECA"/>
    <w:rsid w:val="0062110E"/>
    <w:rsid w:val="0062489D"/>
    <w:rsid w:val="006279B3"/>
    <w:rsid w:val="0063212B"/>
    <w:rsid w:val="00634EC9"/>
    <w:rsid w:val="00641212"/>
    <w:rsid w:val="0064402C"/>
    <w:rsid w:val="00645A82"/>
    <w:rsid w:val="00646EFD"/>
    <w:rsid w:val="00647780"/>
    <w:rsid w:val="0065198A"/>
    <w:rsid w:val="006522E5"/>
    <w:rsid w:val="00652D27"/>
    <w:rsid w:val="00653338"/>
    <w:rsid w:val="00655D73"/>
    <w:rsid w:val="00663A12"/>
    <w:rsid w:val="0066650C"/>
    <w:rsid w:val="00666F74"/>
    <w:rsid w:val="00667834"/>
    <w:rsid w:val="006707F1"/>
    <w:rsid w:val="00670F4C"/>
    <w:rsid w:val="00673436"/>
    <w:rsid w:val="00675C72"/>
    <w:rsid w:val="00677A0A"/>
    <w:rsid w:val="00680076"/>
    <w:rsid w:val="006804F0"/>
    <w:rsid w:val="006874B1"/>
    <w:rsid w:val="00691F96"/>
    <w:rsid w:val="00693F1B"/>
    <w:rsid w:val="00694093"/>
    <w:rsid w:val="006A00DE"/>
    <w:rsid w:val="006A14B5"/>
    <w:rsid w:val="006A21F6"/>
    <w:rsid w:val="006B09C1"/>
    <w:rsid w:val="006B2269"/>
    <w:rsid w:val="006B3EA1"/>
    <w:rsid w:val="006B4921"/>
    <w:rsid w:val="006C3383"/>
    <w:rsid w:val="006C3721"/>
    <w:rsid w:val="006C7E7B"/>
    <w:rsid w:val="006D2917"/>
    <w:rsid w:val="006D664F"/>
    <w:rsid w:val="006D7380"/>
    <w:rsid w:val="006D7F79"/>
    <w:rsid w:val="006E2634"/>
    <w:rsid w:val="006E4C7C"/>
    <w:rsid w:val="006E4DD2"/>
    <w:rsid w:val="006F24F7"/>
    <w:rsid w:val="006F355C"/>
    <w:rsid w:val="006F3820"/>
    <w:rsid w:val="00704BC5"/>
    <w:rsid w:val="00711905"/>
    <w:rsid w:val="007165FF"/>
    <w:rsid w:val="0071712A"/>
    <w:rsid w:val="007226B6"/>
    <w:rsid w:val="007233D0"/>
    <w:rsid w:val="00724331"/>
    <w:rsid w:val="00727D6D"/>
    <w:rsid w:val="00731E7C"/>
    <w:rsid w:val="00734E52"/>
    <w:rsid w:val="007416DB"/>
    <w:rsid w:val="00744B6C"/>
    <w:rsid w:val="00746252"/>
    <w:rsid w:val="00746899"/>
    <w:rsid w:val="00746E99"/>
    <w:rsid w:val="007509F5"/>
    <w:rsid w:val="00751148"/>
    <w:rsid w:val="00755951"/>
    <w:rsid w:val="00755C11"/>
    <w:rsid w:val="007574A8"/>
    <w:rsid w:val="00765E8E"/>
    <w:rsid w:val="0077206A"/>
    <w:rsid w:val="00772C6C"/>
    <w:rsid w:val="00772DD4"/>
    <w:rsid w:val="00776482"/>
    <w:rsid w:val="007807AA"/>
    <w:rsid w:val="00780E9D"/>
    <w:rsid w:val="00783C3C"/>
    <w:rsid w:val="00790B3B"/>
    <w:rsid w:val="00790B77"/>
    <w:rsid w:val="00791FBF"/>
    <w:rsid w:val="007955FB"/>
    <w:rsid w:val="00795E56"/>
    <w:rsid w:val="00796F0A"/>
    <w:rsid w:val="007A0D90"/>
    <w:rsid w:val="007A4C22"/>
    <w:rsid w:val="007A52E8"/>
    <w:rsid w:val="007A78E2"/>
    <w:rsid w:val="007A7A5C"/>
    <w:rsid w:val="007B1E31"/>
    <w:rsid w:val="007B33E8"/>
    <w:rsid w:val="007C200F"/>
    <w:rsid w:val="007C2653"/>
    <w:rsid w:val="007C3D36"/>
    <w:rsid w:val="007C4D11"/>
    <w:rsid w:val="007C5A5C"/>
    <w:rsid w:val="007C6D27"/>
    <w:rsid w:val="007D41EC"/>
    <w:rsid w:val="007D7AEB"/>
    <w:rsid w:val="007E5CBA"/>
    <w:rsid w:val="007E64D8"/>
    <w:rsid w:val="007F065E"/>
    <w:rsid w:val="007F24CC"/>
    <w:rsid w:val="007F3168"/>
    <w:rsid w:val="007F324C"/>
    <w:rsid w:val="007F6D7C"/>
    <w:rsid w:val="008001E3"/>
    <w:rsid w:val="00801048"/>
    <w:rsid w:val="00803A94"/>
    <w:rsid w:val="0080436A"/>
    <w:rsid w:val="00805130"/>
    <w:rsid w:val="00806879"/>
    <w:rsid w:val="00807484"/>
    <w:rsid w:val="008104E4"/>
    <w:rsid w:val="00810B7C"/>
    <w:rsid w:val="008136CB"/>
    <w:rsid w:val="00815080"/>
    <w:rsid w:val="00821396"/>
    <w:rsid w:val="0082176D"/>
    <w:rsid w:val="008276B6"/>
    <w:rsid w:val="00830A00"/>
    <w:rsid w:val="00833AFB"/>
    <w:rsid w:val="008353A8"/>
    <w:rsid w:val="008365FC"/>
    <w:rsid w:val="008405D1"/>
    <w:rsid w:val="00843AD8"/>
    <w:rsid w:val="0084516A"/>
    <w:rsid w:val="00845546"/>
    <w:rsid w:val="00854D5C"/>
    <w:rsid w:val="00855191"/>
    <w:rsid w:val="0085597E"/>
    <w:rsid w:val="00856597"/>
    <w:rsid w:val="00857C21"/>
    <w:rsid w:val="00860F32"/>
    <w:rsid w:val="008611B7"/>
    <w:rsid w:val="00862B2C"/>
    <w:rsid w:val="0086334B"/>
    <w:rsid w:val="008647F7"/>
    <w:rsid w:val="008654D1"/>
    <w:rsid w:val="00870DD2"/>
    <w:rsid w:val="00873658"/>
    <w:rsid w:val="00874356"/>
    <w:rsid w:val="008744C0"/>
    <w:rsid w:val="00875B5F"/>
    <w:rsid w:val="008773CC"/>
    <w:rsid w:val="0088060D"/>
    <w:rsid w:val="00881DB9"/>
    <w:rsid w:val="00883D1E"/>
    <w:rsid w:val="00887BB1"/>
    <w:rsid w:val="00896F1F"/>
    <w:rsid w:val="008A125F"/>
    <w:rsid w:val="008A22C6"/>
    <w:rsid w:val="008A5582"/>
    <w:rsid w:val="008A562A"/>
    <w:rsid w:val="008A587E"/>
    <w:rsid w:val="008A62AE"/>
    <w:rsid w:val="008B1145"/>
    <w:rsid w:val="008B127C"/>
    <w:rsid w:val="008B3310"/>
    <w:rsid w:val="008B57E1"/>
    <w:rsid w:val="008B5924"/>
    <w:rsid w:val="008B68CC"/>
    <w:rsid w:val="008B6F23"/>
    <w:rsid w:val="008C016E"/>
    <w:rsid w:val="008D17A9"/>
    <w:rsid w:val="008D1C3B"/>
    <w:rsid w:val="008D26E3"/>
    <w:rsid w:val="008D2B53"/>
    <w:rsid w:val="008D44D8"/>
    <w:rsid w:val="008D5EC2"/>
    <w:rsid w:val="008E129F"/>
    <w:rsid w:val="008E27C0"/>
    <w:rsid w:val="008E570D"/>
    <w:rsid w:val="008E59D7"/>
    <w:rsid w:val="008E6919"/>
    <w:rsid w:val="008E6AD4"/>
    <w:rsid w:val="008F233B"/>
    <w:rsid w:val="008F27D9"/>
    <w:rsid w:val="008F300C"/>
    <w:rsid w:val="008F357A"/>
    <w:rsid w:val="009016A5"/>
    <w:rsid w:val="00903BC1"/>
    <w:rsid w:val="00905B32"/>
    <w:rsid w:val="009068E7"/>
    <w:rsid w:val="00911D69"/>
    <w:rsid w:val="00912E02"/>
    <w:rsid w:val="00925DCD"/>
    <w:rsid w:val="0092637A"/>
    <w:rsid w:val="00927F12"/>
    <w:rsid w:val="00931001"/>
    <w:rsid w:val="00931CF8"/>
    <w:rsid w:val="0093510E"/>
    <w:rsid w:val="00945361"/>
    <w:rsid w:val="00945EA3"/>
    <w:rsid w:val="0094720F"/>
    <w:rsid w:val="00947856"/>
    <w:rsid w:val="00951BAA"/>
    <w:rsid w:val="00952747"/>
    <w:rsid w:val="00952878"/>
    <w:rsid w:val="00952B34"/>
    <w:rsid w:val="0095483A"/>
    <w:rsid w:val="009571FC"/>
    <w:rsid w:val="0096276F"/>
    <w:rsid w:val="00962A59"/>
    <w:rsid w:val="00962C19"/>
    <w:rsid w:val="009670C9"/>
    <w:rsid w:val="0097089F"/>
    <w:rsid w:val="009712E6"/>
    <w:rsid w:val="00972F63"/>
    <w:rsid w:val="00973D94"/>
    <w:rsid w:val="00974352"/>
    <w:rsid w:val="00982347"/>
    <w:rsid w:val="009848C9"/>
    <w:rsid w:val="009907D1"/>
    <w:rsid w:val="009934D4"/>
    <w:rsid w:val="009953C4"/>
    <w:rsid w:val="0099664E"/>
    <w:rsid w:val="009A168E"/>
    <w:rsid w:val="009A1755"/>
    <w:rsid w:val="009A416D"/>
    <w:rsid w:val="009A47EF"/>
    <w:rsid w:val="009A6622"/>
    <w:rsid w:val="009A6A3C"/>
    <w:rsid w:val="009A6E3D"/>
    <w:rsid w:val="009B2A13"/>
    <w:rsid w:val="009C5227"/>
    <w:rsid w:val="009C7C5E"/>
    <w:rsid w:val="009D0622"/>
    <w:rsid w:val="009D6AC1"/>
    <w:rsid w:val="009D7660"/>
    <w:rsid w:val="009E090C"/>
    <w:rsid w:val="009E0E3F"/>
    <w:rsid w:val="009E2059"/>
    <w:rsid w:val="009E683E"/>
    <w:rsid w:val="009E7D7A"/>
    <w:rsid w:val="009F243B"/>
    <w:rsid w:val="009F2FF1"/>
    <w:rsid w:val="009F4E74"/>
    <w:rsid w:val="00A01DF7"/>
    <w:rsid w:val="00A053E9"/>
    <w:rsid w:val="00A06774"/>
    <w:rsid w:val="00A06B7E"/>
    <w:rsid w:val="00A119A1"/>
    <w:rsid w:val="00A13B90"/>
    <w:rsid w:val="00A1409E"/>
    <w:rsid w:val="00A21193"/>
    <w:rsid w:val="00A23081"/>
    <w:rsid w:val="00A23F56"/>
    <w:rsid w:val="00A24E2A"/>
    <w:rsid w:val="00A2505C"/>
    <w:rsid w:val="00A36208"/>
    <w:rsid w:val="00A36868"/>
    <w:rsid w:val="00A40975"/>
    <w:rsid w:val="00A420B9"/>
    <w:rsid w:val="00A4230C"/>
    <w:rsid w:val="00A50587"/>
    <w:rsid w:val="00A555EF"/>
    <w:rsid w:val="00A562A4"/>
    <w:rsid w:val="00A56E3D"/>
    <w:rsid w:val="00A60846"/>
    <w:rsid w:val="00A61002"/>
    <w:rsid w:val="00A62F08"/>
    <w:rsid w:val="00A630E8"/>
    <w:rsid w:val="00A64CC3"/>
    <w:rsid w:val="00A658CE"/>
    <w:rsid w:val="00A66787"/>
    <w:rsid w:val="00A66FC5"/>
    <w:rsid w:val="00A709D2"/>
    <w:rsid w:val="00A80D39"/>
    <w:rsid w:val="00A81B48"/>
    <w:rsid w:val="00A82AA9"/>
    <w:rsid w:val="00A83975"/>
    <w:rsid w:val="00A87065"/>
    <w:rsid w:val="00A87AAE"/>
    <w:rsid w:val="00A87F3A"/>
    <w:rsid w:val="00A90958"/>
    <w:rsid w:val="00A911C7"/>
    <w:rsid w:val="00A928A0"/>
    <w:rsid w:val="00A928FF"/>
    <w:rsid w:val="00A93718"/>
    <w:rsid w:val="00A968CE"/>
    <w:rsid w:val="00AA23D2"/>
    <w:rsid w:val="00AA60FD"/>
    <w:rsid w:val="00AB40DF"/>
    <w:rsid w:val="00AB4DE5"/>
    <w:rsid w:val="00AB4FC2"/>
    <w:rsid w:val="00AB6033"/>
    <w:rsid w:val="00AB7974"/>
    <w:rsid w:val="00AC286E"/>
    <w:rsid w:val="00AC4D2F"/>
    <w:rsid w:val="00AC7E1E"/>
    <w:rsid w:val="00AE0D6F"/>
    <w:rsid w:val="00AE1E13"/>
    <w:rsid w:val="00AE284F"/>
    <w:rsid w:val="00AE7B51"/>
    <w:rsid w:val="00AE7EE4"/>
    <w:rsid w:val="00AF12DF"/>
    <w:rsid w:val="00AF2361"/>
    <w:rsid w:val="00AF29FE"/>
    <w:rsid w:val="00AF647A"/>
    <w:rsid w:val="00AF6CA8"/>
    <w:rsid w:val="00AF6DF7"/>
    <w:rsid w:val="00B019FA"/>
    <w:rsid w:val="00B01B68"/>
    <w:rsid w:val="00B045E7"/>
    <w:rsid w:val="00B04CDB"/>
    <w:rsid w:val="00B05B59"/>
    <w:rsid w:val="00B07E8C"/>
    <w:rsid w:val="00B11E19"/>
    <w:rsid w:val="00B124E5"/>
    <w:rsid w:val="00B12784"/>
    <w:rsid w:val="00B13734"/>
    <w:rsid w:val="00B13D63"/>
    <w:rsid w:val="00B152BE"/>
    <w:rsid w:val="00B206D2"/>
    <w:rsid w:val="00B2321F"/>
    <w:rsid w:val="00B24FEA"/>
    <w:rsid w:val="00B2647B"/>
    <w:rsid w:val="00B27220"/>
    <w:rsid w:val="00B2749A"/>
    <w:rsid w:val="00B34D22"/>
    <w:rsid w:val="00B36E16"/>
    <w:rsid w:val="00B42387"/>
    <w:rsid w:val="00B47863"/>
    <w:rsid w:val="00B5209D"/>
    <w:rsid w:val="00B56215"/>
    <w:rsid w:val="00B56999"/>
    <w:rsid w:val="00B57C4D"/>
    <w:rsid w:val="00B604AB"/>
    <w:rsid w:val="00B604C4"/>
    <w:rsid w:val="00B607A0"/>
    <w:rsid w:val="00B60A5A"/>
    <w:rsid w:val="00B60CF0"/>
    <w:rsid w:val="00B61699"/>
    <w:rsid w:val="00B63A1C"/>
    <w:rsid w:val="00B63EE4"/>
    <w:rsid w:val="00B65BA3"/>
    <w:rsid w:val="00B80136"/>
    <w:rsid w:val="00B80A67"/>
    <w:rsid w:val="00B815DC"/>
    <w:rsid w:val="00B86B3A"/>
    <w:rsid w:val="00B91158"/>
    <w:rsid w:val="00B91FEA"/>
    <w:rsid w:val="00B9236C"/>
    <w:rsid w:val="00B94E00"/>
    <w:rsid w:val="00BA13DC"/>
    <w:rsid w:val="00BB0A6A"/>
    <w:rsid w:val="00BB1B94"/>
    <w:rsid w:val="00BB1CFA"/>
    <w:rsid w:val="00BB3BD6"/>
    <w:rsid w:val="00BB4B83"/>
    <w:rsid w:val="00BB7F01"/>
    <w:rsid w:val="00BC0A7A"/>
    <w:rsid w:val="00BC404F"/>
    <w:rsid w:val="00BC5536"/>
    <w:rsid w:val="00BC56D8"/>
    <w:rsid w:val="00BC754E"/>
    <w:rsid w:val="00BD06C1"/>
    <w:rsid w:val="00BD1E65"/>
    <w:rsid w:val="00BD6A2E"/>
    <w:rsid w:val="00BE1C93"/>
    <w:rsid w:val="00BE23B2"/>
    <w:rsid w:val="00BE4848"/>
    <w:rsid w:val="00BE4AD5"/>
    <w:rsid w:val="00BE5D13"/>
    <w:rsid w:val="00BE7353"/>
    <w:rsid w:val="00BF0E6A"/>
    <w:rsid w:val="00BF10B2"/>
    <w:rsid w:val="00BF1CA8"/>
    <w:rsid w:val="00BF1CC0"/>
    <w:rsid w:val="00C04831"/>
    <w:rsid w:val="00C102D1"/>
    <w:rsid w:val="00C116D2"/>
    <w:rsid w:val="00C12196"/>
    <w:rsid w:val="00C13EC0"/>
    <w:rsid w:val="00C154CD"/>
    <w:rsid w:val="00C16005"/>
    <w:rsid w:val="00C16277"/>
    <w:rsid w:val="00C20167"/>
    <w:rsid w:val="00C2060C"/>
    <w:rsid w:val="00C21049"/>
    <w:rsid w:val="00C22B31"/>
    <w:rsid w:val="00C232F6"/>
    <w:rsid w:val="00C27953"/>
    <w:rsid w:val="00C30D91"/>
    <w:rsid w:val="00C315EE"/>
    <w:rsid w:val="00C32BCA"/>
    <w:rsid w:val="00C33398"/>
    <w:rsid w:val="00C33E40"/>
    <w:rsid w:val="00C33F71"/>
    <w:rsid w:val="00C403AF"/>
    <w:rsid w:val="00C411C6"/>
    <w:rsid w:val="00C4316F"/>
    <w:rsid w:val="00C44708"/>
    <w:rsid w:val="00C44C24"/>
    <w:rsid w:val="00C458D8"/>
    <w:rsid w:val="00C501BE"/>
    <w:rsid w:val="00C52F61"/>
    <w:rsid w:val="00C55E90"/>
    <w:rsid w:val="00C60109"/>
    <w:rsid w:val="00C604F9"/>
    <w:rsid w:val="00C607B0"/>
    <w:rsid w:val="00C60C2D"/>
    <w:rsid w:val="00C63B75"/>
    <w:rsid w:val="00C65F93"/>
    <w:rsid w:val="00C6797B"/>
    <w:rsid w:val="00C74401"/>
    <w:rsid w:val="00C82001"/>
    <w:rsid w:val="00C825D9"/>
    <w:rsid w:val="00C85138"/>
    <w:rsid w:val="00C86B5E"/>
    <w:rsid w:val="00C86F34"/>
    <w:rsid w:val="00C906A3"/>
    <w:rsid w:val="00C91D74"/>
    <w:rsid w:val="00C91EA4"/>
    <w:rsid w:val="00C921CE"/>
    <w:rsid w:val="00C95795"/>
    <w:rsid w:val="00C96FAE"/>
    <w:rsid w:val="00CA0C39"/>
    <w:rsid w:val="00CA0F9A"/>
    <w:rsid w:val="00CA4183"/>
    <w:rsid w:val="00CA6F10"/>
    <w:rsid w:val="00CB2838"/>
    <w:rsid w:val="00CB5793"/>
    <w:rsid w:val="00CC13A7"/>
    <w:rsid w:val="00CC1A20"/>
    <w:rsid w:val="00CC2557"/>
    <w:rsid w:val="00CC4324"/>
    <w:rsid w:val="00CD03CA"/>
    <w:rsid w:val="00CD197C"/>
    <w:rsid w:val="00CD361E"/>
    <w:rsid w:val="00CD5B88"/>
    <w:rsid w:val="00CE434B"/>
    <w:rsid w:val="00CE474F"/>
    <w:rsid w:val="00CE477D"/>
    <w:rsid w:val="00CE488A"/>
    <w:rsid w:val="00CE4C8F"/>
    <w:rsid w:val="00CE5AD7"/>
    <w:rsid w:val="00CF606D"/>
    <w:rsid w:val="00CF6490"/>
    <w:rsid w:val="00CF7A7C"/>
    <w:rsid w:val="00D0052C"/>
    <w:rsid w:val="00D0384B"/>
    <w:rsid w:val="00D04C81"/>
    <w:rsid w:val="00D0569D"/>
    <w:rsid w:val="00D056B7"/>
    <w:rsid w:val="00D0647C"/>
    <w:rsid w:val="00D0710D"/>
    <w:rsid w:val="00D0745C"/>
    <w:rsid w:val="00D1019B"/>
    <w:rsid w:val="00D13E8A"/>
    <w:rsid w:val="00D169EB"/>
    <w:rsid w:val="00D26893"/>
    <w:rsid w:val="00D30C28"/>
    <w:rsid w:val="00D3356E"/>
    <w:rsid w:val="00D34F98"/>
    <w:rsid w:val="00D405CB"/>
    <w:rsid w:val="00D44F98"/>
    <w:rsid w:val="00D46337"/>
    <w:rsid w:val="00D5104F"/>
    <w:rsid w:val="00D536A8"/>
    <w:rsid w:val="00D5631D"/>
    <w:rsid w:val="00D56947"/>
    <w:rsid w:val="00D56C31"/>
    <w:rsid w:val="00D570BE"/>
    <w:rsid w:val="00D6307C"/>
    <w:rsid w:val="00D660C6"/>
    <w:rsid w:val="00D6627A"/>
    <w:rsid w:val="00D7123A"/>
    <w:rsid w:val="00D713AF"/>
    <w:rsid w:val="00D724EE"/>
    <w:rsid w:val="00D73BF0"/>
    <w:rsid w:val="00D7588A"/>
    <w:rsid w:val="00D76E94"/>
    <w:rsid w:val="00D81660"/>
    <w:rsid w:val="00D829DF"/>
    <w:rsid w:val="00D85216"/>
    <w:rsid w:val="00D91C6B"/>
    <w:rsid w:val="00D92454"/>
    <w:rsid w:val="00D9350A"/>
    <w:rsid w:val="00D96766"/>
    <w:rsid w:val="00DA00D9"/>
    <w:rsid w:val="00DA0CBA"/>
    <w:rsid w:val="00DA2435"/>
    <w:rsid w:val="00DA2549"/>
    <w:rsid w:val="00DA3E83"/>
    <w:rsid w:val="00DA477E"/>
    <w:rsid w:val="00DA4B9A"/>
    <w:rsid w:val="00DA5927"/>
    <w:rsid w:val="00DA715F"/>
    <w:rsid w:val="00DB07B9"/>
    <w:rsid w:val="00DB172F"/>
    <w:rsid w:val="00DB507F"/>
    <w:rsid w:val="00DB53EF"/>
    <w:rsid w:val="00DB6063"/>
    <w:rsid w:val="00DB737B"/>
    <w:rsid w:val="00DC3434"/>
    <w:rsid w:val="00DC3E1E"/>
    <w:rsid w:val="00DC5C5F"/>
    <w:rsid w:val="00DC6A7E"/>
    <w:rsid w:val="00DC7C56"/>
    <w:rsid w:val="00DD091C"/>
    <w:rsid w:val="00DD3D72"/>
    <w:rsid w:val="00DD6DF1"/>
    <w:rsid w:val="00DD7129"/>
    <w:rsid w:val="00DD79B6"/>
    <w:rsid w:val="00DE0666"/>
    <w:rsid w:val="00DE07FA"/>
    <w:rsid w:val="00DE0B98"/>
    <w:rsid w:val="00DE1826"/>
    <w:rsid w:val="00DE40D6"/>
    <w:rsid w:val="00DE5972"/>
    <w:rsid w:val="00DE7867"/>
    <w:rsid w:val="00DF1609"/>
    <w:rsid w:val="00DF313F"/>
    <w:rsid w:val="00DF4466"/>
    <w:rsid w:val="00DF576E"/>
    <w:rsid w:val="00DF5C22"/>
    <w:rsid w:val="00E10182"/>
    <w:rsid w:val="00E1217B"/>
    <w:rsid w:val="00E13635"/>
    <w:rsid w:val="00E1415C"/>
    <w:rsid w:val="00E14468"/>
    <w:rsid w:val="00E14B65"/>
    <w:rsid w:val="00E165AA"/>
    <w:rsid w:val="00E173A3"/>
    <w:rsid w:val="00E2021E"/>
    <w:rsid w:val="00E2082E"/>
    <w:rsid w:val="00E210BD"/>
    <w:rsid w:val="00E240DC"/>
    <w:rsid w:val="00E27FA2"/>
    <w:rsid w:val="00E27FE8"/>
    <w:rsid w:val="00E310D0"/>
    <w:rsid w:val="00E31555"/>
    <w:rsid w:val="00E31633"/>
    <w:rsid w:val="00E32D5C"/>
    <w:rsid w:val="00E33156"/>
    <w:rsid w:val="00E3369D"/>
    <w:rsid w:val="00E35A5E"/>
    <w:rsid w:val="00E378E6"/>
    <w:rsid w:val="00E42E14"/>
    <w:rsid w:val="00E47733"/>
    <w:rsid w:val="00E47E93"/>
    <w:rsid w:val="00E50C70"/>
    <w:rsid w:val="00E57323"/>
    <w:rsid w:val="00E57F3A"/>
    <w:rsid w:val="00E6390E"/>
    <w:rsid w:val="00E641C4"/>
    <w:rsid w:val="00E6516A"/>
    <w:rsid w:val="00E67CD0"/>
    <w:rsid w:val="00E73B0A"/>
    <w:rsid w:val="00E75102"/>
    <w:rsid w:val="00E751AB"/>
    <w:rsid w:val="00E75841"/>
    <w:rsid w:val="00E766E2"/>
    <w:rsid w:val="00E768CD"/>
    <w:rsid w:val="00E810B7"/>
    <w:rsid w:val="00E84AAA"/>
    <w:rsid w:val="00E84C5B"/>
    <w:rsid w:val="00E855D6"/>
    <w:rsid w:val="00E91B73"/>
    <w:rsid w:val="00E93254"/>
    <w:rsid w:val="00E939E0"/>
    <w:rsid w:val="00E97C04"/>
    <w:rsid w:val="00EA081E"/>
    <w:rsid w:val="00EA1AE6"/>
    <w:rsid w:val="00EA22EB"/>
    <w:rsid w:val="00EA294E"/>
    <w:rsid w:val="00EA3546"/>
    <w:rsid w:val="00EA3945"/>
    <w:rsid w:val="00EA3A39"/>
    <w:rsid w:val="00EA41FB"/>
    <w:rsid w:val="00EA4B0D"/>
    <w:rsid w:val="00EA5D47"/>
    <w:rsid w:val="00EA5F94"/>
    <w:rsid w:val="00EA7B67"/>
    <w:rsid w:val="00EB0A77"/>
    <w:rsid w:val="00EB23EC"/>
    <w:rsid w:val="00EB44F9"/>
    <w:rsid w:val="00EB475E"/>
    <w:rsid w:val="00EB63DA"/>
    <w:rsid w:val="00EB69C2"/>
    <w:rsid w:val="00EC50D6"/>
    <w:rsid w:val="00EC59FB"/>
    <w:rsid w:val="00ED1134"/>
    <w:rsid w:val="00ED26AC"/>
    <w:rsid w:val="00ED33C8"/>
    <w:rsid w:val="00ED48BD"/>
    <w:rsid w:val="00ED7A76"/>
    <w:rsid w:val="00EE0FBF"/>
    <w:rsid w:val="00EE1E5D"/>
    <w:rsid w:val="00EE6EFF"/>
    <w:rsid w:val="00EF06B6"/>
    <w:rsid w:val="00EF0868"/>
    <w:rsid w:val="00EF190C"/>
    <w:rsid w:val="00EF23E9"/>
    <w:rsid w:val="00F035F9"/>
    <w:rsid w:val="00F0409D"/>
    <w:rsid w:val="00F045AA"/>
    <w:rsid w:val="00F05409"/>
    <w:rsid w:val="00F06050"/>
    <w:rsid w:val="00F07B62"/>
    <w:rsid w:val="00F21209"/>
    <w:rsid w:val="00F23DFD"/>
    <w:rsid w:val="00F24B67"/>
    <w:rsid w:val="00F31009"/>
    <w:rsid w:val="00F34787"/>
    <w:rsid w:val="00F35065"/>
    <w:rsid w:val="00F35922"/>
    <w:rsid w:val="00F424CA"/>
    <w:rsid w:val="00F458CD"/>
    <w:rsid w:val="00F4694A"/>
    <w:rsid w:val="00F474C9"/>
    <w:rsid w:val="00F543A1"/>
    <w:rsid w:val="00F5457F"/>
    <w:rsid w:val="00F5510E"/>
    <w:rsid w:val="00F55A25"/>
    <w:rsid w:val="00F567DB"/>
    <w:rsid w:val="00F6608F"/>
    <w:rsid w:val="00F70392"/>
    <w:rsid w:val="00F716D4"/>
    <w:rsid w:val="00F73856"/>
    <w:rsid w:val="00F74990"/>
    <w:rsid w:val="00F74E04"/>
    <w:rsid w:val="00F80A9C"/>
    <w:rsid w:val="00F8405A"/>
    <w:rsid w:val="00F84B93"/>
    <w:rsid w:val="00F9069B"/>
    <w:rsid w:val="00F93522"/>
    <w:rsid w:val="00F9596E"/>
    <w:rsid w:val="00F95BC9"/>
    <w:rsid w:val="00F9664A"/>
    <w:rsid w:val="00F96F0B"/>
    <w:rsid w:val="00F97366"/>
    <w:rsid w:val="00FA08E4"/>
    <w:rsid w:val="00FA1670"/>
    <w:rsid w:val="00FA411B"/>
    <w:rsid w:val="00FA6442"/>
    <w:rsid w:val="00FA6581"/>
    <w:rsid w:val="00FA74E2"/>
    <w:rsid w:val="00FB0772"/>
    <w:rsid w:val="00FB14AC"/>
    <w:rsid w:val="00FB1E72"/>
    <w:rsid w:val="00FB3D72"/>
    <w:rsid w:val="00FB6596"/>
    <w:rsid w:val="00FB6791"/>
    <w:rsid w:val="00FB711A"/>
    <w:rsid w:val="00FC0347"/>
    <w:rsid w:val="00FC1D87"/>
    <w:rsid w:val="00FC3972"/>
    <w:rsid w:val="00FC549D"/>
    <w:rsid w:val="00FC75D6"/>
    <w:rsid w:val="00FD0FB5"/>
    <w:rsid w:val="00FD2362"/>
    <w:rsid w:val="00FD35DD"/>
    <w:rsid w:val="00FD5F42"/>
    <w:rsid w:val="00FD602D"/>
    <w:rsid w:val="00FD7FFC"/>
    <w:rsid w:val="00FE406D"/>
    <w:rsid w:val="00FF3738"/>
    <w:rsid w:val="00FF37B3"/>
    <w:rsid w:val="00FF6EC1"/>
  </w:rsids>
  <m:mathPr>
    <m:mathFont m:val="Cambria Math"/>
    <m:brkBin m:val="before"/>
    <m:brkBinSub m:val="--"/>
    <m:smallFrac m:val="0"/>
    <m:dispDef/>
    <m:lMargin m:val="0"/>
    <m:rMargin m:val="0"/>
    <m:defJc m:val="centerGroup"/>
    <m:wrapIndent m:val="1440"/>
    <m:intLim m:val="subSup"/>
    <m:naryLim m:val="undOvr"/>
  </m:mathPr>
  <w:themeFontLang w:val="nl-NL"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8C7B2"/>
  <w15:chartTrackingRefBased/>
  <w15:docId w15:val="{5ACCB7C4-7234-4EA1-BEC1-65FEF652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1D1D1D" w:themeColor="text1"/>
        <w:sz w:val="18"/>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24279"/>
    <w:pPr>
      <w:spacing w:line="288" w:lineRule="auto"/>
    </w:pPr>
  </w:style>
  <w:style w:type="paragraph" w:styleId="Kop1">
    <w:name w:val="heading 1"/>
    <w:basedOn w:val="Standaard"/>
    <w:next w:val="Standaard"/>
    <w:link w:val="Kop1Char"/>
    <w:uiPriority w:val="9"/>
    <w:qFormat/>
    <w:rsid w:val="0080436A"/>
    <w:pPr>
      <w:keepNext/>
      <w:keepLines/>
      <w:numPr>
        <w:numId w:val="3"/>
      </w:numPr>
      <w:spacing w:before="240" w:after="240"/>
      <w:outlineLvl w:val="0"/>
    </w:pPr>
    <w:rPr>
      <w:rFonts w:asciiTheme="majorHAnsi" w:eastAsiaTheme="majorEastAsia" w:hAnsiTheme="majorHAnsi" w:cstheme="majorBidi"/>
      <w:b/>
      <w:sz w:val="24"/>
      <w:szCs w:val="32"/>
    </w:rPr>
  </w:style>
  <w:style w:type="paragraph" w:styleId="Kop2">
    <w:name w:val="heading 2"/>
    <w:basedOn w:val="Standaard"/>
    <w:next w:val="Standaard"/>
    <w:link w:val="Kop2Char"/>
    <w:uiPriority w:val="9"/>
    <w:unhideWhenUsed/>
    <w:qFormat/>
    <w:rsid w:val="0080436A"/>
    <w:pPr>
      <w:keepNext/>
      <w:keepLines/>
      <w:numPr>
        <w:ilvl w:val="1"/>
        <w:numId w:val="3"/>
      </w:numPr>
      <w:spacing w:before="200" w:after="200"/>
      <w:outlineLvl w:val="1"/>
    </w:pPr>
    <w:rPr>
      <w:rFonts w:asciiTheme="majorHAnsi" w:eastAsiaTheme="majorEastAsia" w:hAnsiTheme="majorHAnsi" w:cstheme="majorBidi"/>
      <w:b/>
      <w:sz w:val="20"/>
      <w:szCs w:val="26"/>
    </w:rPr>
  </w:style>
  <w:style w:type="paragraph" w:styleId="Kop3">
    <w:name w:val="heading 3"/>
    <w:basedOn w:val="Standaard"/>
    <w:next w:val="Standaard"/>
    <w:link w:val="Kop3Char"/>
    <w:uiPriority w:val="9"/>
    <w:unhideWhenUsed/>
    <w:qFormat/>
    <w:rsid w:val="006B09C1"/>
    <w:pPr>
      <w:keepNext/>
      <w:keepLines/>
      <w:numPr>
        <w:ilvl w:val="2"/>
        <w:numId w:val="3"/>
      </w:numPr>
      <w:spacing w:before="40"/>
      <w:outlineLvl w:val="2"/>
    </w:pPr>
    <w:rPr>
      <w:rFonts w:asciiTheme="majorHAnsi" w:eastAsiaTheme="majorEastAsia" w:hAnsiTheme="majorHAnsi" w:cstheme="majorBidi"/>
      <w:b/>
      <w:szCs w:val="24"/>
    </w:rPr>
  </w:style>
  <w:style w:type="paragraph" w:styleId="Kop4">
    <w:name w:val="heading 4"/>
    <w:basedOn w:val="Standaard"/>
    <w:next w:val="Standaard"/>
    <w:link w:val="Kop4Char"/>
    <w:uiPriority w:val="9"/>
    <w:semiHidden/>
    <w:unhideWhenUsed/>
    <w:rsid w:val="00DE5972"/>
    <w:pPr>
      <w:keepNext/>
      <w:keepLines/>
      <w:numPr>
        <w:ilvl w:val="3"/>
        <w:numId w:val="3"/>
      </w:numPr>
      <w:spacing w:before="40"/>
      <w:outlineLvl w:val="3"/>
    </w:pPr>
    <w:rPr>
      <w:rFonts w:asciiTheme="majorHAnsi" w:eastAsiaTheme="majorEastAsia" w:hAnsiTheme="majorHAnsi" w:cstheme="majorBidi"/>
      <w:i/>
      <w:iCs/>
      <w:color w:val="1D1D1D" w:themeColor="text2"/>
    </w:rPr>
  </w:style>
  <w:style w:type="paragraph" w:styleId="Kop5">
    <w:name w:val="heading 5"/>
    <w:basedOn w:val="Standaard"/>
    <w:next w:val="Standaard"/>
    <w:link w:val="Kop5Char"/>
    <w:uiPriority w:val="9"/>
    <w:semiHidden/>
    <w:unhideWhenUsed/>
    <w:qFormat/>
    <w:rsid w:val="004A5D2F"/>
    <w:pPr>
      <w:keepNext/>
      <w:keepLines/>
      <w:numPr>
        <w:ilvl w:val="4"/>
        <w:numId w:val="3"/>
      </w:numPr>
      <w:spacing w:before="40"/>
      <w:outlineLvl w:val="4"/>
    </w:pPr>
    <w:rPr>
      <w:rFonts w:asciiTheme="majorHAnsi" w:eastAsiaTheme="majorEastAsia" w:hAnsiTheme="majorHAnsi" w:cstheme="majorBidi"/>
      <w:color w:val="AC0043" w:themeColor="accent1" w:themeShade="BF"/>
    </w:rPr>
  </w:style>
  <w:style w:type="paragraph" w:styleId="Kop6">
    <w:name w:val="heading 6"/>
    <w:basedOn w:val="Standaard"/>
    <w:next w:val="Standaard"/>
    <w:link w:val="Kop6Char"/>
    <w:uiPriority w:val="9"/>
    <w:semiHidden/>
    <w:unhideWhenUsed/>
    <w:qFormat/>
    <w:rsid w:val="004A5D2F"/>
    <w:pPr>
      <w:keepNext/>
      <w:keepLines/>
      <w:numPr>
        <w:ilvl w:val="5"/>
        <w:numId w:val="3"/>
      </w:numPr>
      <w:spacing w:before="40"/>
      <w:outlineLvl w:val="5"/>
    </w:pPr>
    <w:rPr>
      <w:rFonts w:asciiTheme="majorHAnsi" w:eastAsiaTheme="majorEastAsia" w:hAnsiTheme="majorHAnsi" w:cstheme="majorBidi"/>
      <w:color w:val="72002C" w:themeColor="accent1" w:themeShade="7F"/>
    </w:rPr>
  </w:style>
  <w:style w:type="paragraph" w:styleId="Kop7">
    <w:name w:val="heading 7"/>
    <w:basedOn w:val="Standaard"/>
    <w:next w:val="Standaard"/>
    <w:link w:val="Kop7Char"/>
    <w:uiPriority w:val="9"/>
    <w:semiHidden/>
    <w:unhideWhenUsed/>
    <w:qFormat/>
    <w:rsid w:val="004A5D2F"/>
    <w:pPr>
      <w:keepNext/>
      <w:keepLines/>
      <w:numPr>
        <w:ilvl w:val="6"/>
        <w:numId w:val="3"/>
      </w:numPr>
      <w:spacing w:before="40"/>
      <w:outlineLvl w:val="6"/>
    </w:pPr>
    <w:rPr>
      <w:rFonts w:asciiTheme="majorHAnsi" w:eastAsiaTheme="majorEastAsia" w:hAnsiTheme="majorHAnsi" w:cstheme="majorBidi"/>
      <w:i/>
      <w:iCs/>
      <w:color w:val="72002C" w:themeColor="accent1" w:themeShade="7F"/>
    </w:rPr>
  </w:style>
  <w:style w:type="paragraph" w:styleId="Kop8">
    <w:name w:val="heading 8"/>
    <w:basedOn w:val="Standaard"/>
    <w:next w:val="Standaard"/>
    <w:link w:val="Kop8Char"/>
    <w:uiPriority w:val="9"/>
    <w:semiHidden/>
    <w:unhideWhenUsed/>
    <w:qFormat/>
    <w:rsid w:val="004A5D2F"/>
    <w:pPr>
      <w:keepNext/>
      <w:keepLines/>
      <w:numPr>
        <w:ilvl w:val="7"/>
        <w:numId w:val="3"/>
      </w:numPr>
      <w:spacing w:before="40"/>
      <w:outlineLvl w:val="7"/>
    </w:pPr>
    <w:rPr>
      <w:rFonts w:asciiTheme="majorHAnsi" w:eastAsiaTheme="majorEastAsia" w:hAnsiTheme="majorHAnsi" w:cstheme="majorBidi"/>
      <w:color w:val="3F3F3F" w:themeColor="text1" w:themeTint="D8"/>
      <w:sz w:val="21"/>
      <w:szCs w:val="21"/>
    </w:rPr>
  </w:style>
  <w:style w:type="paragraph" w:styleId="Kop9">
    <w:name w:val="heading 9"/>
    <w:basedOn w:val="Standaard"/>
    <w:next w:val="Standaard"/>
    <w:link w:val="Kop9Char"/>
    <w:uiPriority w:val="9"/>
    <w:semiHidden/>
    <w:unhideWhenUsed/>
    <w:qFormat/>
    <w:rsid w:val="004A5D2F"/>
    <w:pPr>
      <w:keepNext/>
      <w:keepLines/>
      <w:numPr>
        <w:ilvl w:val="8"/>
        <w:numId w:val="3"/>
      </w:numPr>
      <w:spacing w:before="40"/>
      <w:outlineLvl w:val="8"/>
    </w:pPr>
    <w:rPr>
      <w:rFonts w:asciiTheme="majorHAnsi" w:eastAsiaTheme="majorEastAsia" w:hAnsiTheme="majorHAnsi" w:cstheme="majorBidi"/>
      <w:i/>
      <w:iCs/>
      <w:color w:val="3F3F3F"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52B34"/>
    <w:rPr>
      <w:color w:val="808080"/>
    </w:rPr>
  </w:style>
  <w:style w:type="paragraph" w:styleId="Koptekst">
    <w:name w:val="header"/>
    <w:basedOn w:val="Standaard"/>
    <w:link w:val="KoptekstChar"/>
    <w:uiPriority w:val="99"/>
    <w:unhideWhenUsed/>
    <w:rsid w:val="00C2060C"/>
    <w:pPr>
      <w:tabs>
        <w:tab w:val="center" w:pos="4536"/>
        <w:tab w:val="right" w:pos="9072"/>
      </w:tabs>
    </w:pPr>
  </w:style>
  <w:style w:type="character" w:customStyle="1" w:styleId="KoptekstChar">
    <w:name w:val="Koptekst Char"/>
    <w:basedOn w:val="Standaardalinea-lettertype"/>
    <w:link w:val="Koptekst"/>
    <w:uiPriority w:val="99"/>
    <w:rsid w:val="00C2060C"/>
  </w:style>
  <w:style w:type="paragraph" w:styleId="Voettekst">
    <w:name w:val="footer"/>
    <w:basedOn w:val="Standaard"/>
    <w:link w:val="VoettekstChar"/>
    <w:uiPriority w:val="99"/>
    <w:unhideWhenUsed/>
    <w:rsid w:val="00C2060C"/>
    <w:pPr>
      <w:tabs>
        <w:tab w:val="center" w:pos="4536"/>
        <w:tab w:val="right" w:pos="9072"/>
      </w:tabs>
    </w:pPr>
  </w:style>
  <w:style w:type="character" w:customStyle="1" w:styleId="VoettekstChar">
    <w:name w:val="Voettekst Char"/>
    <w:basedOn w:val="Standaardalinea-lettertype"/>
    <w:link w:val="Voettekst"/>
    <w:uiPriority w:val="99"/>
    <w:rsid w:val="00C2060C"/>
  </w:style>
  <w:style w:type="paragraph" w:styleId="Geenafstand">
    <w:name w:val="No Spacing"/>
    <w:uiPriority w:val="1"/>
    <w:qFormat/>
    <w:rsid w:val="00C44C24"/>
  </w:style>
  <w:style w:type="paragraph" w:customStyle="1" w:styleId="GAMeta">
    <w:name w:val="GA Meta"/>
    <w:basedOn w:val="Geenafstand"/>
    <w:rsid w:val="001A047F"/>
    <w:pPr>
      <w:spacing w:line="288" w:lineRule="auto"/>
    </w:pPr>
  </w:style>
  <w:style w:type="character" w:styleId="Hyperlink">
    <w:name w:val="Hyperlink"/>
    <w:basedOn w:val="Standaardalinea-lettertype"/>
    <w:uiPriority w:val="99"/>
    <w:unhideWhenUsed/>
    <w:rsid w:val="00857C21"/>
    <w:rPr>
      <w:color w:val="E6005B" w:themeColor="hyperlink"/>
      <w:u w:val="single"/>
    </w:rPr>
  </w:style>
  <w:style w:type="character" w:styleId="Onopgelostemelding">
    <w:name w:val="Unresolved Mention"/>
    <w:basedOn w:val="Standaardalinea-lettertype"/>
    <w:uiPriority w:val="99"/>
    <w:semiHidden/>
    <w:unhideWhenUsed/>
    <w:rsid w:val="00857C21"/>
    <w:rPr>
      <w:color w:val="605E5C"/>
      <w:shd w:val="clear" w:color="auto" w:fill="E1DFDD"/>
    </w:rPr>
  </w:style>
  <w:style w:type="table" w:styleId="Tabelraster">
    <w:name w:val="Table Grid"/>
    <w:basedOn w:val="Standaardtabel"/>
    <w:uiPriority w:val="39"/>
    <w:rsid w:val="007E5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ATabel">
    <w:name w:val="GA Tabel"/>
    <w:basedOn w:val="Standaardtabel"/>
    <w:uiPriority w:val="99"/>
    <w:rsid w:val="001B5262"/>
    <w:pPr>
      <w:jc w:val="right"/>
    </w:pPr>
    <w:rPr>
      <w:sz w:val="16"/>
    </w:rPr>
    <w:tblPr>
      <w:tblStyleRowBandSize w:val="1"/>
      <w:tblBorders>
        <w:bottom w:val="single" w:sz="4" w:space="0" w:color="E6005B" w:themeColor="accent1"/>
      </w:tblBorders>
    </w:tblPr>
    <w:tcPr>
      <w:shd w:val="clear" w:color="auto" w:fill="F3F3F3"/>
      <w:vAlign w:val="center"/>
    </w:tcPr>
    <w:tblStylePr w:type="firstRow">
      <w:pPr>
        <w:jc w:val="right"/>
      </w:pPr>
      <w:rPr>
        <w:b/>
        <w:color w:val="FFFFFF" w:themeColor="background1"/>
      </w:rPr>
      <w:tblPr/>
      <w:tcPr>
        <w:shd w:val="clear" w:color="auto" w:fill="E6005B" w:themeFill="accent1"/>
      </w:tcPr>
    </w:tblStylePr>
    <w:tblStylePr w:type="lastRow">
      <w:pPr>
        <w:jc w:val="right"/>
      </w:pPr>
      <w:tblPr/>
      <w:tcPr>
        <w:tcBorders>
          <w:top w:val="double" w:sz="4" w:space="0" w:color="E6005B" w:themeColor="accent1"/>
          <w:left w:val="nil"/>
          <w:bottom w:val="single" w:sz="8" w:space="0" w:color="E6005B" w:themeColor="accent1"/>
          <w:right w:val="nil"/>
          <w:insideH w:val="nil"/>
          <w:insideV w:val="nil"/>
          <w:tl2br w:val="nil"/>
          <w:tr2bl w:val="nil"/>
        </w:tcBorders>
        <w:shd w:val="clear" w:color="auto" w:fill="F3F3F3"/>
      </w:tcPr>
    </w:tblStylePr>
    <w:tblStylePr w:type="firstCol">
      <w:pPr>
        <w:jc w:val="left"/>
      </w:pPr>
    </w:tblStylePr>
    <w:tblStylePr w:type="lastCol">
      <w:pPr>
        <w:jc w:val="right"/>
      </w:pPr>
    </w:tblStylePr>
    <w:tblStylePr w:type="band1Horz">
      <w:tblPr/>
      <w:tcPr>
        <w:shd w:val="clear" w:color="auto" w:fill="E8E8E8"/>
      </w:tcPr>
    </w:tblStylePr>
    <w:tblStylePr w:type="neCell">
      <w:pPr>
        <w:jc w:val="right"/>
      </w:pPr>
    </w:tblStylePr>
    <w:tblStylePr w:type="nwCell">
      <w:pPr>
        <w:jc w:val="left"/>
      </w:pPr>
    </w:tblStylePr>
    <w:tblStylePr w:type="seCell">
      <w:pPr>
        <w:jc w:val="right"/>
      </w:pPr>
    </w:tblStylePr>
    <w:tblStylePr w:type="swCell">
      <w:pPr>
        <w:jc w:val="left"/>
      </w:pPr>
    </w:tblStylePr>
  </w:style>
  <w:style w:type="numbering" w:customStyle="1" w:styleId="GANummering">
    <w:name w:val="GA Nummering"/>
    <w:uiPriority w:val="99"/>
    <w:locked/>
    <w:rsid w:val="00A630E8"/>
    <w:pPr>
      <w:numPr>
        <w:numId w:val="1"/>
      </w:numPr>
    </w:pPr>
  </w:style>
  <w:style w:type="numbering" w:customStyle="1" w:styleId="GAOpsomming">
    <w:name w:val="GA Opsomming"/>
    <w:uiPriority w:val="99"/>
    <w:locked/>
    <w:rsid w:val="008B5924"/>
    <w:pPr>
      <w:numPr>
        <w:numId w:val="2"/>
      </w:numPr>
    </w:pPr>
  </w:style>
  <w:style w:type="paragraph" w:styleId="Lijstalinea">
    <w:name w:val="List Paragraph"/>
    <w:aliases w:val="Opsomblokjes en substreepjes,Lijst paragraaf,-_BOMW,Reference List"/>
    <w:basedOn w:val="Standaard"/>
    <w:link w:val="LijstalineaChar"/>
    <w:uiPriority w:val="34"/>
    <w:qFormat/>
    <w:rsid w:val="00A630E8"/>
    <w:pPr>
      <w:ind w:left="720"/>
      <w:contextualSpacing/>
    </w:pPr>
  </w:style>
  <w:style w:type="paragraph" w:styleId="Bijschrift">
    <w:name w:val="caption"/>
    <w:basedOn w:val="Standaard"/>
    <w:next w:val="Standaard"/>
    <w:uiPriority w:val="35"/>
    <w:unhideWhenUsed/>
    <w:qFormat/>
    <w:rsid w:val="005C14B2"/>
    <w:pPr>
      <w:spacing w:before="120" w:after="120"/>
      <w:contextualSpacing/>
    </w:pPr>
    <w:rPr>
      <w:i/>
      <w:iCs/>
      <w:color w:val="1D1D1D" w:themeColor="text2"/>
      <w:szCs w:val="18"/>
    </w:rPr>
  </w:style>
  <w:style w:type="character" w:customStyle="1" w:styleId="Kop1Char">
    <w:name w:val="Kop 1 Char"/>
    <w:basedOn w:val="Standaardalinea-lettertype"/>
    <w:link w:val="Kop1"/>
    <w:uiPriority w:val="9"/>
    <w:rsid w:val="0080436A"/>
    <w:rPr>
      <w:rFonts w:asciiTheme="majorHAnsi" w:eastAsiaTheme="majorEastAsia" w:hAnsiTheme="majorHAnsi" w:cstheme="majorBidi"/>
      <w:b/>
      <w:sz w:val="24"/>
      <w:szCs w:val="32"/>
    </w:rPr>
  </w:style>
  <w:style w:type="character" w:customStyle="1" w:styleId="Kop2Char">
    <w:name w:val="Kop 2 Char"/>
    <w:basedOn w:val="Standaardalinea-lettertype"/>
    <w:link w:val="Kop2"/>
    <w:uiPriority w:val="9"/>
    <w:rsid w:val="0080436A"/>
    <w:rPr>
      <w:rFonts w:asciiTheme="majorHAnsi" w:eastAsiaTheme="majorEastAsia" w:hAnsiTheme="majorHAnsi" w:cstheme="majorBidi"/>
      <w:b/>
      <w:sz w:val="20"/>
      <w:szCs w:val="26"/>
    </w:rPr>
  </w:style>
  <w:style w:type="paragraph" w:customStyle="1" w:styleId="GAKop1">
    <w:name w:val="GA Kop 1"/>
    <w:basedOn w:val="Standaard"/>
    <w:next w:val="Standaard"/>
    <w:qFormat/>
    <w:rsid w:val="00FA74E2"/>
    <w:pPr>
      <w:spacing w:before="240" w:after="240"/>
    </w:pPr>
    <w:rPr>
      <w:b/>
      <w:sz w:val="24"/>
    </w:rPr>
  </w:style>
  <w:style w:type="character" w:customStyle="1" w:styleId="Kop3Char">
    <w:name w:val="Kop 3 Char"/>
    <w:basedOn w:val="Standaardalinea-lettertype"/>
    <w:link w:val="Kop3"/>
    <w:uiPriority w:val="9"/>
    <w:rsid w:val="006B09C1"/>
    <w:rPr>
      <w:rFonts w:asciiTheme="majorHAnsi" w:eastAsiaTheme="majorEastAsia" w:hAnsiTheme="majorHAnsi" w:cstheme="majorBidi"/>
      <w:b/>
      <w:szCs w:val="24"/>
    </w:rPr>
  </w:style>
  <w:style w:type="character" w:customStyle="1" w:styleId="Kop4Char">
    <w:name w:val="Kop 4 Char"/>
    <w:basedOn w:val="Standaardalinea-lettertype"/>
    <w:link w:val="Kop4"/>
    <w:uiPriority w:val="9"/>
    <w:semiHidden/>
    <w:rsid w:val="00DE5972"/>
    <w:rPr>
      <w:rFonts w:asciiTheme="majorHAnsi" w:eastAsiaTheme="majorEastAsia" w:hAnsiTheme="majorHAnsi" w:cstheme="majorBidi"/>
      <w:i/>
      <w:iCs/>
      <w:color w:val="1D1D1D" w:themeColor="text2"/>
    </w:rPr>
  </w:style>
  <w:style w:type="character" w:customStyle="1" w:styleId="Kop5Char">
    <w:name w:val="Kop 5 Char"/>
    <w:basedOn w:val="Standaardalinea-lettertype"/>
    <w:link w:val="Kop5"/>
    <w:uiPriority w:val="9"/>
    <w:semiHidden/>
    <w:rsid w:val="004A5D2F"/>
    <w:rPr>
      <w:rFonts w:asciiTheme="majorHAnsi" w:eastAsiaTheme="majorEastAsia" w:hAnsiTheme="majorHAnsi" w:cstheme="majorBidi"/>
      <w:color w:val="AC0043" w:themeColor="accent1" w:themeShade="BF"/>
    </w:rPr>
  </w:style>
  <w:style w:type="character" w:customStyle="1" w:styleId="Kop6Char">
    <w:name w:val="Kop 6 Char"/>
    <w:basedOn w:val="Standaardalinea-lettertype"/>
    <w:link w:val="Kop6"/>
    <w:uiPriority w:val="9"/>
    <w:semiHidden/>
    <w:rsid w:val="004A5D2F"/>
    <w:rPr>
      <w:rFonts w:asciiTheme="majorHAnsi" w:eastAsiaTheme="majorEastAsia" w:hAnsiTheme="majorHAnsi" w:cstheme="majorBidi"/>
      <w:color w:val="72002C" w:themeColor="accent1" w:themeShade="7F"/>
    </w:rPr>
  </w:style>
  <w:style w:type="character" w:customStyle="1" w:styleId="Kop7Char">
    <w:name w:val="Kop 7 Char"/>
    <w:basedOn w:val="Standaardalinea-lettertype"/>
    <w:link w:val="Kop7"/>
    <w:uiPriority w:val="9"/>
    <w:semiHidden/>
    <w:rsid w:val="004A5D2F"/>
    <w:rPr>
      <w:rFonts w:asciiTheme="majorHAnsi" w:eastAsiaTheme="majorEastAsia" w:hAnsiTheme="majorHAnsi" w:cstheme="majorBidi"/>
      <w:i/>
      <w:iCs/>
      <w:color w:val="72002C" w:themeColor="accent1" w:themeShade="7F"/>
    </w:rPr>
  </w:style>
  <w:style w:type="character" w:customStyle="1" w:styleId="Kop8Char">
    <w:name w:val="Kop 8 Char"/>
    <w:basedOn w:val="Standaardalinea-lettertype"/>
    <w:link w:val="Kop8"/>
    <w:uiPriority w:val="9"/>
    <w:semiHidden/>
    <w:rsid w:val="004A5D2F"/>
    <w:rPr>
      <w:rFonts w:asciiTheme="majorHAnsi" w:eastAsiaTheme="majorEastAsia" w:hAnsiTheme="majorHAnsi" w:cstheme="majorBidi"/>
      <w:color w:val="3F3F3F" w:themeColor="text1" w:themeTint="D8"/>
      <w:sz w:val="21"/>
      <w:szCs w:val="21"/>
    </w:rPr>
  </w:style>
  <w:style w:type="character" w:customStyle="1" w:styleId="Kop9Char">
    <w:name w:val="Kop 9 Char"/>
    <w:basedOn w:val="Standaardalinea-lettertype"/>
    <w:link w:val="Kop9"/>
    <w:uiPriority w:val="9"/>
    <w:semiHidden/>
    <w:rsid w:val="004A5D2F"/>
    <w:rPr>
      <w:rFonts w:asciiTheme="majorHAnsi" w:eastAsiaTheme="majorEastAsia" w:hAnsiTheme="majorHAnsi" w:cstheme="majorBidi"/>
      <w:i/>
      <w:iCs/>
      <w:color w:val="3F3F3F" w:themeColor="text1" w:themeTint="D8"/>
      <w:sz w:val="21"/>
      <w:szCs w:val="21"/>
    </w:rPr>
  </w:style>
  <w:style w:type="paragraph" w:styleId="Voetnoottekst">
    <w:name w:val="footnote text"/>
    <w:basedOn w:val="Standaard"/>
    <w:link w:val="VoetnoottekstChar"/>
    <w:uiPriority w:val="99"/>
    <w:semiHidden/>
    <w:unhideWhenUsed/>
    <w:rsid w:val="00584FD5"/>
    <w:rPr>
      <w:sz w:val="16"/>
      <w:szCs w:val="20"/>
    </w:rPr>
  </w:style>
  <w:style w:type="character" w:customStyle="1" w:styleId="VoetnoottekstChar">
    <w:name w:val="Voetnoottekst Char"/>
    <w:basedOn w:val="Standaardalinea-lettertype"/>
    <w:link w:val="Voetnoottekst"/>
    <w:uiPriority w:val="99"/>
    <w:semiHidden/>
    <w:rsid w:val="00584FD5"/>
    <w:rPr>
      <w:sz w:val="16"/>
      <w:szCs w:val="20"/>
    </w:rPr>
  </w:style>
  <w:style w:type="character" w:styleId="Voetnootmarkering">
    <w:name w:val="footnote reference"/>
    <w:basedOn w:val="Standaardalinea-lettertype"/>
    <w:uiPriority w:val="99"/>
    <w:semiHidden/>
    <w:unhideWhenUsed/>
    <w:rsid w:val="00584FD5"/>
    <w:rPr>
      <w:vertAlign w:val="superscript"/>
    </w:rPr>
  </w:style>
  <w:style w:type="paragraph" w:customStyle="1" w:styleId="GABijlage1">
    <w:name w:val="GA Bijlage 1"/>
    <w:basedOn w:val="Kop1"/>
    <w:next w:val="Standaard"/>
    <w:uiPriority w:val="10"/>
    <w:qFormat/>
    <w:rsid w:val="00EF06B6"/>
    <w:pPr>
      <w:numPr>
        <w:numId w:val="5"/>
      </w:numPr>
      <w:ind w:left="0"/>
    </w:pPr>
    <w:rPr>
      <w:color w:val="auto"/>
    </w:rPr>
  </w:style>
  <w:style w:type="paragraph" w:customStyle="1" w:styleId="GABijlage2">
    <w:name w:val="GA Bijlage 2"/>
    <w:basedOn w:val="Kop2"/>
    <w:next w:val="Standaard"/>
    <w:uiPriority w:val="10"/>
    <w:qFormat/>
    <w:rsid w:val="00EF06B6"/>
    <w:pPr>
      <w:numPr>
        <w:numId w:val="5"/>
      </w:numPr>
    </w:pPr>
    <w:rPr>
      <w:color w:val="auto"/>
      <w:sz w:val="24"/>
    </w:rPr>
  </w:style>
  <w:style w:type="paragraph" w:customStyle="1" w:styleId="GABijlage3">
    <w:name w:val="GA Bijlage 3"/>
    <w:basedOn w:val="Kop3"/>
    <w:next w:val="Standaard"/>
    <w:uiPriority w:val="10"/>
    <w:qFormat/>
    <w:rsid w:val="00EF06B6"/>
    <w:pPr>
      <w:numPr>
        <w:numId w:val="5"/>
      </w:numPr>
    </w:pPr>
    <w:rPr>
      <w:color w:val="auto"/>
    </w:rPr>
  </w:style>
  <w:style w:type="numbering" w:customStyle="1" w:styleId="GABijlagen">
    <w:name w:val="GA Bijlagen"/>
    <w:uiPriority w:val="99"/>
    <w:rsid w:val="00EF06B6"/>
    <w:pPr>
      <w:numPr>
        <w:numId w:val="4"/>
      </w:numPr>
    </w:pPr>
  </w:style>
  <w:style w:type="paragraph" w:styleId="Inhopg1">
    <w:name w:val="toc 1"/>
    <w:basedOn w:val="Standaard"/>
    <w:next w:val="Standaard"/>
    <w:autoRedefine/>
    <w:uiPriority w:val="39"/>
    <w:unhideWhenUsed/>
    <w:rsid w:val="00F4694A"/>
    <w:pPr>
      <w:spacing w:before="360"/>
    </w:pPr>
    <w:rPr>
      <w:rFonts w:asciiTheme="majorHAnsi" w:hAnsiTheme="majorHAnsi" w:cstheme="majorHAnsi"/>
      <w:b/>
      <w:bCs/>
      <w:caps/>
      <w:sz w:val="24"/>
      <w:szCs w:val="24"/>
    </w:rPr>
  </w:style>
  <w:style w:type="paragraph" w:styleId="Inhopg2">
    <w:name w:val="toc 2"/>
    <w:basedOn w:val="Standaard"/>
    <w:next w:val="Standaard"/>
    <w:autoRedefine/>
    <w:uiPriority w:val="39"/>
    <w:unhideWhenUsed/>
    <w:rsid w:val="00F4694A"/>
    <w:pPr>
      <w:spacing w:before="240"/>
    </w:pPr>
    <w:rPr>
      <w:rFonts w:cstheme="minorHAnsi"/>
      <w:b/>
      <w:bCs/>
      <w:sz w:val="20"/>
      <w:szCs w:val="20"/>
    </w:rPr>
  </w:style>
  <w:style w:type="paragraph" w:styleId="Inhopg3">
    <w:name w:val="toc 3"/>
    <w:basedOn w:val="Standaard"/>
    <w:next w:val="Standaard"/>
    <w:autoRedefine/>
    <w:uiPriority w:val="39"/>
    <w:unhideWhenUsed/>
    <w:rsid w:val="00F4694A"/>
    <w:pPr>
      <w:ind w:left="180"/>
    </w:pPr>
    <w:rPr>
      <w:rFonts w:cstheme="minorHAnsi"/>
      <w:sz w:val="20"/>
      <w:szCs w:val="20"/>
    </w:rPr>
  </w:style>
  <w:style w:type="paragraph" w:styleId="Inhopg4">
    <w:name w:val="toc 4"/>
    <w:basedOn w:val="Standaard"/>
    <w:next w:val="Standaard"/>
    <w:autoRedefine/>
    <w:uiPriority w:val="39"/>
    <w:unhideWhenUsed/>
    <w:rsid w:val="00F4694A"/>
    <w:pPr>
      <w:ind w:left="360"/>
    </w:pPr>
    <w:rPr>
      <w:rFonts w:cstheme="minorHAnsi"/>
      <w:sz w:val="20"/>
      <w:szCs w:val="20"/>
    </w:rPr>
  </w:style>
  <w:style w:type="paragraph" w:styleId="Inhopg5">
    <w:name w:val="toc 5"/>
    <w:basedOn w:val="Standaard"/>
    <w:next w:val="Standaard"/>
    <w:autoRedefine/>
    <w:uiPriority w:val="39"/>
    <w:unhideWhenUsed/>
    <w:rsid w:val="00F4694A"/>
    <w:pPr>
      <w:ind w:left="540"/>
    </w:pPr>
    <w:rPr>
      <w:rFonts w:cstheme="minorHAnsi"/>
      <w:sz w:val="20"/>
      <w:szCs w:val="20"/>
    </w:rPr>
  </w:style>
  <w:style w:type="paragraph" w:styleId="Inhopg6">
    <w:name w:val="toc 6"/>
    <w:basedOn w:val="Standaard"/>
    <w:next w:val="Standaard"/>
    <w:autoRedefine/>
    <w:uiPriority w:val="39"/>
    <w:unhideWhenUsed/>
    <w:rsid w:val="00F4694A"/>
    <w:pPr>
      <w:ind w:left="720"/>
    </w:pPr>
    <w:rPr>
      <w:rFonts w:cstheme="minorHAnsi"/>
      <w:sz w:val="20"/>
      <w:szCs w:val="20"/>
    </w:rPr>
  </w:style>
  <w:style w:type="paragraph" w:styleId="Inhopg7">
    <w:name w:val="toc 7"/>
    <w:basedOn w:val="Standaard"/>
    <w:next w:val="Standaard"/>
    <w:autoRedefine/>
    <w:uiPriority w:val="39"/>
    <w:unhideWhenUsed/>
    <w:rsid w:val="00F4694A"/>
    <w:pPr>
      <w:ind w:left="900"/>
    </w:pPr>
    <w:rPr>
      <w:rFonts w:cstheme="minorHAnsi"/>
      <w:sz w:val="20"/>
      <w:szCs w:val="20"/>
    </w:rPr>
  </w:style>
  <w:style w:type="paragraph" w:styleId="Inhopg8">
    <w:name w:val="toc 8"/>
    <w:basedOn w:val="Standaard"/>
    <w:next w:val="Standaard"/>
    <w:autoRedefine/>
    <w:uiPriority w:val="39"/>
    <w:unhideWhenUsed/>
    <w:rsid w:val="00F4694A"/>
    <w:pPr>
      <w:ind w:left="1080"/>
    </w:pPr>
    <w:rPr>
      <w:rFonts w:cstheme="minorHAnsi"/>
      <w:sz w:val="20"/>
      <w:szCs w:val="20"/>
    </w:rPr>
  </w:style>
  <w:style w:type="paragraph" w:styleId="Inhopg9">
    <w:name w:val="toc 9"/>
    <w:basedOn w:val="Standaard"/>
    <w:next w:val="Standaard"/>
    <w:autoRedefine/>
    <w:uiPriority w:val="39"/>
    <w:unhideWhenUsed/>
    <w:rsid w:val="00F4694A"/>
    <w:pPr>
      <w:ind w:left="1260"/>
    </w:pPr>
    <w:rPr>
      <w:rFonts w:cstheme="minorHAnsi"/>
      <w:sz w:val="20"/>
      <w:szCs w:val="20"/>
    </w:rPr>
  </w:style>
  <w:style w:type="paragraph" w:customStyle="1" w:styleId="Default">
    <w:name w:val="Default"/>
    <w:rsid w:val="00E93254"/>
    <w:pPr>
      <w:autoSpaceDE w:val="0"/>
      <w:autoSpaceDN w:val="0"/>
      <w:adjustRightInd w:val="0"/>
    </w:pPr>
    <w:rPr>
      <w:rFonts w:ascii="Calibri" w:hAnsi="Calibri" w:cs="Calibri"/>
      <w:color w:val="000000"/>
      <w:sz w:val="24"/>
      <w:szCs w:val="24"/>
    </w:rPr>
  </w:style>
  <w:style w:type="character" w:styleId="Verwijzingopmerking">
    <w:name w:val="annotation reference"/>
    <w:basedOn w:val="Standaardalinea-lettertype"/>
    <w:uiPriority w:val="99"/>
    <w:semiHidden/>
    <w:unhideWhenUsed/>
    <w:rsid w:val="0042768D"/>
    <w:rPr>
      <w:sz w:val="16"/>
      <w:szCs w:val="16"/>
    </w:rPr>
  </w:style>
  <w:style w:type="paragraph" w:styleId="Tekstopmerking">
    <w:name w:val="annotation text"/>
    <w:basedOn w:val="Standaard"/>
    <w:link w:val="TekstopmerkingChar"/>
    <w:uiPriority w:val="99"/>
    <w:unhideWhenUsed/>
    <w:rsid w:val="0042768D"/>
    <w:pPr>
      <w:spacing w:line="240" w:lineRule="auto"/>
    </w:pPr>
    <w:rPr>
      <w:sz w:val="20"/>
      <w:szCs w:val="20"/>
    </w:rPr>
  </w:style>
  <w:style w:type="character" w:customStyle="1" w:styleId="TekstopmerkingChar">
    <w:name w:val="Tekst opmerking Char"/>
    <w:basedOn w:val="Standaardalinea-lettertype"/>
    <w:link w:val="Tekstopmerking"/>
    <w:uiPriority w:val="99"/>
    <w:rsid w:val="0042768D"/>
    <w:rPr>
      <w:sz w:val="20"/>
      <w:szCs w:val="20"/>
    </w:rPr>
  </w:style>
  <w:style w:type="paragraph" w:styleId="Onderwerpvanopmerking">
    <w:name w:val="annotation subject"/>
    <w:basedOn w:val="Tekstopmerking"/>
    <w:next w:val="Tekstopmerking"/>
    <w:link w:val="OnderwerpvanopmerkingChar"/>
    <w:uiPriority w:val="99"/>
    <w:semiHidden/>
    <w:unhideWhenUsed/>
    <w:rsid w:val="0042768D"/>
    <w:rPr>
      <w:b/>
      <w:bCs/>
    </w:rPr>
  </w:style>
  <w:style w:type="character" w:customStyle="1" w:styleId="OnderwerpvanopmerkingChar">
    <w:name w:val="Onderwerp van opmerking Char"/>
    <w:basedOn w:val="TekstopmerkingChar"/>
    <w:link w:val="Onderwerpvanopmerking"/>
    <w:uiPriority w:val="99"/>
    <w:semiHidden/>
    <w:rsid w:val="0042768D"/>
    <w:rPr>
      <w:b/>
      <w:bCs/>
      <w:sz w:val="20"/>
      <w:szCs w:val="20"/>
    </w:rPr>
  </w:style>
  <w:style w:type="paragraph" w:customStyle="1" w:styleId="AlineaNum">
    <w:name w:val="AlineaNum"/>
    <w:basedOn w:val="Standaard"/>
    <w:rsid w:val="0062489D"/>
    <w:pPr>
      <w:numPr>
        <w:ilvl w:val="4"/>
        <w:numId w:val="32"/>
      </w:numPr>
      <w:tabs>
        <w:tab w:val="clear" w:pos="360"/>
        <w:tab w:val="left" w:pos="720"/>
      </w:tabs>
      <w:spacing w:before="240" w:line="280" w:lineRule="atLeast"/>
    </w:pPr>
    <w:rPr>
      <w:rFonts w:ascii="Verdana" w:eastAsia="Times New Roman" w:hAnsi="Verdana" w:cs="Times New Roman"/>
      <w:color w:val="auto"/>
      <w:szCs w:val="20"/>
      <w:lang w:eastAsia="nl-NL"/>
    </w:rPr>
  </w:style>
  <w:style w:type="paragraph" w:customStyle="1" w:styleId="AliBijlageNum">
    <w:name w:val="AliBijlageNum"/>
    <w:basedOn w:val="Standaard"/>
    <w:rsid w:val="0062489D"/>
    <w:pPr>
      <w:numPr>
        <w:ilvl w:val="5"/>
        <w:numId w:val="32"/>
      </w:numPr>
      <w:tabs>
        <w:tab w:val="clear" w:pos="360"/>
        <w:tab w:val="left" w:pos="720"/>
      </w:tabs>
      <w:spacing w:before="260" w:line="240" w:lineRule="auto"/>
    </w:pPr>
    <w:rPr>
      <w:rFonts w:ascii="Verdana" w:eastAsia="Times New Roman" w:hAnsi="Verdana" w:cs="Times New Roman"/>
      <w:color w:val="auto"/>
      <w:szCs w:val="20"/>
      <w:lang w:eastAsia="nl-NL"/>
    </w:rPr>
  </w:style>
  <w:style w:type="paragraph" w:customStyle="1" w:styleId="AliNormalNum">
    <w:name w:val="AliNormalNum"/>
    <w:basedOn w:val="Standaard"/>
    <w:rsid w:val="0062489D"/>
    <w:pPr>
      <w:numPr>
        <w:ilvl w:val="3"/>
        <w:numId w:val="32"/>
      </w:numPr>
      <w:tabs>
        <w:tab w:val="clear" w:pos="360"/>
        <w:tab w:val="left" w:pos="720"/>
      </w:tabs>
      <w:spacing w:before="240" w:line="280" w:lineRule="atLeast"/>
    </w:pPr>
    <w:rPr>
      <w:rFonts w:ascii="Verdana" w:eastAsia="Times New Roman" w:hAnsi="Verdana" w:cs="Times New Roman"/>
      <w:color w:val="auto"/>
      <w:szCs w:val="20"/>
      <w:lang w:eastAsia="nl-NL"/>
    </w:rPr>
  </w:style>
  <w:style w:type="character" w:customStyle="1" w:styleId="LijstalineaChar">
    <w:name w:val="Lijstalinea Char"/>
    <w:aliases w:val="Opsomblokjes en substreepjes Char,Lijst paragraaf Char,-_BOMW Char,Reference List Char"/>
    <w:link w:val="Lijstalinea"/>
    <w:uiPriority w:val="34"/>
    <w:locked/>
    <w:rsid w:val="0062489D"/>
  </w:style>
  <w:style w:type="paragraph" w:customStyle="1" w:styleId="PCB-standaard">
    <w:name w:val="PCB-standaard"/>
    <w:qFormat/>
    <w:rsid w:val="00CE5AD7"/>
    <w:pPr>
      <w:spacing w:after="200" w:line="276" w:lineRule="auto"/>
    </w:pPr>
    <w:rPr>
      <w:rFonts w:ascii="Verdana" w:hAnsi="Verdana"/>
      <w:color w:val="auto"/>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6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tenderned.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ervicedesk@TenderNed.nl"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tenderned.nl/voor-ondernemingen/ondersteuning"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koop@provincie-utrecht.nl"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gm\AppData\Roaming\Microsoft\Templates\Goudappel%20Groep%20-%20Notitie.dotx" TargetMode="External"/></Relationships>
</file>

<file path=word/theme/theme1.xml><?xml version="1.0" encoding="utf-8"?>
<a:theme xmlns:a="http://schemas.openxmlformats.org/drawingml/2006/main" name="Kantoorthema">
  <a:themeElements>
    <a:clrScheme name="Goudappel Groep">
      <a:dk1>
        <a:srgbClr val="1D1D1D"/>
      </a:dk1>
      <a:lt1>
        <a:srgbClr val="FFFFFF"/>
      </a:lt1>
      <a:dk2>
        <a:srgbClr val="1D1D1D"/>
      </a:dk2>
      <a:lt2>
        <a:srgbClr val="FFFFFF"/>
      </a:lt2>
      <a:accent1>
        <a:srgbClr val="E6005B"/>
      </a:accent1>
      <a:accent2>
        <a:srgbClr val="59C1D0"/>
      </a:accent2>
      <a:accent3>
        <a:srgbClr val="E5C019"/>
      </a:accent3>
      <a:accent4>
        <a:srgbClr val="BA0C2F"/>
      </a:accent4>
      <a:accent5>
        <a:srgbClr val="CA7D16"/>
      </a:accent5>
      <a:accent6>
        <a:srgbClr val="0C6B46"/>
      </a:accent6>
      <a:hlink>
        <a:srgbClr val="E6005B"/>
      </a:hlink>
      <a:folHlink>
        <a:srgbClr val="E6005B"/>
      </a:folHlink>
    </a:clrScheme>
    <a:fontScheme name="Goudappel Groep">
      <a:majorFont>
        <a:latin typeface="Segoe UI"/>
        <a:ea typeface=""/>
        <a:cs typeface=""/>
      </a:majorFont>
      <a:minorFont>
        <a:latin typeface="Segoe UI"/>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2023-07-10T00:00:00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00E3FF353C8E48AB03DC65EDAB425B" ma:contentTypeVersion="5" ma:contentTypeDescription="Een nieuw document maken." ma:contentTypeScope="" ma:versionID="f86d00c7f3bceddf746d5133221687b8">
  <xsd:schema xmlns:xsd="http://www.w3.org/2001/XMLSchema" xmlns:xs="http://www.w3.org/2001/XMLSchema" xmlns:p="http://schemas.microsoft.com/office/2006/metadata/properties" xmlns:ns2="81f78fca-de36-4acd-9fa9-1a501437d0a8" targetNamespace="http://schemas.microsoft.com/office/2006/metadata/properties" ma:root="true" ma:fieldsID="950fea744efa9082f6cfac4ba4dedb0b" ns2:_="">
    <xsd:import namespace="81f78fca-de36-4acd-9fa9-1a501437d0a8"/>
    <xsd:element name="properties">
      <xsd:complexType>
        <xsd:sequence>
          <xsd:element name="documentManagement">
            <xsd:complexType>
              <xsd:all>
                <xsd:element ref="ns2:_Ord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78fca-de36-4acd-9fa9-1a501437d0a8" elementFormDefault="qualified">
    <xsd:import namespace="http://schemas.microsoft.com/office/2006/documentManagement/types"/>
    <xsd:import namespace="http://schemas.microsoft.com/office/infopath/2007/PartnerControls"/>
    <xsd:element name="_Order" ma:index="8" nillable="true" ma:displayName="_Order" ma:format="Dropdown" ma:internalName="_Order"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Order xmlns="81f78fca-de36-4acd-9fa9-1a501437d0a8" xsi:nil="true"/>
  </documentManagement>
</p:properties>
</file>

<file path=customXml/item6.xml><?xml version="1.0" encoding="utf-8"?>
<Extra xmlns="Extra">
  <FirstName/>
  <LastName/>
  <Initials/>
  <Name/>
  <InitialName/>
  <Function/>
  <FunctionExcerpt/>
  <Title/>
  <DateOfBirth/>
  <Residence/>
  <Building/>
  <Address/>
  <POBox/>
  <ZIP/>
  <City/>
  <Address2/>
  <ZIP2/>
  <City2/>
  <State/>
  <Country/>
  <CarbonCopy/>
  <Email/>
  <EmailEx/>
  <Telephone/>
  <TelephoneEx/>
  <TelephoneHome/>
  <Fax/>
  <Office/>
  <Department/>
  <Company/>
  <Manager/>
  <BankAccount/>
  <BankName/>
  <BankDescription/>
  <VATNumber/>
  <Description/>
  <Recipient/>
  <ClientCompany/>
  <ClientName/>
  <ClientAddress1/>
  <ClientAddress2/>
  <ClientPOBox/>
  <ClientZIP/>
  <ClientCity/>
  <ClientState/>
  <ClientCountry/>
  <ClientEmail/>
  <ClientTelephone/>
  <ProjectName/>
  <Reference/>
  <YourReference/>
  <Ondertitel/>
  <Projectcode/>
  <Projectnumber/>
  <Sector/>
  <ReportNumber/>
  <ReportDate/>
  <CheckedBy/>
  <Location/>
  <Time/>
  <ProjectDirector/>
  <Authorization/>
  <Status/>
  <Version/>
  <Method/>
  <Security/>
  <DocumentType>Report</DocumentType>
  <DocumentVersion>1.0</DocumentVersion>
  <DocumentRevision>1.0</DocumentRevision>
  <Organisation/>
  <Authorizer/>
  <Attachments/>
  <Entity/>
  <Present/>
  <Language/>
  <Path/>
  <Extra1/>
  <Extra2/>
  <Extra3/>
  <Extra4/>
  <Extra5/>
  <Extra6/>
  <Extra7/>
  <Extra8/>
  <Extra9/>
</Extr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AEBE1E-2B23-4599-BFCE-CAE71D1570AE}">
  <ds:schemaRefs>
    <ds:schemaRef ds:uri="http://schemas.microsoft.com/sharepoint/v3/contenttype/forms"/>
  </ds:schemaRefs>
</ds:datastoreItem>
</file>

<file path=customXml/itemProps3.xml><?xml version="1.0" encoding="utf-8"?>
<ds:datastoreItem xmlns:ds="http://schemas.openxmlformats.org/officeDocument/2006/customXml" ds:itemID="{991916C8-4B15-4658-937A-AEC2391F17E7}">
  <ds:schemaRefs>
    <ds:schemaRef ds:uri="http://schemas.openxmlformats.org/officeDocument/2006/bibliography"/>
  </ds:schemaRefs>
</ds:datastoreItem>
</file>

<file path=customXml/itemProps4.xml><?xml version="1.0" encoding="utf-8"?>
<ds:datastoreItem xmlns:ds="http://schemas.openxmlformats.org/officeDocument/2006/customXml" ds:itemID="{5C6F9FE5-0574-4F9C-AE96-FDAC662B2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78fca-de36-4acd-9fa9-1a501437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B9029B-4DE1-42AB-B8A9-19B050173FE9}">
  <ds:schemaRefs>
    <ds:schemaRef ds:uri="http://schemas.microsoft.com/office/2006/metadata/properties"/>
    <ds:schemaRef ds:uri="http://schemas.microsoft.com/office/infopath/2007/PartnerControls"/>
    <ds:schemaRef ds:uri="81f78fca-de36-4acd-9fa9-1a501437d0a8"/>
  </ds:schemaRefs>
</ds:datastoreItem>
</file>

<file path=customXml/itemProps6.xml><?xml version="1.0" encoding="utf-8"?>
<ds:datastoreItem xmlns:ds="http://schemas.openxmlformats.org/officeDocument/2006/customXml" ds:itemID="{6CA4E109-9D31-4736-8ACF-3B44BAACF9DA}">
  <ds:schemaRefs>
    <ds:schemaRef ds:uri="Extra"/>
  </ds:schemaRefs>
</ds:datastoreItem>
</file>

<file path=docMetadata/LabelInfo.xml><?xml version="1.0" encoding="utf-8"?>
<clbl:labelList xmlns:clbl="http://schemas.microsoft.com/office/2020/mipLabelMetadata">
  <clbl:label id="{07174a57-6158-4475-9f62-9d79dd63f0d3}" enabled="1" method="Standard" siteId="{b80d895d-b11e-4195-a87a-5a846c60401a}" contentBits="0" removed="0"/>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Goudappel Groep - Notitie.dotx</Template>
  <TotalTime>108</TotalTime>
  <Pages>34</Pages>
  <Words>13289</Words>
  <Characters>73092</Characters>
  <Application>Microsoft Office Word</Application>
  <DocSecurity>0</DocSecurity>
  <Lines>609</Lines>
  <Paragraphs>172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Marloes Stege</dc:creator>
  <cp:keywords/>
  <dc:description/>
  <cp:lastModifiedBy>Marloes Stege</cp:lastModifiedBy>
  <cp:revision>10</cp:revision>
  <cp:lastPrinted>2023-10-05T06:56:00Z</cp:lastPrinted>
  <dcterms:created xsi:type="dcterms:W3CDTF">2024-02-07T09:28:00Z</dcterms:created>
  <dcterms:modified xsi:type="dcterms:W3CDTF">2024-02-09T09:29:00Z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e">
    <vt:lpwstr>1.2.4</vt:lpwstr>
  </property>
  <property fmtid="{D5CDD505-2E9C-101B-9397-08002B2CF9AE}" pid="3" name="TemplateVersion">
    <vt:lpwstr>1.2.5</vt:lpwstr>
  </property>
  <property fmtid="{D5CDD505-2E9C-101B-9397-08002B2CF9AE}" pid="4" name="ContentTypeId">
    <vt:lpwstr>0x010100ED2EF569D30308449FC486D5FFE32867</vt:lpwstr>
  </property>
  <property fmtid="{D5CDD505-2E9C-101B-9397-08002B2CF9AE}" pid="5" name="MediaServiceImageTags">
    <vt:lpwstr/>
  </property>
  <property fmtid="{D5CDD505-2E9C-101B-9397-08002B2CF9AE}" pid="6" name="_AdHocReviewCycleID">
    <vt:i4>-1942216272</vt:i4>
  </property>
  <property fmtid="{D5CDD505-2E9C-101B-9397-08002B2CF9AE}" pid="7" name="_NewReviewCycle">
    <vt:lpwstr/>
  </property>
  <property fmtid="{D5CDD505-2E9C-101B-9397-08002B2CF9AE}" pid="8" name="_EmailSubject">
    <vt:lpwstr>Inschrijvingsleidraad 20813</vt:lpwstr>
  </property>
  <property fmtid="{D5CDD505-2E9C-101B-9397-08002B2CF9AE}" pid="9" name="_AuthorEmail">
    <vt:lpwstr>Teus.van.Steenis@provincie-utrecht.nl</vt:lpwstr>
  </property>
  <property fmtid="{D5CDD505-2E9C-101B-9397-08002B2CF9AE}" pid="10" name="_AuthorEmailDisplayName">
    <vt:lpwstr>Steenis, Teus van</vt:lpwstr>
  </property>
  <property fmtid="{D5CDD505-2E9C-101B-9397-08002B2CF9AE}" pid="11" name="_ReviewingToolsShownOnce">
    <vt:lpwstr/>
  </property>
</Properties>
</file>